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bookmarkStart w:id="0" w:name="_GoBack"/>
      <w:bookmarkEnd w:id="0"/>
      <w:r>
        <w:br/>
        <w:t>Μέτρα εξυγίανσης</w:t>
      </w:r>
    </w:p>
    <w:p w:rsidR="003F15B9" w:rsidRDefault="00761276" w:rsidP="003F15B9">
      <w:r>
        <w:br/>
        <w:t>Απόφαση για μέτρο εξυγίανσης έναντι της [επωνυμία της ασφαλιστικής επιχείρησης]</w:t>
      </w:r>
    </w:p>
    <w:p w:rsidR="00A83CF0" w:rsidRDefault="00A83CF0" w:rsidP="003F15B9"/>
    <w:p w:rsidR="00A83CF0" w:rsidRDefault="00A83CF0" w:rsidP="003F15B9"/>
    <w:p w:rsidR="008520AF" w:rsidRDefault="008520AF" w:rsidP="008520AF">
      <w:r>
        <w:t>Δημοσίευση σύμφωνα με το άρθρο 271 της οδηγίας 2009/138/EΚ του Ευρωπαϊκού Κοινοβουλίου και του Συμβουλίου, της 25ης Νοεμβρίου 2009, σχετικά με την ανάληψη και την άσκηση δραστηριοτήτων ασφάλισης και αντασφάλισης (Φερεγγυότητα ΙΙ)</w:t>
      </w:r>
    </w:p>
    <w:p w:rsidR="00A83CF0" w:rsidRDefault="00E45813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Ασφαλιστική επιχείρηση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[επίσημη επωνυμία, εμπορική επωνυμία και διεύθυνση της καταστατικής έδρας ή, εάν δεν υπάρχει καταστατική έδρα, των κεντρικών γραφείων]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 xml:space="preserve">Ημερομηνία, έναρξη ισχύος και φύση της απόφασης 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[ημερομηνία, ημερομηνία έναρξης ισχύος και φύση της απόφασης]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Αρμόδιες αρχές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[ονομασία και διεύθυνση]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Εποπτική αρχή</w:t>
            </w:r>
            <w: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[ονομασία και διεύθυνση]</w:t>
            </w:r>
          </w:p>
        </w:tc>
      </w:tr>
      <w:tr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Διορισμένος διαχειριστής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[όνομα, διεύθυνση και στοιχεία· εάν πρόκειται για νομικό πρόσωπο, το φυσικό πρόσωπο που ενεργεί εξ ονόματός του]</w:t>
            </w:r>
          </w:p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Εφαρμοστέο δίκαιο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[χώρα και παραπομπή στις σχετικές νομοθετικές διατάξεις]</w:t>
            </w:r>
          </w:p>
        </w:tc>
      </w:tr>
    </w:tbl>
    <w:p w:rsidR="003F15B9" w:rsidRDefault="003F15B9" w:rsidP="003F15B9"/>
    <w:p w:rsidR="003F15B9" w:rsidRDefault="003F15B9" w:rsidP="005C4825"/>
    <w:sectPr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97686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el-G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DQC</cp:lastModifiedBy>
  <cp:revision>3</cp:revision>
  <cp:lastPrinted>2016-08-11T13:55:00Z</cp:lastPrinted>
  <dcterms:created xsi:type="dcterms:W3CDTF">2016-08-17T09:42:00Z</dcterms:created>
  <dcterms:modified xsi:type="dcterms:W3CDTF">2016-08-19T13:40:00Z</dcterms:modified>
</cp:coreProperties>
</file>