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3D4C3" w14:textId="663E905E" w:rsidR="009F6222" w:rsidRPr="000377D1" w:rsidRDefault="00F23423" w:rsidP="009F6222">
      <w:pPr>
        <w:spacing w:after="0"/>
        <w:rPr>
          <w:rFonts w:ascii="Arial" w:hAnsi="Arial" w:cs="Arial"/>
          <w:b/>
          <w:bCs/>
          <w:caps/>
        </w:rPr>
      </w:pPr>
      <w:r>
        <w:rPr>
          <w:rFonts w:ascii="Arial" w:hAnsi="Arial" w:cs="Arial"/>
          <w:b/>
          <w:bCs/>
          <w:caps/>
          <w:noProof/>
          <w:lang w:eastAsia="fr-FR"/>
        </w:rPr>
        <w:drawing>
          <wp:inline distT="0" distB="0" distL="0" distR="0" wp14:anchorId="6BA5F275" wp14:editId="093544F0">
            <wp:extent cx="2051050" cy="744220"/>
            <wp:effectExtent l="0" t="0" r="6350" b="0"/>
            <wp:docPr id="3" name="Image 2" descr="Logos_FBF_2015_OL_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s_FBF_2015_OL_SC"/>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1050" cy="744220"/>
                    </a:xfrm>
                    <a:prstGeom prst="rect">
                      <a:avLst/>
                    </a:prstGeom>
                    <a:noFill/>
                    <a:ln>
                      <a:noFill/>
                    </a:ln>
                  </pic:spPr>
                </pic:pic>
              </a:graphicData>
            </a:graphic>
          </wp:inline>
        </w:drawing>
      </w:r>
    </w:p>
    <w:p w14:paraId="1A21CEB8" w14:textId="77777777" w:rsidR="002D5298" w:rsidRDefault="002D5298" w:rsidP="002D5298">
      <w:pPr>
        <w:spacing w:after="0" w:line="240" w:lineRule="auto"/>
        <w:jc w:val="both"/>
        <w:rPr>
          <w:rFonts w:ascii="Arial" w:hAnsi="Arial" w:cs="Arial"/>
          <w:sz w:val="22"/>
          <w:szCs w:val="22"/>
          <w:lang w:val="en-GB"/>
        </w:rPr>
      </w:pPr>
    </w:p>
    <w:p w14:paraId="7EC32B07" w14:textId="7DCBE04C" w:rsidR="002D5298" w:rsidRPr="003F1861" w:rsidRDefault="002D5298" w:rsidP="002D5298">
      <w:pPr>
        <w:spacing w:after="0" w:line="240" w:lineRule="auto"/>
        <w:jc w:val="both"/>
        <w:rPr>
          <w:rFonts w:ascii="Arial" w:hAnsi="Arial" w:cs="Arial"/>
          <w:i/>
          <w:iCs/>
          <w:sz w:val="22"/>
          <w:szCs w:val="22"/>
          <w:lang w:val="en-GB"/>
        </w:rPr>
      </w:pPr>
      <w:r w:rsidRPr="003F1861">
        <w:rPr>
          <w:rFonts w:ascii="Arial" w:hAnsi="Arial" w:cs="Arial"/>
          <w:i/>
          <w:iCs/>
          <w:sz w:val="22"/>
          <w:szCs w:val="22"/>
          <w:lang w:val="en-GB"/>
        </w:rPr>
        <w:t>1</w:t>
      </w:r>
      <w:r w:rsidR="008463B8">
        <w:rPr>
          <w:rFonts w:ascii="Arial" w:hAnsi="Arial" w:cs="Arial"/>
          <w:i/>
          <w:iCs/>
          <w:sz w:val="22"/>
          <w:szCs w:val="22"/>
          <w:lang w:val="en-GB"/>
        </w:rPr>
        <w:t>6</w:t>
      </w:r>
      <w:r w:rsidRPr="003F1861">
        <w:rPr>
          <w:rFonts w:ascii="Arial" w:hAnsi="Arial" w:cs="Arial"/>
          <w:i/>
          <w:iCs/>
          <w:sz w:val="22"/>
          <w:szCs w:val="22"/>
          <w:vertAlign w:val="superscript"/>
          <w:lang w:val="en-GB"/>
        </w:rPr>
        <w:t>th</w:t>
      </w:r>
      <w:r w:rsidRPr="003F1861">
        <w:rPr>
          <w:rFonts w:ascii="Arial" w:hAnsi="Arial" w:cs="Arial"/>
          <w:i/>
          <w:iCs/>
          <w:sz w:val="22"/>
          <w:szCs w:val="22"/>
          <w:lang w:val="en-GB"/>
        </w:rPr>
        <w:t xml:space="preserve"> September 2021</w:t>
      </w:r>
    </w:p>
    <w:p w14:paraId="3DFC7B56" w14:textId="66C01694" w:rsidR="002D5298" w:rsidRDefault="002D5298" w:rsidP="002D5298">
      <w:pPr>
        <w:spacing w:after="0" w:line="240" w:lineRule="auto"/>
        <w:jc w:val="both"/>
        <w:rPr>
          <w:rFonts w:ascii="Arial" w:hAnsi="Arial" w:cs="Arial"/>
          <w:sz w:val="22"/>
          <w:szCs w:val="22"/>
          <w:lang w:val="en-GB"/>
        </w:rPr>
      </w:pPr>
    </w:p>
    <w:p w14:paraId="722F1DD7" w14:textId="77777777" w:rsidR="00F029CA" w:rsidRPr="002D5298" w:rsidRDefault="00F029CA" w:rsidP="002D5298">
      <w:pPr>
        <w:spacing w:after="0" w:line="240" w:lineRule="auto"/>
        <w:jc w:val="both"/>
        <w:rPr>
          <w:rFonts w:ascii="Arial" w:hAnsi="Arial" w:cs="Arial"/>
          <w:sz w:val="22"/>
          <w:szCs w:val="22"/>
          <w:lang w:val="en-GB"/>
        </w:rPr>
      </w:pPr>
    </w:p>
    <w:p w14:paraId="59748CEE" w14:textId="24B4E7F3" w:rsidR="002D5298" w:rsidRPr="002D5298" w:rsidRDefault="002D5298" w:rsidP="002D5298">
      <w:pPr>
        <w:spacing w:after="0" w:line="240" w:lineRule="auto"/>
        <w:jc w:val="center"/>
        <w:rPr>
          <w:rFonts w:ascii="Arial" w:hAnsi="Arial" w:cs="Arial"/>
          <w:b/>
          <w:bCs/>
          <w:sz w:val="28"/>
          <w:szCs w:val="28"/>
          <w:u w:val="single"/>
          <w:lang w:val="en-GB"/>
        </w:rPr>
      </w:pPr>
      <w:r w:rsidRPr="002D5298">
        <w:rPr>
          <w:rFonts w:ascii="Arial" w:hAnsi="Arial" w:cs="Arial"/>
          <w:b/>
          <w:bCs/>
          <w:sz w:val="28"/>
          <w:szCs w:val="28"/>
          <w:u w:val="single"/>
          <w:lang w:val="en-GB"/>
        </w:rPr>
        <w:t>FBF RESPONSE TO THE</w:t>
      </w:r>
    </w:p>
    <w:p w14:paraId="674F7BB9" w14:textId="77777777" w:rsidR="002D5298" w:rsidRPr="002D5298" w:rsidRDefault="002D5298" w:rsidP="002D5298">
      <w:pPr>
        <w:spacing w:after="0" w:line="240" w:lineRule="auto"/>
        <w:jc w:val="center"/>
        <w:rPr>
          <w:rFonts w:ascii="Arial" w:hAnsi="Arial" w:cs="Arial"/>
          <w:b/>
          <w:bCs/>
          <w:sz w:val="28"/>
          <w:szCs w:val="28"/>
          <w:u w:val="single"/>
          <w:lang w:val="en-GB"/>
        </w:rPr>
      </w:pPr>
      <w:r w:rsidRPr="002D5298">
        <w:rPr>
          <w:rFonts w:ascii="Arial" w:hAnsi="Arial" w:cs="Arial"/>
          <w:b/>
          <w:bCs/>
          <w:sz w:val="28"/>
          <w:szCs w:val="28"/>
          <w:u w:val="single"/>
          <w:lang w:val="en-GB"/>
        </w:rPr>
        <w:t>TARGETED CONSULTATION ON THE</w:t>
      </w:r>
    </w:p>
    <w:p w14:paraId="21411C97" w14:textId="0C5DF10B" w:rsidR="00654335" w:rsidRPr="002D5298" w:rsidRDefault="002D5298" w:rsidP="002D5298">
      <w:pPr>
        <w:spacing w:after="0" w:line="240" w:lineRule="auto"/>
        <w:jc w:val="center"/>
        <w:rPr>
          <w:rFonts w:ascii="Arial" w:hAnsi="Arial" w:cs="Arial"/>
          <w:b/>
          <w:bCs/>
          <w:sz w:val="28"/>
          <w:szCs w:val="28"/>
          <w:u w:val="single"/>
          <w:lang w:val="en-GB"/>
        </w:rPr>
      </w:pPr>
      <w:r w:rsidRPr="002D5298">
        <w:rPr>
          <w:rFonts w:ascii="Arial" w:hAnsi="Arial" w:cs="Arial"/>
          <w:b/>
          <w:bCs/>
          <w:sz w:val="28"/>
          <w:szCs w:val="28"/>
          <w:u w:val="single"/>
          <w:lang w:val="en-GB"/>
        </w:rPr>
        <w:t>FUNCTIONING OF THE EU SECURITSATION FRAMEWORK</w:t>
      </w:r>
    </w:p>
    <w:p w14:paraId="59F28619" w14:textId="355C539C" w:rsidR="0024413D" w:rsidRDefault="0024413D" w:rsidP="00CF18D6">
      <w:pPr>
        <w:spacing w:after="0" w:line="240" w:lineRule="auto"/>
        <w:jc w:val="both"/>
        <w:rPr>
          <w:rFonts w:ascii="Arial" w:hAnsi="Arial" w:cs="Arial"/>
          <w:sz w:val="22"/>
          <w:szCs w:val="22"/>
          <w:lang w:val="en-GB"/>
        </w:rPr>
      </w:pPr>
    </w:p>
    <w:p w14:paraId="52B95988" w14:textId="482BE835" w:rsidR="008463B8" w:rsidRDefault="008463B8" w:rsidP="00CF18D6">
      <w:pPr>
        <w:spacing w:after="0" w:line="240" w:lineRule="auto"/>
        <w:jc w:val="both"/>
        <w:rPr>
          <w:rFonts w:ascii="Arial" w:hAnsi="Arial" w:cs="Arial"/>
          <w:sz w:val="22"/>
          <w:szCs w:val="22"/>
          <w:lang w:val="en-GB"/>
        </w:rPr>
      </w:pPr>
    </w:p>
    <w:p w14:paraId="57780B39" w14:textId="77777777" w:rsidR="00015E58" w:rsidRDefault="00015E58" w:rsidP="00CF18D6">
      <w:pPr>
        <w:spacing w:after="0" w:line="240" w:lineRule="auto"/>
        <w:jc w:val="both"/>
        <w:rPr>
          <w:rFonts w:ascii="Arial" w:hAnsi="Arial" w:cs="Arial"/>
          <w:sz w:val="22"/>
          <w:szCs w:val="22"/>
          <w:lang w:val="en-GB"/>
        </w:rPr>
      </w:pPr>
    </w:p>
    <w:p w14:paraId="32005094" w14:textId="2B251B1B" w:rsidR="008463B8" w:rsidRPr="008463B8" w:rsidRDefault="005B79FF" w:rsidP="00CF18D6">
      <w:pPr>
        <w:spacing w:after="0" w:line="240" w:lineRule="auto"/>
        <w:jc w:val="both"/>
        <w:rPr>
          <w:rFonts w:ascii="Arial" w:hAnsi="Arial" w:cs="Arial"/>
          <w:i/>
          <w:iCs/>
          <w:sz w:val="22"/>
          <w:szCs w:val="22"/>
          <w:lang w:val="en-GB"/>
        </w:rPr>
      </w:pPr>
      <w:r>
        <w:rPr>
          <w:rFonts w:ascii="Arial" w:hAnsi="Arial" w:cs="Arial"/>
          <w:i/>
          <w:iCs/>
          <w:sz w:val="22"/>
          <w:szCs w:val="22"/>
          <w:lang w:val="en-GB"/>
        </w:rPr>
        <w:t>B</w:t>
      </w:r>
      <w:r w:rsidR="008463B8" w:rsidRPr="008463B8">
        <w:rPr>
          <w:rFonts w:ascii="Arial" w:hAnsi="Arial" w:cs="Arial"/>
          <w:i/>
          <w:iCs/>
          <w:sz w:val="22"/>
          <w:szCs w:val="22"/>
          <w:lang w:val="en-GB"/>
        </w:rPr>
        <w:t xml:space="preserve">elow are </w:t>
      </w:r>
      <w:r>
        <w:rPr>
          <w:rFonts w:ascii="Arial" w:hAnsi="Arial" w:cs="Arial"/>
          <w:i/>
          <w:iCs/>
          <w:sz w:val="22"/>
          <w:szCs w:val="22"/>
          <w:lang w:val="en-GB"/>
        </w:rPr>
        <w:t xml:space="preserve">some </w:t>
      </w:r>
      <w:r w:rsidR="008463B8" w:rsidRPr="008463B8">
        <w:rPr>
          <w:rFonts w:ascii="Arial" w:hAnsi="Arial" w:cs="Arial"/>
          <w:i/>
          <w:iCs/>
          <w:sz w:val="22"/>
          <w:szCs w:val="22"/>
          <w:lang w:val="en-GB"/>
        </w:rPr>
        <w:t xml:space="preserve">key </w:t>
      </w:r>
      <w:r>
        <w:rPr>
          <w:rFonts w:ascii="Arial" w:hAnsi="Arial" w:cs="Arial"/>
          <w:i/>
          <w:iCs/>
          <w:sz w:val="22"/>
          <w:szCs w:val="22"/>
          <w:lang w:val="en-GB"/>
        </w:rPr>
        <w:t xml:space="preserve">preliminary </w:t>
      </w:r>
      <w:r w:rsidR="008463B8" w:rsidRPr="008463B8">
        <w:rPr>
          <w:rFonts w:ascii="Arial" w:hAnsi="Arial" w:cs="Arial"/>
          <w:i/>
          <w:iCs/>
          <w:sz w:val="22"/>
          <w:szCs w:val="22"/>
          <w:lang w:val="en-GB"/>
        </w:rPr>
        <w:t xml:space="preserve">remarks made by the French Banking Federation </w:t>
      </w:r>
      <w:r w:rsidR="006704FA">
        <w:rPr>
          <w:rFonts w:ascii="Arial" w:hAnsi="Arial" w:cs="Arial"/>
          <w:i/>
          <w:iCs/>
          <w:sz w:val="22"/>
          <w:szCs w:val="22"/>
          <w:lang w:val="en-GB"/>
        </w:rPr>
        <w:t>in relation to</w:t>
      </w:r>
      <w:r w:rsidR="006704FA" w:rsidRPr="008463B8">
        <w:rPr>
          <w:rFonts w:ascii="Arial" w:hAnsi="Arial" w:cs="Arial"/>
          <w:i/>
          <w:iCs/>
          <w:sz w:val="22"/>
          <w:szCs w:val="22"/>
          <w:lang w:val="en-GB"/>
        </w:rPr>
        <w:t xml:space="preserve"> </w:t>
      </w:r>
      <w:r w:rsidR="008463B8" w:rsidRPr="008463B8">
        <w:rPr>
          <w:rFonts w:ascii="Arial" w:hAnsi="Arial" w:cs="Arial"/>
          <w:i/>
          <w:iCs/>
          <w:sz w:val="22"/>
          <w:szCs w:val="22"/>
          <w:lang w:val="en-GB"/>
        </w:rPr>
        <w:t xml:space="preserve">the </w:t>
      </w:r>
      <w:r w:rsidR="0057392F">
        <w:rPr>
          <w:rFonts w:ascii="Arial" w:hAnsi="Arial" w:cs="Arial"/>
          <w:i/>
          <w:iCs/>
          <w:sz w:val="22"/>
          <w:szCs w:val="22"/>
          <w:lang w:val="en-GB"/>
        </w:rPr>
        <w:t>above-mentioned</w:t>
      </w:r>
      <w:r w:rsidR="006704FA" w:rsidRPr="008463B8">
        <w:rPr>
          <w:rFonts w:ascii="Arial" w:hAnsi="Arial" w:cs="Arial"/>
          <w:i/>
          <w:iCs/>
          <w:sz w:val="22"/>
          <w:szCs w:val="22"/>
          <w:lang w:val="en-GB"/>
        </w:rPr>
        <w:t xml:space="preserve"> </w:t>
      </w:r>
      <w:r w:rsidR="008463B8" w:rsidRPr="008463B8">
        <w:rPr>
          <w:rFonts w:ascii="Arial" w:hAnsi="Arial" w:cs="Arial"/>
          <w:i/>
          <w:iCs/>
          <w:sz w:val="22"/>
          <w:szCs w:val="22"/>
          <w:lang w:val="en-GB"/>
        </w:rPr>
        <w:t xml:space="preserve">consultation. The FBF will provide a more </w:t>
      </w:r>
      <w:r w:rsidR="006704FA">
        <w:rPr>
          <w:rFonts w:ascii="Arial" w:hAnsi="Arial" w:cs="Arial"/>
          <w:i/>
          <w:iCs/>
          <w:sz w:val="22"/>
          <w:szCs w:val="22"/>
          <w:lang w:val="en-GB"/>
        </w:rPr>
        <w:t>detailed</w:t>
      </w:r>
      <w:r w:rsidR="006704FA" w:rsidRPr="008463B8">
        <w:rPr>
          <w:rFonts w:ascii="Arial" w:hAnsi="Arial" w:cs="Arial"/>
          <w:i/>
          <w:iCs/>
          <w:sz w:val="22"/>
          <w:szCs w:val="22"/>
          <w:lang w:val="en-GB"/>
        </w:rPr>
        <w:t xml:space="preserve"> </w:t>
      </w:r>
      <w:r w:rsidR="008463B8" w:rsidRPr="008463B8">
        <w:rPr>
          <w:rFonts w:ascii="Arial" w:hAnsi="Arial" w:cs="Arial"/>
          <w:i/>
          <w:iCs/>
          <w:sz w:val="22"/>
          <w:szCs w:val="22"/>
          <w:lang w:val="en-GB"/>
        </w:rPr>
        <w:t xml:space="preserve">answer by the end of September, </w:t>
      </w:r>
      <w:r w:rsidR="0057392F">
        <w:rPr>
          <w:rFonts w:ascii="Arial" w:hAnsi="Arial" w:cs="Arial"/>
          <w:i/>
          <w:iCs/>
          <w:sz w:val="22"/>
          <w:szCs w:val="22"/>
          <w:lang w:val="en-GB"/>
        </w:rPr>
        <w:t xml:space="preserve">according to the timetable </w:t>
      </w:r>
      <w:r w:rsidR="008463B8">
        <w:rPr>
          <w:rFonts w:ascii="Arial" w:hAnsi="Arial" w:cs="Arial"/>
          <w:i/>
          <w:iCs/>
          <w:sz w:val="22"/>
          <w:szCs w:val="22"/>
          <w:lang w:val="en-GB"/>
        </w:rPr>
        <w:t>granted</w:t>
      </w:r>
      <w:r w:rsidR="008463B8" w:rsidRPr="008463B8">
        <w:rPr>
          <w:rFonts w:ascii="Arial" w:hAnsi="Arial" w:cs="Arial"/>
          <w:i/>
          <w:iCs/>
          <w:sz w:val="22"/>
          <w:szCs w:val="22"/>
          <w:lang w:val="en-GB"/>
        </w:rPr>
        <w:t xml:space="preserve"> </w:t>
      </w:r>
      <w:r w:rsidR="008463B8">
        <w:rPr>
          <w:rFonts w:ascii="Arial" w:hAnsi="Arial" w:cs="Arial"/>
          <w:i/>
          <w:iCs/>
          <w:sz w:val="22"/>
          <w:szCs w:val="22"/>
          <w:lang w:val="en-GB"/>
        </w:rPr>
        <w:t>by</w:t>
      </w:r>
      <w:r w:rsidR="008463B8" w:rsidRPr="008463B8">
        <w:rPr>
          <w:rFonts w:ascii="Arial" w:hAnsi="Arial" w:cs="Arial"/>
          <w:i/>
          <w:iCs/>
          <w:sz w:val="22"/>
          <w:szCs w:val="22"/>
          <w:lang w:val="en-GB"/>
        </w:rPr>
        <w:t xml:space="preserve"> the European Commission.</w:t>
      </w:r>
    </w:p>
    <w:p w14:paraId="6A88A927" w14:textId="2BAC9CFC" w:rsidR="00151B58" w:rsidRDefault="00151B58" w:rsidP="00CF18D6">
      <w:pPr>
        <w:spacing w:after="0" w:line="240" w:lineRule="auto"/>
        <w:jc w:val="both"/>
        <w:rPr>
          <w:rFonts w:ascii="Arial" w:hAnsi="Arial" w:cs="Arial"/>
          <w:sz w:val="22"/>
          <w:szCs w:val="22"/>
          <w:lang w:val="en-GB"/>
        </w:rPr>
      </w:pPr>
    </w:p>
    <w:p w14:paraId="180F3C93" w14:textId="77777777" w:rsidR="008463B8" w:rsidRPr="002D5298" w:rsidRDefault="008463B8" w:rsidP="00CF18D6">
      <w:pPr>
        <w:spacing w:after="0" w:line="240" w:lineRule="auto"/>
        <w:jc w:val="both"/>
        <w:rPr>
          <w:rFonts w:ascii="Arial" w:hAnsi="Arial" w:cs="Arial"/>
          <w:sz w:val="22"/>
          <w:szCs w:val="22"/>
          <w:lang w:val="en-GB"/>
        </w:rPr>
      </w:pPr>
    </w:p>
    <w:p w14:paraId="7FF531F9" w14:textId="498DB266" w:rsidR="002D5298" w:rsidRDefault="00151B58" w:rsidP="00CF18D6">
      <w:pPr>
        <w:spacing w:after="0" w:line="240" w:lineRule="auto"/>
        <w:jc w:val="both"/>
        <w:rPr>
          <w:rFonts w:ascii="Arial" w:hAnsi="Arial" w:cs="Arial"/>
          <w:sz w:val="22"/>
          <w:szCs w:val="22"/>
          <w:lang w:val="en-GB"/>
        </w:rPr>
      </w:pPr>
      <w:r w:rsidRPr="00151B58">
        <w:rPr>
          <w:rFonts w:ascii="Arial" w:hAnsi="Arial" w:cs="Arial"/>
          <w:sz w:val="22"/>
          <w:szCs w:val="22"/>
          <w:lang w:val="en-GB"/>
        </w:rPr>
        <w:t>The French Banking Federation w</w:t>
      </w:r>
      <w:r>
        <w:rPr>
          <w:rFonts w:ascii="Arial" w:hAnsi="Arial" w:cs="Arial"/>
          <w:sz w:val="22"/>
          <w:szCs w:val="22"/>
          <w:lang w:val="en-GB"/>
        </w:rPr>
        <w:t xml:space="preserve">elcomes the opportunity to provide the European Commission with its </w:t>
      </w:r>
      <w:r w:rsidR="003F1861">
        <w:rPr>
          <w:rFonts w:ascii="Arial" w:hAnsi="Arial" w:cs="Arial"/>
          <w:sz w:val="22"/>
          <w:szCs w:val="22"/>
          <w:lang w:val="en-GB"/>
        </w:rPr>
        <w:t>views</w:t>
      </w:r>
      <w:r>
        <w:rPr>
          <w:rFonts w:ascii="Arial" w:hAnsi="Arial" w:cs="Arial"/>
          <w:sz w:val="22"/>
          <w:szCs w:val="22"/>
          <w:lang w:val="en-GB"/>
        </w:rPr>
        <w:t xml:space="preserve"> on the functioning of the EU securitisation framework and</w:t>
      </w:r>
      <w:r w:rsidR="00835AF4">
        <w:rPr>
          <w:rFonts w:ascii="Arial" w:hAnsi="Arial" w:cs="Arial"/>
          <w:sz w:val="22"/>
          <w:szCs w:val="22"/>
          <w:lang w:val="en-GB"/>
        </w:rPr>
        <w:t xml:space="preserve"> on the required </w:t>
      </w:r>
      <w:r w:rsidR="004F111D">
        <w:rPr>
          <w:rFonts w:ascii="Arial" w:hAnsi="Arial" w:cs="Arial"/>
          <w:sz w:val="22"/>
          <w:szCs w:val="22"/>
          <w:lang w:val="en-GB"/>
        </w:rPr>
        <w:t>adjustments</w:t>
      </w:r>
      <w:r w:rsidR="00835AF4">
        <w:rPr>
          <w:rFonts w:ascii="Arial" w:hAnsi="Arial" w:cs="Arial"/>
          <w:sz w:val="22"/>
          <w:szCs w:val="22"/>
          <w:lang w:val="en-GB"/>
        </w:rPr>
        <w:t xml:space="preserve"> to</w:t>
      </w:r>
      <w:r w:rsidR="004F111D">
        <w:rPr>
          <w:rFonts w:ascii="Arial" w:hAnsi="Arial" w:cs="Arial"/>
          <w:sz w:val="22"/>
          <w:szCs w:val="22"/>
          <w:lang w:val="en-GB"/>
        </w:rPr>
        <w:t xml:space="preserve"> </w:t>
      </w:r>
      <w:r w:rsidR="005B79FF">
        <w:rPr>
          <w:rFonts w:ascii="Arial" w:hAnsi="Arial" w:cs="Arial"/>
          <w:sz w:val="22"/>
          <w:szCs w:val="22"/>
          <w:lang w:val="en-GB"/>
        </w:rPr>
        <w:t>upgrade</w:t>
      </w:r>
      <w:r w:rsidR="004F111D">
        <w:rPr>
          <w:rFonts w:ascii="Arial" w:hAnsi="Arial" w:cs="Arial"/>
          <w:sz w:val="22"/>
          <w:szCs w:val="22"/>
          <w:lang w:val="en-GB"/>
        </w:rPr>
        <w:t xml:space="preserve"> the current</w:t>
      </w:r>
      <w:r w:rsidR="006704FA">
        <w:rPr>
          <w:rFonts w:ascii="Arial" w:hAnsi="Arial" w:cs="Arial"/>
          <w:sz w:val="22"/>
          <w:szCs w:val="22"/>
          <w:lang w:val="en-GB"/>
        </w:rPr>
        <w:t xml:space="preserve"> relevant</w:t>
      </w:r>
      <w:r w:rsidR="004F111D">
        <w:rPr>
          <w:rFonts w:ascii="Arial" w:hAnsi="Arial" w:cs="Arial"/>
          <w:sz w:val="22"/>
          <w:szCs w:val="22"/>
          <w:lang w:val="en-GB"/>
        </w:rPr>
        <w:t xml:space="preserve"> regulations</w:t>
      </w:r>
      <w:r w:rsidR="002D5298">
        <w:rPr>
          <w:rFonts w:ascii="Arial" w:hAnsi="Arial" w:cs="Arial"/>
          <w:sz w:val="22"/>
          <w:szCs w:val="22"/>
          <w:lang w:val="en-GB"/>
        </w:rPr>
        <w:t>.</w:t>
      </w:r>
      <w:r w:rsidR="003D1604">
        <w:rPr>
          <w:rFonts w:ascii="Arial" w:hAnsi="Arial" w:cs="Arial"/>
          <w:sz w:val="22"/>
          <w:szCs w:val="22"/>
          <w:lang w:val="en-GB"/>
        </w:rPr>
        <w:t xml:space="preserve"> </w:t>
      </w:r>
    </w:p>
    <w:p w14:paraId="7F2FA245" w14:textId="6171213B" w:rsidR="003D1604" w:rsidRDefault="003D1604" w:rsidP="00CF18D6">
      <w:pPr>
        <w:spacing w:after="0" w:line="240" w:lineRule="auto"/>
        <w:jc w:val="both"/>
        <w:rPr>
          <w:rFonts w:ascii="Arial" w:hAnsi="Arial" w:cs="Arial"/>
          <w:sz w:val="22"/>
          <w:szCs w:val="22"/>
          <w:lang w:val="en-GB"/>
        </w:rPr>
      </w:pPr>
    </w:p>
    <w:p w14:paraId="4C14D17D" w14:textId="790E437D" w:rsidR="003D1604" w:rsidRDefault="003D1604" w:rsidP="00CF18D6">
      <w:pPr>
        <w:spacing w:after="0" w:line="240" w:lineRule="auto"/>
        <w:jc w:val="both"/>
        <w:rPr>
          <w:rFonts w:ascii="Arial" w:hAnsi="Arial" w:cs="Arial"/>
          <w:sz w:val="22"/>
          <w:szCs w:val="22"/>
          <w:lang w:val="en-GB"/>
        </w:rPr>
      </w:pPr>
      <w:r w:rsidRPr="003D1604">
        <w:rPr>
          <w:rFonts w:ascii="Arial" w:hAnsi="Arial" w:cs="Arial"/>
          <w:sz w:val="22"/>
          <w:szCs w:val="22"/>
          <w:lang w:val="en-GB"/>
        </w:rPr>
        <w:t xml:space="preserve">It is of the utmost importance to </w:t>
      </w:r>
      <w:r w:rsidR="006704FA">
        <w:rPr>
          <w:rFonts w:ascii="Arial" w:hAnsi="Arial" w:cs="Arial"/>
          <w:sz w:val="22"/>
          <w:szCs w:val="22"/>
          <w:lang w:val="en-GB"/>
        </w:rPr>
        <w:t>strongly</w:t>
      </w:r>
      <w:r w:rsidR="006704FA" w:rsidRPr="003D1604">
        <w:rPr>
          <w:rFonts w:ascii="Arial" w:hAnsi="Arial" w:cs="Arial"/>
          <w:sz w:val="22"/>
          <w:szCs w:val="22"/>
          <w:lang w:val="en-GB"/>
        </w:rPr>
        <w:t xml:space="preserve"> </w:t>
      </w:r>
      <w:r w:rsidR="006704FA">
        <w:rPr>
          <w:rFonts w:ascii="Arial" w:hAnsi="Arial" w:cs="Arial"/>
          <w:sz w:val="22"/>
          <w:szCs w:val="22"/>
          <w:lang w:val="en-GB"/>
        </w:rPr>
        <w:t xml:space="preserve">develop </w:t>
      </w:r>
      <w:r w:rsidRPr="003D1604">
        <w:rPr>
          <w:rFonts w:ascii="Arial" w:hAnsi="Arial" w:cs="Arial"/>
          <w:sz w:val="22"/>
          <w:szCs w:val="22"/>
          <w:lang w:val="en-GB"/>
        </w:rPr>
        <w:t xml:space="preserve">securitisation in Europe </w:t>
      </w:r>
      <w:proofErr w:type="gramStart"/>
      <w:r w:rsidRPr="003D1604">
        <w:rPr>
          <w:rFonts w:ascii="Arial" w:hAnsi="Arial" w:cs="Arial"/>
          <w:sz w:val="22"/>
          <w:szCs w:val="22"/>
          <w:lang w:val="en-GB"/>
        </w:rPr>
        <w:t>in order to</w:t>
      </w:r>
      <w:proofErr w:type="gramEnd"/>
      <w:r w:rsidRPr="003D1604">
        <w:rPr>
          <w:rFonts w:ascii="Arial" w:hAnsi="Arial" w:cs="Arial"/>
          <w:sz w:val="22"/>
          <w:szCs w:val="22"/>
          <w:lang w:val="en-GB"/>
        </w:rPr>
        <w:t xml:space="preserve"> </w:t>
      </w:r>
      <w:r w:rsidR="006704FA">
        <w:rPr>
          <w:rFonts w:ascii="Arial" w:hAnsi="Arial" w:cs="Arial"/>
          <w:sz w:val="22"/>
          <w:szCs w:val="22"/>
          <w:lang w:val="en-GB"/>
        </w:rPr>
        <w:t xml:space="preserve">get a well-functioning market that can efficiently support </w:t>
      </w:r>
      <w:r w:rsidRPr="003D1604">
        <w:rPr>
          <w:rFonts w:ascii="Arial" w:hAnsi="Arial" w:cs="Arial"/>
          <w:sz w:val="22"/>
          <w:szCs w:val="22"/>
          <w:lang w:val="en-GB"/>
        </w:rPr>
        <w:t xml:space="preserve">bank capital </w:t>
      </w:r>
      <w:r w:rsidR="006704FA">
        <w:rPr>
          <w:rFonts w:ascii="Arial" w:hAnsi="Arial" w:cs="Arial"/>
          <w:sz w:val="22"/>
          <w:szCs w:val="22"/>
          <w:lang w:val="en-GB"/>
        </w:rPr>
        <w:t xml:space="preserve">relief </w:t>
      </w:r>
      <w:r w:rsidRPr="003D1604">
        <w:rPr>
          <w:rFonts w:ascii="Arial" w:hAnsi="Arial" w:cs="Arial"/>
          <w:sz w:val="22"/>
          <w:szCs w:val="22"/>
          <w:lang w:val="en-GB"/>
        </w:rPr>
        <w:t>which can then be used not only</w:t>
      </w:r>
      <w:r w:rsidR="001524BB">
        <w:rPr>
          <w:rFonts w:ascii="Arial" w:hAnsi="Arial" w:cs="Arial"/>
          <w:sz w:val="22"/>
          <w:szCs w:val="22"/>
          <w:lang w:val="en-GB"/>
        </w:rPr>
        <w:t xml:space="preserve"> to fund</w:t>
      </w:r>
      <w:r w:rsidRPr="003D1604">
        <w:rPr>
          <w:rFonts w:ascii="Arial" w:hAnsi="Arial" w:cs="Arial"/>
          <w:sz w:val="22"/>
          <w:szCs w:val="22"/>
          <w:lang w:val="en-GB"/>
        </w:rPr>
        <w:t xml:space="preserve"> the </w:t>
      </w:r>
      <w:r w:rsidR="001524BB">
        <w:rPr>
          <w:rFonts w:ascii="Arial" w:hAnsi="Arial" w:cs="Arial"/>
          <w:sz w:val="22"/>
          <w:szCs w:val="22"/>
          <w:lang w:val="en-GB"/>
        </w:rPr>
        <w:t xml:space="preserve">post-covid </w:t>
      </w:r>
      <w:r w:rsidRPr="003D1604">
        <w:rPr>
          <w:rFonts w:ascii="Arial" w:hAnsi="Arial" w:cs="Arial"/>
          <w:sz w:val="22"/>
          <w:szCs w:val="22"/>
          <w:lang w:val="en-GB"/>
        </w:rPr>
        <w:t>recovery but also</w:t>
      </w:r>
      <w:r w:rsidR="001524BB">
        <w:rPr>
          <w:rFonts w:ascii="Arial" w:hAnsi="Arial" w:cs="Arial"/>
          <w:sz w:val="22"/>
          <w:szCs w:val="22"/>
          <w:lang w:val="en-GB"/>
        </w:rPr>
        <w:t xml:space="preserve"> to contribute significantly to</w:t>
      </w:r>
      <w:r w:rsidRPr="003D1604">
        <w:rPr>
          <w:rFonts w:ascii="Arial" w:hAnsi="Arial" w:cs="Arial"/>
          <w:sz w:val="22"/>
          <w:szCs w:val="22"/>
          <w:lang w:val="en-GB"/>
        </w:rPr>
        <w:t xml:space="preserve"> its </w:t>
      </w:r>
      <w:r w:rsidR="00712BAF">
        <w:rPr>
          <w:rFonts w:ascii="Arial" w:hAnsi="Arial" w:cs="Arial"/>
          <w:sz w:val="22"/>
          <w:szCs w:val="22"/>
          <w:lang w:val="en-GB"/>
        </w:rPr>
        <w:t>twin digital and green</w:t>
      </w:r>
      <w:r w:rsidRPr="003D1604">
        <w:rPr>
          <w:rFonts w:ascii="Arial" w:hAnsi="Arial" w:cs="Arial"/>
          <w:sz w:val="22"/>
          <w:szCs w:val="22"/>
          <w:lang w:val="en-GB"/>
        </w:rPr>
        <w:t xml:space="preserve"> transition</w:t>
      </w:r>
      <w:r>
        <w:rPr>
          <w:rFonts w:ascii="Arial" w:hAnsi="Arial" w:cs="Arial"/>
          <w:sz w:val="22"/>
          <w:szCs w:val="22"/>
          <w:lang w:val="en-GB"/>
        </w:rPr>
        <w:t xml:space="preserve"> for the next decades to come</w:t>
      </w:r>
      <w:r w:rsidRPr="003D1604">
        <w:rPr>
          <w:rFonts w:ascii="Arial" w:hAnsi="Arial" w:cs="Arial"/>
          <w:sz w:val="22"/>
          <w:szCs w:val="22"/>
          <w:lang w:val="en-GB"/>
        </w:rPr>
        <w:t xml:space="preserve">.  </w:t>
      </w:r>
    </w:p>
    <w:p w14:paraId="42CDFD80" w14:textId="77777777" w:rsidR="003D1604" w:rsidRDefault="003D1604" w:rsidP="00CF18D6">
      <w:pPr>
        <w:spacing w:after="0" w:line="240" w:lineRule="auto"/>
        <w:jc w:val="both"/>
        <w:rPr>
          <w:rFonts w:ascii="Arial" w:hAnsi="Arial" w:cs="Arial"/>
          <w:sz w:val="22"/>
          <w:szCs w:val="22"/>
          <w:lang w:val="en-GB"/>
        </w:rPr>
      </w:pPr>
    </w:p>
    <w:p w14:paraId="45806780" w14:textId="3A78F568" w:rsidR="002D5298" w:rsidRDefault="002D5298" w:rsidP="00CF18D6">
      <w:pPr>
        <w:spacing w:after="0" w:line="240" w:lineRule="auto"/>
        <w:jc w:val="both"/>
        <w:rPr>
          <w:rFonts w:ascii="Arial" w:hAnsi="Arial" w:cs="Arial"/>
          <w:sz w:val="22"/>
          <w:szCs w:val="22"/>
          <w:lang w:val="en-GB"/>
        </w:rPr>
      </w:pPr>
      <w:r>
        <w:rPr>
          <w:rFonts w:ascii="Arial" w:hAnsi="Arial" w:cs="Arial"/>
          <w:sz w:val="22"/>
          <w:szCs w:val="22"/>
          <w:lang w:val="en-GB"/>
        </w:rPr>
        <w:t xml:space="preserve">The initial </w:t>
      </w:r>
      <w:r w:rsidR="009704D1">
        <w:rPr>
          <w:rFonts w:ascii="Arial" w:hAnsi="Arial" w:cs="Arial"/>
          <w:sz w:val="22"/>
          <w:szCs w:val="22"/>
          <w:lang w:val="en-GB"/>
        </w:rPr>
        <w:t xml:space="preserve">comments and views </w:t>
      </w:r>
      <w:r>
        <w:rPr>
          <w:rFonts w:ascii="Arial" w:hAnsi="Arial" w:cs="Arial"/>
          <w:sz w:val="22"/>
          <w:szCs w:val="22"/>
          <w:lang w:val="en-GB"/>
        </w:rPr>
        <w:t xml:space="preserve">of the French banking </w:t>
      </w:r>
      <w:r w:rsidR="00835AF4">
        <w:rPr>
          <w:rFonts w:ascii="Arial" w:hAnsi="Arial" w:cs="Arial"/>
          <w:sz w:val="22"/>
          <w:szCs w:val="22"/>
          <w:lang w:val="en-GB"/>
        </w:rPr>
        <w:t>industry</w:t>
      </w:r>
      <w:r>
        <w:rPr>
          <w:rFonts w:ascii="Arial" w:hAnsi="Arial" w:cs="Arial"/>
          <w:sz w:val="22"/>
          <w:szCs w:val="22"/>
          <w:lang w:val="en-GB"/>
        </w:rPr>
        <w:t xml:space="preserve"> are as follows:</w:t>
      </w:r>
    </w:p>
    <w:p w14:paraId="723F1CB0" w14:textId="77777777" w:rsidR="002D5298" w:rsidRPr="00151B58" w:rsidRDefault="002D5298" w:rsidP="00CF18D6">
      <w:pPr>
        <w:spacing w:after="0" w:line="240" w:lineRule="auto"/>
        <w:jc w:val="both"/>
        <w:rPr>
          <w:rFonts w:ascii="Arial" w:hAnsi="Arial" w:cs="Arial"/>
          <w:sz w:val="22"/>
          <w:szCs w:val="22"/>
          <w:lang w:val="en-GB"/>
        </w:rPr>
      </w:pPr>
    </w:p>
    <w:p w14:paraId="45921599" w14:textId="3D21468F" w:rsidR="00151B58" w:rsidRDefault="00151B58" w:rsidP="00151B58">
      <w:pPr>
        <w:pStyle w:val="Paragraphedeliste"/>
        <w:numPr>
          <w:ilvl w:val="0"/>
          <w:numId w:val="14"/>
        </w:numPr>
        <w:spacing w:after="0" w:line="240" w:lineRule="auto"/>
        <w:jc w:val="both"/>
        <w:rPr>
          <w:rFonts w:ascii="Arial" w:hAnsi="Arial" w:cs="Arial"/>
          <w:sz w:val="22"/>
          <w:szCs w:val="22"/>
          <w:lang w:val="en-GB"/>
        </w:rPr>
      </w:pPr>
      <w:r>
        <w:rPr>
          <w:rFonts w:ascii="Arial" w:hAnsi="Arial" w:cs="Arial"/>
          <w:sz w:val="22"/>
          <w:szCs w:val="22"/>
          <w:lang w:val="en-GB"/>
        </w:rPr>
        <w:t>C</w:t>
      </w:r>
      <w:r w:rsidRPr="00151B58">
        <w:rPr>
          <w:rFonts w:ascii="Arial" w:hAnsi="Arial" w:cs="Arial"/>
          <w:sz w:val="22"/>
          <w:szCs w:val="22"/>
          <w:lang w:val="en-GB"/>
        </w:rPr>
        <w:t>urrent regulation</w:t>
      </w:r>
      <w:r>
        <w:rPr>
          <w:rFonts w:ascii="Arial" w:hAnsi="Arial" w:cs="Arial"/>
          <w:sz w:val="22"/>
          <w:szCs w:val="22"/>
          <w:lang w:val="en-GB"/>
        </w:rPr>
        <w:t>s</w:t>
      </w:r>
      <w:r w:rsidRPr="00151B58">
        <w:rPr>
          <w:rFonts w:ascii="Arial" w:hAnsi="Arial" w:cs="Arial"/>
          <w:sz w:val="22"/>
          <w:szCs w:val="22"/>
          <w:lang w:val="en-GB"/>
        </w:rPr>
        <w:t xml:space="preserve"> ha</w:t>
      </w:r>
      <w:r>
        <w:rPr>
          <w:rFonts w:ascii="Arial" w:hAnsi="Arial" w:cs="Arial"/>
          <w:sz w:val="22"/>
          <w:szCs w:val="22"/>
          <w:lang w:val="en-GB"/>
        </w:rPr>
        <w:t>ve</w:t>
      </w:r>
      <w:r w:rsidRPr="00151B58">
        <w:rPr>
          <w:rFonts w:ascii="Arial" w:hAnsi="Arial" w:cs="Arial"/>
          <w:sz w:val="22"/>
          <w:szCs w:val="22"/>
          <w:lang w:val="en-GB"/>
        </w:rPr>
        <w:t xml:space="preserve"> fallen short </w:t>
      </w:r>
      <w:r w:rsidR="009704D1">
        <w:rPr>
          <w:rFonts w:ascii="Arial" w:hAnsi="Arial" w:cs="Arial"/>
          <w:sz w:val="22"/>
          <w:szCs w:val="22"/>
          <w:lang w:val="en-GB"/>
        </w:rPr>
        <w:t xml:space="preserve">of initial expectations </w:t>
      </w:r>
      <w:r w:rsidRPr="00151B58">
        <w:rPr>
          <w:rFonts w:ascii="Arial" w:hAnsi="Arial" w:cs="Arial"/>
          <w:sz w:val="22"/>
          <w:szCs w:val="22"/>
          <w:lang w:val="en-GB"/>
        </w:rPr>
        <w:t xml:space="preserve">on </w:t>
      </w:r>
      <w:proofErr w:type="gramStart"/>
      <w:r w:rsidRPr="00151B58">
        <w:rPr>
          <w:rFonts w:ascii="Arial" w:hAnsi="Arial" w:cs="Arial"/>
          <w:sz w:val="22"/>
          <w:szCs w:val="22"/>
          <w:lang w:val="en-GB"/>
        </w:rPr>
        <w:t>a number of</w:t>
      </w:r>
      <w:proofErr w:type="gramEnd"/>
      <w:r w:rsidRPr="00151B58">
        <w:rPr>
          <w:rFonts w:ascii="Arial" w:hAnsi="Arial" w:cs="Arial"/>
          <w:sz w:val="22"/>
          <w:szCs w:val="22"/>
          <w:lang w:val="en-GB"/>
        </w:rPr>
        <w:t xml:space="preserve"> fronts, including facilitating access to finance for SMEs, broadening the issuer and investor base and creating an integrated European market.</w:t>
      </w:r>
    </w:p>
    <w:p w14:paraId="103B2426" w14:textId="77777777" w:rsidR="00151B58" w:rsidRDefault="00151B58" w:rsidP="00151B58">
      <w:pPr>
        <w:pStyle w:val="Paragraphedeliste"/>
        <w:spacing w:after="0" w:line="240" w:lineRule="auto"/>
        <w:jc w:val="both"/>
        <w:rPr>
          <w:rFonts w:ascii="Arial" w:hAnsi="Arial" w:cs="Arial"/>
          <w:sz w:val="22"/>
          <w:szCs w:val="22"/>
          <w:lang w:val="en-GB"/>
        </w:rPr>
      </w:pPr>
    </w:p>
    <w:p w14:paraId="53189D07" w14:textId="107F963F" w:rsidR="00151B58" w:rsidRPr="00151B58" w:rsidRDefault="00151B58" w:rsidP="00151B58">
      <w:pPr>
        <w:pStyle w:val="Paragraphedeliste"/>
        <w:numPr>
          <w:ilvl w:val="0"/>
          <w:numId w:val="14"/>
        </w:numPr>
        <w:spacing w:after="0" w:line="240" w:lineRule="auto"/>
        <w:jc w:val="both"/>
        <w:rPr>
          <w:rFonts w:ascii="Arial" w:hAnsi="Arial" w:cs="Arial"/>
          <w:sz w:val="22"/>
          <w:szCs w:val="22"/>
          <w:lang w:val="en-GB"/>
        </w:rPr>
      </w:pPr>
      <w:r w:rsidRPr="00151B58">
        <w:rPr>
          <w:rFonts w:ascii="Arial" w:hAnsi="Arial" w:cs="Arial"/>
          <w:sz w:val="22"/>
          <w:szCs w:val="22"/>
          <w:lang w:val="en-GB"/>
        </w:rPr>
        <w:t>For private securiti</w:t>
      </w:r>
      <w:r>
        <w:rPr>
          <w:rFonts w:ascii="Arial" w:hAnsi="Arial" w:cs="Arial"/>
          <w:sz w:val="22"/>
          <w:szCs w:val="22"/>
          <w:lang w:val="en-GB"/>
        </w:rPr>
        <w:t>s</w:t>
      </w:r>
      <w:r w:rsidRPr="00151B58">
        <w:rPr>
          <w:rFonts w:ascii="Arial" w:hAnsi="Arial" w:cs="Arial"/>
          <w:sz w:val="22"/>
          <w:szCs w:val="22"/>
          <w:lang w:val="en-GB"/>
        </w:rPr>
        <w:t xml:space="preserve">ations, current regulations </w:t>
      </w:r>
      <w:r w:rsidR="009704D1">
        <w:rPr>
          <w:rFonts w:ascii="Arial" w:hAnsi="Arial" w:cs="Arial"/>
          <w:sz w:val="22"/>
          <w:szCs w:val="22"/>
          <w:lang w:val="en-GB"/>
        </w:rPr>
        <w:t>should aim at providing</w:t>
      </w:r>
      <w:r w:rsidR="009704D1" w:rsidRPr="00151B58">
        <w:rPr>
          <w:rFonts w:ascii="Arial" w:hAnsi="Arial" w:cs="Arial"/>
          <w:sz w:val="22"/>
          <w:szCs w:val="22"/>
          <w:lang w:val="en-GB"/>
        </w:rPr>
        <w:t xml:space="preserve"> </w:t>
      </w:r>
      <w:r w:rsidRPr="00151B58">
        <w:rPr>
          <w:rFonts w:ascii="Arial" w:hAnsi="Arial" w:cs="Arial"/>
          <w:sz w:val="22"/>
          <w:szCs w:val="22"/>
          <w:lang w:val="en-GB"/>
        </w:rPr>
        <w:t xml:space="preserve">investors and supervisors with a sufficient </w:t>
      </w:r>
      <w:r w:rsidR="009704D1">
        <w:rPr>
          <w:rFonts w:ascii="Arial" w:hAnsi="Arial" w:cs="Arial"/>
          <w:sz w:val="22"/>
          <w:szCs w:val="22"/>
          <w:lang w:val="en-GB"/>
        </w:rPr>
        <w:t xml:space="preserve">and proportionate </w:t>
      </w:r>
      <w:r w:rsidRPr="00151B58">
        <w:rPr>
          <w:rFonts w:ascii="Arial" w:hAnsi="Arial" w:cs="Arial"/>
          <w:sz w:val="22"/>
          <w:szCs w:val="22"/>
          <w:lang w:val="en-GB"/>
        </w:rPr>
        <w:t>level of information</w:t>
      </w:r>
      <w:r w:rsidR="009704D1">
        <w:rPr>
          <w:rFonts w:ascii="Arial" w:hAnsi="Arial" w:cs="Arial"/>
          <w:sz w:val="22"/>
          <w:szCs w:val="22"/>
          <w:lang w:val="en-GB"/>
        </w:rPr>
        <w:t>. Thus</w:t>
      </w:r>
      <w:r w:rsidRPr="00151B58">
        <w:rPr>
          <w:rFonts w:ascii="Arial" w:hAnsi="Arial" w:cs="Arial"/>
          <w:sz w:val="22"/>
          <w:szCs w:val="22"/>
          <w:lang w:val="en-GB"/>
        </w:rPr>
        <w:t xml:space="preserve">, </w:t>
      </w:r>
      <w:r w:rsidR="009704D1">
        <w:rPr>
          <w:rFonts w:ascii="Arial" w:hAnsi="Arial" w:cs="Arial"/>
          <w:sz w:val="22"/>
          <w:szCs w:val="22"/>
          <w:lang w:val="en-GB"/>
        </w:rPr>
        <w:t>it is</w:t>
      </w:r>
      <w:r w:rsidR="009704D1" w:rsidRPr="00151B58">
        <w:rPr>
          <w:rFonts w:ascii="Arial" w:hAnsi="Arial" w:cs="Arial"/>
          <w:sz w:val="22"/>
          <w:szCs w:val="22"/>
          <w:lang w:val="en-GB"/>
        </w:rPr>
        <w:t xml:space="preserve"> unnecessary and too burdensome </w:t>
      </w:r>
      <w:r w:rsidR="009704D1">
        <w:rPr>
          <w:rFonts w:ascii="Arial" w:hAnsi="Arial" w:cs="Arial"/>
          <w:sz w:val="22"/>
          <w:szCs w:val="22"/>
          <w:lang w:val="en-GB"/>
        </w:rPr>
        <w:t>to impose</w:t>
      </w:r>
      <w:r w:rsidRPr="00151B58">
        <w:rPr>
          <w:rFonts w:ascii="Arial" w:hAnsi="Arial" w:cs="Arial"/>
          <w:sz w:val="22"/>
          <w:szCs w:val="22"/>
          <w:lang w:val="en-GB"/>
        </w:rPr>
        <w:t xml:space="preserve"> disclosure requirements </w:t>
      </w:r>
      <w:r w:rsidR="009704D1">
        <w:rPr>
          <w:rFonts w:ascii="Arial" w:hAnsi="Arial" w:cs="Arial"/>
          <w:sz w:val="22"/>
          <w:szCs w:val="22"/>
          <w:lang w:val="en-GB"/>
        </w:rPr>
        <w:t xml:space="preserve">in a </w:t>
      </w:r>
      <w:r w:rsidRPr="00151B58">
        <w:rPr>
          <w:rFonts w:ascii="Arial" w:hAnsi="Arial" w:cs="Arial"/>
          <w:sz w:val="22"/>
          <w:szCs w:val="22"/>
          <w:lang w:val="en-GB"/>
        </w:rPr>
        <w:t>standardi</w:t>
      </w:r>
      <w:r>
        <w:rPr>
          <w:rFonts w:ascii="Arial" w:hAnsi="Arial" w:cs="Arial"/>
          <w:sz w:val="22"/>
          <w:szCs w:val="22"/>
          <w:lang w:val="en-GB"/>
        </w:rPr>
        <w:t>s</w:t>
      </w:r>
      <w:r w:rsidRPr="00151B58">
        <w:rPr>
          <w:rFonts w:ascii="Arial" w:hAnsi="Arial" w:cs="Arial"/>
          <w:sz w:val="22"/>
          <w:szCs w:val="22"/>
          <w:lang w:val="en-GB"/>
        </w:rPr>
        <w:t xml:space="preserve">ed format </w:t>
      </w:r>
      <w:r w:rsidR="009704D1">
        <w:rPr>
          <w:rFonts w:ascii="Arial" w:hAnsi="Arial" w:cs="Arial"/>
          <w:sz w:val="22"/>
          <w:szCs w:val="22"/>
          <w:lang w:val="en-GB"/>
        </w:rPr>
        <w:t>(</w:t>
      </w:r>
      <w:proofErr w:type="gramStart"/>
      <w:r w:rsidR="009704D1">
        <w:rPr>
          <w:rFonts w:ascii="Arial" w:hAnsi="Arial" w:cs="Arial"/>
          <w:sz w:val="22"/>
          <w:szCs w:val="22"/>
          <w:lang w:val="en-GB"/>
        </w:rPr>
        <w:t>similar to</w:t>
      </w:r>
      <w:proofErr w:type="gramEnd"/>
      <w:r w:rsidR="009704D1">
        <w:rPr>
          <w:rFonts w:ascii="Arial" w:hAnsi="Arial" w:cs="Arial"/>
          <w:sz w:val="22"/>
          <w:szCs w:val="22"/>
          <w:lang w:val="en-GB"/>
        </w:rPr>
        <w:t xml:space="preserve"> the one applicable</w:t>
      </w:r>
      <w:r w:rsidRPr="00151B58">
        <w:rPr>
          <w:rFonts w:ascii="Arial" w:hAnsi="Arial" w:cs="Arial"/>
          <w:sz w:val="22"/>
          <w:szCs w:val="22"/>
          <w:lang w:val="en-GB"/>
        </w:rPr>
        <w:t xml:space="preserve"> to public securiti</w:t>
      </w:r>
      <w:r>
        <w:rPr>
          <w:rFonts w:ascii="Arial" w:hAnsi="Arial" w:cs="Arial"/>
          <w:sz w:val="22"/>
          <w:szCs w:val="22"/>
          <w:lang w:val="en-GB"/>
        </w:rPr>
        <w:t>s</w:t>
      </w:r>
      <w:r w:rsidRPr="00151B58">
        <w:rPr>
          <w:rFonts w:ascii="Arial" w:hAnsi="Arial" w:cs="Arial"/>
          <w:sz w:val="22"/>
          <w:szCs w:val="22"/>
          <w:lang w:val="en-GB"/>
        </w:rPr>
        <w:t>ations).</w:t>
      </w:r>
    </w:p>
    <w:p w14:paraId="480F6498" w14:textId="4E91C9B4" w:rsidR="00CF18D6" w:rsidRDefault="00CF18D6" w:rsidP="00CF18D6">
      <w:pPr>
        <w:spacing w:after="0" w:line="240" w:lineRule="auto"/>
        <w:jc w:val="both"/>
        <w:rPr>
          <w:rFonts w:ascii="Arial" w:hAnsi="Arial" w:cs="Arial"/>
          <w:sz w:val="22"/>
          <w:szCs w:val="22"/>
          <w:lang w:val="en-GB"/>
        </w:rPr>
      </w:pPr>
    </w:p>
    <w:p w14:paraId="371BB5B7" w14:textId="7F1124A8" w:rsidR="008E2580" w:rsidRDefault="008E2580" w:rsidP="008E2580">
      <w:pPr>
        <w:spacing w:after="0" w:line="240" w:lineRule="auto"/>
        <w:jc w:val="both"/>
        <w:rPr>
          <w:rFonts w:ascii="Arial" w:hAnsi="Arial" w:cs="Arial"/>
          <w:sz w:val="22"/>
          <w:szCs w:val="22"/>
          <w:lang w:val="en-GB"/>
        </w:rPr>
      </w:pPr>
      <w:r>
        <w:rPr>
          <w:rFonts w:ascii="Arial" w:hAnsi="Arial" w:cs="Arial"/>
          <w:sz w:val="22"/>
          <w:szCs w:val="22"/>
          <w:lang w:val="en-GB"/>
        </w:rPr>
        <w:t xml:space="preserve">In </w:t>
      </w:r>
      <w:r w:rsidR="005B79FF">
        <w:rPr>
          <w:rFonts w:ascii="Arial" w:hAnsi="Arial" w:cs="Arial"/>
          <w:sz w:val="22"/>
          <w:szCs w:val="22"/>
          <w:lang w:val="en-GB"/>
        </w:rPr>
        <w:t>this context</w:t>
      </w:r>
      <w:r>
        <w:rPr>
          <w:rFonts w:ascii="Arial" w:hAnsi="Arial" w:cs="Arial"/>
          <w:sz w:val="22"/>
          <w:szCs w:val="22"/>
          <w:lang w:val="en-GB"/>
        </w:rPr>
        <w:t xml:space="preserve">, we would </w:t>
      </w:r>
      <w:r w:rsidR="005B79FF">
        <w:rPr>
          <w:rFonts w:ascii="Arial" w:hAnsi="Arial" w:cs="Arial"/>
          <w:sz w:val="22"/>
          <w:szCs w:val="22"/>
          <w:lang w:val="en-GB"/>
        </w:rPr>
        <w:t>recommend</w:t>
      </w:r>
      <w:r>
        <w:rPr>
          <w:rFonts w:ascii="Arial" w:hAnsi="Arial" w:cs="Arial"/>
          <w:sz w:val="22"/>
          <w:szCs w:val="22"/>
          <w:lang w:val="en-GB"/>
        </w:rPr>
        <w:t xml:space="preserve"> a few key measures</w:t>
      </w:r>
      <w:r w:rsidR="00C570EC">
        <w:rPr>
          <w:rFonts w:ascii="Arial" w:hAnsi="Arial" w:cs="Arial"/>
          <w:sz w:val="22"/>
          <w:szCs w:val="22"/>
          <w:lang w:val="en-GB"/>
        </w:rPr>
        <w:t>,</w:t>
      </w:r>
      <w:r>
        <w:rPr>
          <w:rFonts w:ascii="Arial" w:hAnsi="Arial" w:cs="Arial"/>
          <w:sz w:val="22"/>
          <w:szCs w:val="22"/>
          <w:lang w:val="en-GB"/>
        </w:rPr>
        <w:t xml:space="preserve"> </w:t>
      </w:r>
      <w:r w:rsidRPr="008E2580">
        <w:rPr>
          <w:rFonts w:ascii="Arial" w:hAnsi="Arial" w:cs="Arial"/>
          <w:sz w:val="22"/>
          <w:szCs w:val="22"/>
          <w:lang w:val="en-GB"/>
        </w:rPr>
        <w:t xml:space="preserve">related to topics mentioned in the </w:t>
      </w:r>
      <w:r>
        <w:rPr>
          <w:rFonts w:ascii="Arial" w:hAnsi="Arial" w:cs="Arial"/>
          <w:sz w:val="22"/>
          <w:szCs w:val="22"/>
          <w:lang w:val="en-GB"/>
        </w:rPr>
        <w:t xml:space="preserve">consultation. At a time when most stakeholders </w:t>
      </w:r>
      <w:r w:rsidR="005B79FF">
        <w:rPr>
          <w:rFonts w:ascii="Arial" w:hAnsi="Arial" w:cs="Arial"/>
          <w:sz w:val="22"/>
          <w:szCs w:val="22"/>
          <w:lang w:val="en-GB"/>
        </w:rPr>
        <w:t xml:space="preserve">support </w:t>
      </w:r>
      <w:r>
        <w:rPr>
          <w:rFonts w:ascii="Arial" w:hAnsi="Arial" w:cs="Arial"/>
          <w:sz w:val="22"/>
          <w:szCs w:val="22"/>
          <w:lang w:val="en-GB"/>
        </w:rPr>
        <w:t xml:space="preserve">a real </w:t>
      </w:r>
      <w:r w:rsidRPr="002D5298">
        <w:rPr>
          <w:rFonts w:ascii="Arial" w:hAnsi="Arial" w:cs="Arial"/>
          <w:sz w:val="22"/>
          <w:szCs w:val="22"/>
          <w:lang w:val="en-GB"/>
        </w:rPr>
        <w:t>development</w:t>
      </w:r>
      <w:r>
        <w:rPr>
          <w:rFonts w:ascii="Arial" w:hAnsi="Arial" w:cs="Arial"/>
          <w:sz w:val="22"/>
          <w:szCs w:val="22"/>
          <w:lang w:val="en-GB"/>
        </w:rPr>
        <w:t xml:space="preserve"> of the securitisation market in Europe, we</w:t>
      </w:r>
      <w:r w:rsidRPr="002D5298">
        <w:rPr>
          <w:rFonts w:ascii="Arial" w:hAnsi="Arial" w:cs="Arial"/>
          <w:sz w:val="22"/>
          <w:szCs w:val="22"/>
          <w:lang w:val="en-GB"/>
        </w:rPr>
        <w:t xml:space="preserve"> believe </w:t>
      </w:r>
      <w:r>
        <w:rPr>
          <w:rFonts w:ascii="Arial" w:hAnsi="Arial" w:cs="Arial"/>
          <w:sz w:val="22"/>
          <w:szCs w:val="22"/>
          <w:lang w:val="en-GB"/>
        </w:rPr>
        <w:t xml:space="preserve">these </w:t>
      </w:r>
      <w:r w:rsidRPr="002D5298">
        <w:rPr>
          <w:rFonts w:ascii="Arial" w:hAnsi="Arial" w:cs="Arial"/>
          <w:sz w:val="22"/>
          <w:szCs w:val="22"/>
          <w:lang w:val="en-GB"/>
        </w:rPr>
        <w:t xml:space="preserve">are </w:t>
      </w:r>
      <w:r w:rsidR="009704D1">
        <w:rPr>
          <w:rFonts w:ascii="Arial" w:hAnsi="Arial" w:cs="Arial"/>
          <w:sz w:val="22"/>
          <w:szCs w:val="22"/>
          <w:lang w:val="en-GB"/>
        </w:rPr>
        <w:t>critical</w:t>
      </w:r>
      <w:r w:rsidRPr="002D5298">
        <w:rPr>
          <w:rFonts w:ascii="Arial" w:hAnsi="Arial" w:cs="Arial"/>
          <w:sz w:val="22"/>
          <w:szCs w:val="22"/>
          <w:lang w:val="en-GB"/>
        </w:rPr>
        <w:t xml:space="preserve"> to </w:t>
      </w:r>
      <w:r>
        <w:rPr>
          <w:rFonts w:ascii="Arial" w:hAnsi="Arial" w:cs="Arial"/>
          <w:sz w:val="22"/>
          <w:szCs w:val="22"/>
          <w:lang w:val="en-GB"/>
        </w:rPr>
        <w:t xml:space="preserve">reach </w:t>
      </w:r>
      <w:r w:rsidR="00C570EC">
        <w:rPr>
          <w:rFonts w:ascii="Arial" w:hAnsi="Arial" w:cs="Arial"/>
          <w:sz w:val="22"/>
          <w:szCs w:val="22"/>
          <w:lang w:val="en-GB"/>
        </w:rPr>
        <w:t>this</w:t>
      </w:r>
      <w:r>
        <w:rPr>
          <w:rFonts w:ascii="Arial" w:hAnsi="Arial" w:cs="Arial"/>
          <w:sz w:val="22"/>
          <w:szCs w:val="22"/>
          <w:lang w:val="en-GB"/>
        </w:rPr>
        <w:t xml:space="preserve"> </w:t>
      </w:r>
      <w:r w:rsidR="008A3D28">
        <w:rPr>
          <w:rFonts w:ascii="Arial" w:hAnsi="Arial" w:cs="Arial"/>
          <w:sz w:val="22"/>
          <w:szCs w:val="22"/>
          <w:lang w:val="en-GB"/>
        </w:rPr>
        <w:t>objective</w:t>
      </w:r>
      <w:r>
        <w:rPr>
          <w:rFonts w:ascii="Arial" w:hAnsi="Arial" w:cs="Arial"/>
          <w:sz w:val="22"/>
          <w:szCs w:val="22"/>
          <w:lang w:val="en-GB"/>
        </w:rPr>
        <w:t>.</w:t>
      </w:r>
    </w:p>
    <w:p w14:paraId="087A50AD" w14:textId="22E7E5A7" w:rsidR="00835AF4" w:rsidRDefault="00835AF4" w:rsidP="00CF18D6">
      <w:pPr>
        <w:spacing w:after="0" w:line="240" w:lineRule="auto"/>
        <w:jc w:val="both"/>
        <w:rPr>
          <w:rFonts w:ascii="Arial" w:hAnsi="Arial" w:cs="Arial"/>
          <w:sz w:val="22"/>
          <w:szCs w:val="22"/>
          <w:lang w:val="en-GB"/>
        </w:rPr>
      </w:pPr>
    </w:p>
    <w:p w14:paraId="3561EDFE" w14:textId="405FD4EE" w:rsidR="00E064A2" w:rsidRPr="00737B87" w:rsidRDefault="00E064A2" w:rsidP="00CF18D6">
      <w:pPr>
        <w:spacing w:after="0" w:line="240" w:lineRule="auto"/>
        <w:jc w:val="both"/>
        <w:rPr>
          <w:rFonts w:ascii="Arial" w:hAnsi="Arial" w:cs="Arial"/>
          <w:b/>
          <w:bCs/>
          <w:sz w:val="22"/>
          <w:szCs w:val="22"/>
          <w:lang w:val="en-GB"/>
        </w:rPr>
      </w:pPr>
      <w:r w:rsidRPr="00737B87">
        <w:rPr>
          <w:rFonts w:ascii="Arial" w:hAnsi="Arial" w:cs="Arial"/>
          <w:b/>
          <w:bCs/>
          <w:sz w:val="22"/>
          <w:szCs w:val="22"/>
          <w:lang w:val="en-GB"/>
        </w:rPr>
        <w:t>Recalibrat</w:t>
      </w:r>
      <w:r w:rsidR="003763B5">
        <w:rPr>
          <w:rFonts w:ascii="Arial" w:hAnsi="Arial" w:cs="Arial"/>
          <w:b/>
          <w:bCs/>
          <w:sz w:val="22"/>
          <w:szCs w:val="22"/>
          <w:lang w:val="en-GB"/>
        </w:rPr>
        <w:t>e</w:t>
      </w:r>
      <w:r w:rsidRPr="00737B87">
        <w:rPr>
          <w:rFonts w:ascii="Arial" w:hAnsi="Arial" w:cs="Arial"/>
          <w:b/>
          <w:bCs/>
          <w:sz w:val="22"/>
          <w:szCs w:val="22"/>
          <w:lang w:val="en-GB"/>
        </w:rPr>
        <w:t xml:space="preserve"> </w:t>
      </w:r>
      <w:r w:rsidR="003763B5">
        <w:rPr>
          <w:rFonts w:ascii="Arial" w:hAnsi="Arial" w:cs="Arial"/>
          <w:b/>
          <w:bCs/>
          <w:sz w:val="22"/>
          <w:szCs w:val="22"/>
          <w:lang w:val="en-GB"/>
        </w:rPr>
        <w:t xml:space="preserve">the </w:t>
      </w:r>
      <w:r w:rsidRPr="00737B87">
        <w:rPr>
          <w:rFonts w:ascii="Arial" w:hAnsi="Arial" w:cs="Arial"/>
          <w:b/>
          <w:bCs/>
          <w:sz w:val="22"/>
          <w:szCs w:val="22"/>
          <w:lang w:val="en-GB"/>
        </w:rPr>
        <w:t xml:space="preserve">capital charges applied to </w:t>
      </w:r>
      <w:r w:rsidR="00956B09">
        <w:rPr>
          <w:rFonts w:ascii="Arial" w:hAnsi="Arial" w:cs="Arial"/>
          <w:b/>
          <w:bCs/>
          <w:sz w:val="22"/>
          <w:szCs w:val="22"/>
          <w:lang w:val="en-GB"/>
        </w:rPr>
        <w:t xml:space="preserve">senior tranches of </w:t>
      </w:r>
      <w:r w:rsidRPr="00737B87">
        <w:rPr>
          <w:rFonts w:ascii="Arial" w:hAnsi="Arial" w:cs="Arial"/>
          <w:b/>
          <w:bCs/>
          <w:sz w:val="22"/>
          <w:szCs w:val="22"/>
          <w:lang w:val="en-GB"/>
        </w:rPr>
        <w:t>securitisations</w:t>
      </w:r>
    </w:p>
    <w:p w14:paraId="22B38057" w14:textId="22A21681" w:rsidR="00E064A2" w:rsidRPr="00E064A2" w:rsidRDefault="00E064A2" w:rsidP="00CF18D6">
      <w:pPr>
        <w:spacing w:after="0" w:line="240" w:lineRule="auto"/>
        <w:jc w:val="both"/>
        <w:rPr>
          <w:rFonts w:ascii="Arial" w:hAnsi="Arial" w:cs="Arial"/>
          <w:sz w:val="22"/>
          <w:szCs w:val="22"/>
          <w:lang w:val="en-GB"/>
        </w:rPr>
      </w:pPr>
      <w:r w:rsidRPr="00E064A2">
        <w:rPr>
          <w:rFonts w:ascii="Arial" w:hAnsi="Arial" w:cs="Arial"/>
          <w:sz w:val="22"/>
          <w:szCs w:val="22"/>
          <w:lang w:val="en-GB"/>
        </w:rPr>
        <w:t xml:space="preserve">The current capital treatment of </w:t>
      </w:r>
      <w:r w:rsidR="00956B09">
        <w:rPr>
          <w:rFonts w:ascii="Arial" w:hAnsi="Arial" w:cs="Arial"/>
          <w:sz w:val="22"/>
          <w:szCs w:val="22"/>
          <w:lang w:val="en-GB"/>
        </w:rPr>
        <w:t xml:space="preserve">senior tranches </w:t>
      </w:r>
      <w:r w:rsidRPr="00E064A2">
        <w:rPr>
          <w:rFonts w:ascii="Arial" w:hAnsi="Arial" w:cs="Arial"/>
          <w:sz w:val="22"/>
          <w:szCs w:val="22"/>
          <w:lang w:val="en-GB"/>
        </w:rPr>
        <w:t xml:space="preserve">is </w:t>
      </w:r>
      <w:r w:rsidR="009704D1">
        <w:rPr>
          <w:rFonts w:ascii="Arial" w:hAnsi="Arial" w:cs="Arial"/>
          <w:sz w:val="22"/>
          <w:szCs w:val="22"/>
          <w:lang w:val="en-GB"/>
        </w:rPr>
        <w:t xml:space="preserve">extremely </w:t>
      </w:r>
      <w:r w:rsidRPr="00E064A2">
        <w:rPr>
          <w:rFonts w:ascii="Arial" w:hAnsi="Arial" w:cs="Arial"/>
          <w:sz w:val="22"/>
          <w:szCs w:val="22"/>
          <w:lang w:val="en-GB"/>
        </w:rPr>
        <w:t>punitive</w:t>
      </w:r>
      <w:r>
        <w:rPr>
          <w:rFonts w:ascii="Arial" w:hAnsi="Arial" w:cs="Arial"/>
          <w:sz w:val="22"/>
          <w:szCs w:val="22"/>
          <w:lang w:val="en-GB"/>
        </w:rPr>
        <w:t>, in a way which is not commensurate with the actual risk. It</w:t>
      </w:r>
      <w:r w:rsidRPr="00E064A2">
        <w:rPr>
          <w:rFonts w:ascii="Arial" w:hAnsi="Arial" w:cs="Arial"/>
          <w:sz w:val="22"/>
          <w:szCs w:val="22"/>
          <w:lang w:val="en-GB"/>
        </w:rPr>
        <w:t xml:space="preserve"> considerably increases the capital charge after securitisation compared to the capital charge of the </w:t>
      </w:r>
      <w:r w:rsidR="009704D1">
        <w:rPr>
          <w:rFonts w:ascii="Arial" w:hAnsi="Arial" w:cs="Arial"/>
          <w:sz w:val="22"/>
          <w:szCs w:val="22"/>
          <w:lang w:val="en-GB"/>
        </w:rPr>
        <w:t>receivable</w:t>
      </w:r>
      <w:r w:rsidR="009704D1" w:rsidRPr="00E064A2">
        <w:rPr>
          <w:rFonts w:ascii="Arial" w:hAnsi="Arial" w:cs="Arial"/>
          <w:sz w:val="22"/>
          <w:szCs w:val="22"/>
          <w:lang w:val="en-GB"/>
        </w:rPr>
        <w:t xml:space="preserve"> </w:t>
      </w:r>
      <w:r w:rsidRPr="00E064A2">
        <w:rPr>
          <w:rFonts w:ascii="Arial" w:hAnsi="Arial" w:cs="Arial"/>
          <w:sz w:val="22"/>
          <w:szCs w:val="22"/>
          <w:lang w:val="en-GB"/>
        </w:rPr>
        <w:t>pool before securitisation</w:t>
      </w:r>
      <w:r w:rsidR="00956B09">
        <w:rPr>
          <w:rFonts w:ascii="Arial" w:hAnsi="Arial" w:cs="Arial"/>
          <w:sz w:val="22"/>
          <w:szCs w:val="22"/>
          <w:lang w:val="en-GB"/>
        </w:rPr>
        <w:t xml:space="preserve"> for originating and sponsor banks</w:t>
      </w:r>
      <w:r w:rsidR="005B79FF">
        <w:rPr>
          <w:rFonts w:ascii="Arial" w:hAnsi="Arial" w:cs="Arial"/>
          <w:sz w:val="22"/>
          <w:szCs w:val="22"/>
          <w:lang w:val="en-GB"/>
        </w:rPr>
        <w:t>. It is</w:t>
      </w:r>
      <w:r w:rsidR="0057392F">
        <w:rPr>
          <w:rFonts w:ascii="Arial" w:hAnsi="Arial" w:cs="Arial"/>
          <w:sz w:val="22"/>
          <w:szCs w:val="22"/>
          <w:lang w:val="en-GB"/>
        </w:rPr>
        <w:t xml:space="preserve"> </w:t>
      </w:r>
      <w:r>
        <w:rPr>
          <w:rFonts w:ascii="Arial" w:hAnsi="Arial" w:cs="Arial"/>
          <w:sz w:val="22"/>
          <w:szCs w:val="22"/>
          <w:lang w:val="en-GB"/>
        </w:rPr>
        <w:t xml:space="preserve">due to two </w:t>
      </w:r>
      <w:r w:rsidR="009704D1">
        <w:rPr>
          <w:rFonts w:ascii="Arial" w:hAnsi="Arial" w:cs="Arial"/>
          <w:sz w:val="22"/>
          <w:szCs w:val="22"/>
          <w:lang w:val="en-GB"/>
        </w:rPr>
        <w:t>specific features:</w:t>
      </w:r>
      <w:r>
        <w:rPr>
          <w:rFonts w:ascii="Arial" w:hAnsi="Arial" w:cs="Arial"/>
          <w:sz w:val="22"/>
          <w:szCs w:val="22"/>
          <w:lang w:val="en-GB"/>
        </w:rPr>
        <w:t xml:space="preserve"> (</w:t>
      </w:r>
      <w:proofErr w:type="spellStart"/>
      <w:r>
        <w:rPr>
          <w:rFonts w:ascii="Arial" w:hAnsi="Arial" w:cs="Arial"/>
          <w:sz w:val="22"/>
          <w:szCs w:val="22"/>
          <w:lang w:val="en-GB"/>
        </w:rPr>
        <w:t>i</w:t>
      </w:r>
      <w:proofErr w:type="spellEnd"/>
      <w:r>
        <w:rPr>
          <w:rFonts w:ascii="Arial" w:hAnsi="Arial" w:cs="Arial"/>
          <w:sz w:val="22"/>
          <w:szCs w:val="22"/>
          <w:lang w:val="en-GB"/>
        </w:rPr>
        <w:t>) the p-factor, a</w:t>
      </w:r>
      <w:r w:rsidRPr="00E064A2">
        <w:rPr>
          <w:rFonts w:ascii="Arial" w:hAnsi="Arial" w:cs="Arial"/>
          <w:sz w:val="22"/>
          <w:szCs w:val="22"/>
          <w:lang w:val="en-GB"/>
        </w:rPr>
        <w:t xml:space="preserve"> non-neutrality </w:t>
      </w:r>
      <w:r>
        <w:rPr>
          <w:rFonts w:ascii="Arial" w:hAnsi="Arial" w:cs="Arial"/>
          <w:sz w:val="22"/>
          <w:szCs w:val="22"/>
          <w:lang w:val="en-GB"/>
        </w:rPr>
        <w:t xml:space="preserve">correction </w:t>
      </w:r>
      <w:r w:rsidRPr="00E064A2">
        <w:rPr>
          <w:rFonts w:ascii="Arial" w:hAnsi="Arial" w:cs="Arial"/>
          <w:sz w:val="22"/>
          <w:szCs w:val="22"/>
          <w:lang w:val="en-GB"/>
        </w:rPr>
        <w:t>factor</w:t>
      </w:r>
      <w:r w:rsidR="00737B87">
        <w:rPr>
          <w:rFonts w:ascii="Arial" w:hAnsi="Arial" w:cs="Arial"/>
          <w:sz w:val="22"/>
          <w:szCs w:val="22"/>
          <w:lang w:val="en-GB"/>
        </w:rPr>
        <w:t>, and (ii) the RW floor of 15%</w:t>
      </w:r>
      <w:r w:rsidR="00712BAF">
        <w:rPr>
          <w:rFonts w:ascii="Arial" w:hAnsi="Arial" w:cs="Arial"/>
          <w:sz w:val="22"/>
          <w:szCs w:val="22"/>
          <w:lang w:val="en-GB"/>
        </w:rPr>
        <w:t xml:space="preserve"> (non-STS) or 10% (STS)</w:t>
      </w:r>
      <w:r w:rsidR="00737B87">
        <w:rPr>
          <w:rFonts w:ascii="Arial" w:hAnsi="Arial" w:cs="Arial"/>
          <w:sz w:val="22"/>
          <w:szCs w:val="22"/>
          <w:lang w:val="en-GB"/>
        </w:rPr>
        <w:t xml:space="preserve"> applicable to senior tranches (vs. 7% before the implementation of S</w:t>
      </w:r>
      <w:r w:rsidR="00956B09">
        <w:rPr>
          <w:rFonts w:ascii="Arial" w:hAnsi="Arial" w:cs="Arial"/>
          <w:sz w:val="22"/>
          <w:szCs w:val="22"/>
          <w:lang w:val="en-GB"/>
        </w:rPr>
        <w:t>TS Regulation</w:t>
      </w:r>
      <w:r w:rsidR="00737B87">
        <w:rPr>
          <w:rFonts w:ascii="Arial" w:hAnsi="Arial" w:cs="Arial"/>
          <w:sz w:val="22"/>
          <w:szCs w:val="22"/>
          <w:lang w:val="en-GB"/>
        </w:rPr>
        <w:t xml:space="preserve">), both of which are calibrated in a way that is decorrelated from </w:t>
      </w:r>
      <w:r w:rsidR="009704D1">
        <w:rPr>
          <w:rFonts w:ascii="Arial" w:hAnsi="Arial" w:cs="Arial"/>
          <w:sz w:val="22"/>
          <w:szCs w:val="22"/>
          <w:lang w:val="en-GB"/>
        </w:rPr>
        <w:t>actual</w:t>
      </w:r>
      <w:r w:rsidR="00737B87">
        <w:rPr>
          <w:rFonts w:ascii="Arial" w:hAnsi="Arial" w:cs="Arial"/>
          <w:sz w:val="22"/>
          <w:szCs w:val="22"/>
          <w:lang w:val="en-GB"/>
        </w:rPr>
        <w:t xml:space="preserve"> risk. We suggest</w:t>
      </w:r>
      <w:r w:rsidR="00712BAF">
        <w:rPr>
          <w:rFonts w:ascii="Arial" w:hAnsi="Arial" w:cs="Arial"/>
          <w:sz w:val="22"/>
          <w:szCs w:val="22"/>
          <w:lang w:val="en-GB"/>
        </w:rPr>
        <w:t xml:space="preserve"> a</w:t>
      </w:r>
      <w:r w:rsidR="00D428AE">
        <w:rPr>
          <w:rFonts w:ascii="Arial" w:hAnsi="Arial" w:cs="Arial"/>
          <w:sz w:val="22"/>
          <w:szCs w:val="22"/>
          <w:lang w:val="en-GB"/>
        </w:rPr>
        <w:t>t a</w:t>
      </w:r>
      <w:r w:rsidR="00712BAF">
        <w:rPr>
          <w:rFonts w:ascii="Arial" w:hAnsi="Arial" w:cs="Arial"/>
          <w:sz w:val="22"/>
          <w:szCs w:val="22"/>
          <w:lang w:val="en-GB"/>
        </w:rPr>
        <w:t xml:space="preserve"> minimum</w:t>
      </w:r>
      <w:r w:rsidR="00956B09">
        <w:rPr>
          <w:rFonts w:ascii="Arial" w:hAnsi="Arial" w:cs="Arial"/>
          <w:sz w:val="22"/>
          <w:szCs w:val="22"/>
          <w:lang w:val="en-GB"/>
        </w:rPr>
        <w:t>, for those originating and sponsor banks,</w:t>
      </w:r>
      <w:r w:rsidR="00737B87">
        <w:rPr>
          <w:rFonts w:ascii="Arial" w:hAnsi="Arial" w:cs="Arial"/>
          <w:sz w:val="22"/>
          <w:szCs w:val="22"/>
          <w:lang w:val="en-GB"/>
        </w:rPr>
        <w:t xml:space="preserve"> </w:t>
      </w:r>
      <w:r w:rsidR="00712BAF">
        <w:rPr>
          <w:rFonts w:ascii="Arial" w:hAnsi="Arial" w:cs="Arial"/>
          <w:sz w:val="22"/>
          <w:szCs w:val="22"/>
          <w:lang w:val="en-GB"/>
        </w:rPr>
        <w:t xml:space="preserve">to halve </w:t>
      </w:r>
      <w:r w:rsidR="00737B87">
        <w:rPr>
          <w:rFonts w:ascii="Arial" w:hAnsi="Arial" w:cs="Arial"/>
          <w:sz w:val="22"/>
          <w:szCs w:val="22"/>
          <w:lang w:val="en-GB"/>
        </w:rPr>
        <w:t xml:space="preserve">the p-factor </w:t>
      </w:r>
      <w:r w:rsidR="00956B09">
        <w:rPr>
          <w:rFonts w:ascii="Arial" w:hAnsi="Arial" w:cs="Arial"/>
          <w:sz w:val="22"/>
          <w:szCs w:val="22"/>
          <w:lang w:val="en-GB"/>
        </w:rPr>
        <w:t xml:space="preserve">for both SEC IRBA and SEC SA </w:t>
      </w:r>
      <w:r w:rsidR="00737B87">
        <w:rPr>
          <w:rFonts w:ascii="Arial" w:hAnsi="Arial" w:cs="Arial"/>
          <w:sz w:val="22"/>
          <w:szCs w:val="22"/>
          <w:lang w:val="en-GB"/>
        </w:rPr>
        <w:t>and return</w:t>
      </w:r>
      <w:r w:rsidR="00EC1F98">
        <w:rPr>
          <w:rFonts w:ascii="Arial" w:hAnsi="Arial" w:cs="Arial"/>
          <w:sz w:val="22"/>
          <w:szCs w:val="22"/>
          <w:lang w:val="en-GB"/>
        </w:rPr>
        <w:t>ing</w:t>
      </w:r>
      <w:r w:rsidR="00737B87">
        <w:rPr>
          <w:rFonts w:ascii="Arial" w:hAnsi="Arial" w:cs="Arial"/>
          <w:sz w:val="22"/>
          <w:szCs w:val="22"/>
          <w:lang w:val="en-GB"/>
        </w:rPr>
        <w:t xml:space="preserve"> to a 7% floor </w:t>
      </w:r>
      <w:r w:rsidR="00246688">
        <w:rPr>
          <w:rFonts w:ascii="Arial" w:hAnsi="Arial" w:cs="Arial"/>
          <w:sz w:val="22"/>
          <w:szCs w:val="22"/>
          <w:lang w:val="en-GB"/>
        </w:rPr>
        <w:t>for</w:t>
      </w:r>
      <w:r w:rsidR="00737B87">
        <w:rPr>
          <w:rFonts w:ascii="Arial" w:hAnsi="Arial" w:cs="Arial"/>
          <w:sz w:val="22"/>
          <w:szCs w:val="22"/>
          <w:lang w:val="en-GB"/>
        </w:rPr>
        <w:t xml:space="preserve"> </w:t>
      </w:r>
      <w:r w:rsidR="00EC1F98">
        <w:rPr>
          <w:rFonts w:ascii="Arial" w:hAnsi="Arial" w:cs="Arial"/>
          <w:sz w:val="22"/>
          <w:szCs w:val="22"/>
          <w:lang w:val="en-GB"/>
        </w:rPr>
        <w:t xml:space="preserve">the </w:t>
      </w:r>
      <w:r w:rsidR="00737B87">
        <w:rPr>
          <w:rFonts w:ascii="Arial" w:hAnsi="Arial" w:cs="Arial"/>
          <w:sz w:val="22"/>
          <w:szCs w:val="22"/>
          <w:lang w:val="en-GB"/>
        </w:rPr>
        <w:t>senior tranches RW</w:t>
      </w:r>
      <w:r w:rsidR="00006371">
        <w:rPr>
          <w:rFonts w:ascii="Arial" w:hAnsi="Arial" w:cs="Arial"/>
          <w:sz w:val="22"/>
          <w:szCs w:val="22"/>
          <w:lang w:val="en-GB"/>
        </w:rPr>
        <w:t xml:space="preserve"> </w:t>
      </w:r>
      <w:r w:rsidR="00956B09">
        <w:rPr>
          <w:rFonts w:ascii="Arial" w:hAnsi="Arial" w:cs="Arial"/>
          <w:sz w:val="22"/>
          <w:szCs w:val="22"/>
          <w:lang w:val="en-GB"/>
        </w:rPr>
        <w:t>for both STS and non</w:t>
      </w:r>
      <w:r w:rsidR="008463B8">
        <w:rPr>
          <w:rFonts w:ascii="Arial" w:hAnsi="Arial" w:cs="Arial"/>
          <w:sz w:val="22"/>
          <w:szCs w:val="22"/>
          <w:lang w:val="en-GB"/>
        </w:rPr>
        <w:t>-</w:t>
      </w:r>
      <w:r w:rsidR="00956B09">
        <w:rPr>
          <w:rFonts w:ascii="Arial" w:hAnsi="Arial" w:cs="Arial"/>
          <w:sz w:val="22"/>
          <w:szCs w:val="22"/>
          <w:lang w:val="en-GB"/>
        </w:rPr>
        <w:t>STS senior tranches</w:t>
      </w:r>
      <w:r w:rsidR="00737B87">
        <w:rPr>
          <w:rFonts w:ascii="Arial" w:hAnsi="Arial" w:cs="Arial"/>
          <w:sz w:val="22"/>
          <w:szCs w:val="22"/>
          <w:lang w:val="en-GB"/>
        </w:rPr>
        <w:t>.</w:t>
      </w:r>
      <w:r w:rsidR="0044013E">
        <w:rPr>
          <w:rFonts w:ascii="Arial" w:hAnsi="Arial" w:cs="Arial"/>
          <w:sz w:val="22"/>
          <w:szCs w:val="22"/>
          <w:lang w:val="en-GB"/>
        </w:rPr>
        <w:t xml:space="preserve"> </w:t>
      </w:r>
      <w:r w:rsidR="005B79FF">
        <w:rPr>
          <w:rFonts w:ascii="Arial" w:hAnsi="Arial" w:cs="Arial"/>
          <w:sz w:val="22"/>
          <w:szCs w:val="22"/>
          <w:lang w:val="en-GB"/>
        </w:rPr>
        <w:t>T</w:t>
      </w:r>
      <w:r w:rsidR="0044013E">
        <w:rPr>
          <w:rFonts w:ascii="Arial" w:hAnsi="Arial" w:cs="Arial"/>
          <w:sz w:val="22"/>
          <w:szCs w:val="22"/>
          <w:lang w:val="en-GB"/>
        </w:rPr>
        <w:t xml:space="preserve">hese adjustments </w:t>
      </w:r>
      <w:r w:rsidR="00D428AE">
        <w:rPr>
          <w:rFonts w:ascii="Arial" w:hAnsi="Arial" w:cs="Arial"/>
          <w:sz w:val="22"/>
          <w:szCs w:val="22"/>
          <w:lang w:val="en-GB"/>
        </w:rPr>
        <w:t>would not be sufficient</w:t>
      </w:r>
      <w:r w:rsidR="0044013E">
        <w:rPr>
          <w:rFonts w:ascii="Arial" w:hAnsi="Arial" w:cs="Arial"/>
          <w:sz w:val="22"/>
          <w:szCs w:val="22"/>
          <w:lang w:val="en-GB"/>
        </w:rPr>
        <w:t xml:space="preserve"> </w:t>
      </w:r>
      <w:r w:rsidR="00685C16">
        <w:rPr>
          <w:rFonts w:ascii="Arial" w:hAnsi="Arial" w:cs="Arial"/>
          <w:sz w:val="22"/>
          <w:szCs w:val="22"/>
          <w:lang w:val="en-GB"/>
        </w:rPr>
        <w:t>considering</w:t>
      </w:r>
      <w:r w:rsidR="0044013E">
        <w:rPr>
          <w:rFonts w:ascii="Arial" w:hAnsi="Arial" w:cs="Arial"/>
          <w:sz w:val="22"/>
          <w:szCs w:val="22"/>
          <w:lang w:val="en-GB"/>
        </w:rPr>
        <w:t xml:space="preserve"> the forthcoming output-floor to be implemented with the finalisation of Basel III, so that they </w:t>
      </w:r>
      <w:proofErr w:type="gramStart"/>
      <w:r w:rsidR="0099374E">
        <w:rPr>
          <w:rFonts w:ascii="Arial" w:hAnsi="Arial" w:cs="Arial"/>
          <w:sz w:val="22"/>
          <w:szCs w:val="22"/>
          <w:lang w:val="en-GB"/>
        </w:rPr>
        <w:t>actually</w:t>
      </w:r>
      <w:r w:rsidR="0044013E">
        <w:rPr>
          <w:rFonts w:ascii="Arial" w:hAnsi="Arial" w:cs="Arial"/>
          <w:sz w:val="22"/>
          <w:szCs w:val="22"/>
          <w:lang w:val="en-GB"/>
        </w:rPr>
        <w:t xml:space="preserve"> translate</w:t>
      </w:r>
      <w:proofErr w:type="gramEnd"/>
      <w:r w:rsidR="0044013E">
        <w:rPr>
          <w:rFonts w:ascii="Arial" w:hAnsi="Arial" w:cs="Arial"/>
          <w:sz w:val="22"/>
          <w:szCs w:val="22"/>
          <w:lang w:val="en-GB"/>
        </w:rPr>
        <w:t xml:space="preserve"> into decrease</w:t>
      </w:r>
      <w:r w:rsidR="0099374E">
        <w:rPr>
          <w:rFonts w:ascii="Arial" w:hAnsi="Arial" w:cs="Arial"/>
          <w:sz w:val="22"/>
          <w:szCs w:val="22"/>
          <w:lang w:val="en-GB"/>
        </w:rPr>
        <w:t>s</w:t>
      </w:r>
      <w:r w:rsidR="0044013E">
        <w:rPr>
          <w:rFonts w:ascii="Arial" w:hAnsi="Arial" w:cs="Arial"/>
          <w:sz w:val="22"/>
          <w:szCs w:val="22"/>
          <w:lang w:val="en-GB"/>
        </w:rPr>
        <w:t xml:space="preserve"> in capital requirements.</w:t>
      </w:r>
    </w:p>
    <w:p w14:paraId="04453E00" w14:textId="6F68344E" w:rsidR="003763B5" w:rsidRDefault="003763B5" w:rsidP="00CF18D6">
      <w:pPr>
        <w:spacing w:after="0" w:line="240" w:lineRule="auto"/>
        <w:jc w:val="both"/>
        <w:rPr>
          <w:rFonts w:ascii="Arial" w:hAnsi="Arial" w:cs="Arial"/>
          <w:sz w:val="22"/>
          <w:szCs w:val="22"/>
          <w:lang w:val="en-GB"/>
        </w:rPr>
      </w:pPr>
    </w:p>
    <w:p w14:paraId="0BAB77EB" w14:textId="3F462955" w:rsidR="003763B5" w:rsidRPr="003763B5" w:rsidRDefault="00D428AE" w:rsidP="00CF18D6">
      <w:pPr>
        <w:spacing w:after="0" w:line="240" w:lineRule="auto"/>
        <w:jc w:val="both"/>
        <w:rPr>
          <w:rFonts w:ascii="Arial" w:hAnsi="Arial" w:cs="Arial"/>
          <w:b/>
          <w:bCs/>
          <w:sz w:val="22"/>
          <w:szCs w:val="22"/>
          <w:lang w:val="en-GB"/>
        </w:rPr>
      </w:pPr>
      <w:r>
        <w:rPr>
          <w:rFonts w:ascii="Arial" w:hAnsi="Arial" w:cs="Arial"/>
          <w:b/>
          <w:bCs/>
          <w:sz w:val="22"/>
          <w:szCs w:val="22"/>
          <w:lang w:val="en-GB"/>
        </w:rPr>
        <w:lastRenderedPageBreak/>
        <w:t>Simplify</w:t>
      </w:r>
      <w:r w:rsidRPr="003763B5">
        <w:rPr>
          <w:rFonts w:ascii="Arial" w:hAnsi="Arial" w:cs="Arial"/>
          <w:b/>
          <w:bCs/>
          <w:sz w:val="22"/>
          <w:szCs w:val="22"/>
          <w:lang w:val="en-GB"/>
        </w:rPr>
        <w:t xml:space="preserve"> </w:t>
      </w:r>
      <w:r w:rsidR="003763B5" w:rsidRPr="003763B5">
        <w:rPr>
          <w:rFonts w:ascii="Arial" w:hAnsi="Arial" w:cs="Arial"/>
          <w:b/>
          <w:bCs/>
          <w:sz w:val="22"/>
          <w:szCs w:val="22"/>
          <w:lang w:val="en-GB"/>
        </w:rPr>
        <w:t>disclosure and due diligence requirements, notably for private securitisations</w:t>
      </w:r>
    </w:p>
    <w:p w14:paraId="241CECDD" w14:textId="2AD5750D" w:rsidR="003763B5" w:rsidRDefault="008A3C39" w:rsidP="008A3C39">
      <w:pPr>
        <w:spacing w:after="0" w:line="240" w:lineRule="auto"/>
        <w:jc w:val="both"/>
        <w:rPr>
          <w:rFonts w:ascii="Arial" w:hAnsi="Arial" w:cs="Arial"/>
          <w:sz w:val="22"/>
          <w:szCs w:val="22"/>
          <w:lang w:val="en-GB"/>
        </w:rPr>
      </w:pPr>
      <w:r>
        <w:rPr>
          <w:rFonts w:ascii="Arial" w:hAnsi="Arial" w:cs="Arial"/>
          <w:sz w:val="22"/>
          <w:szCs w:val="22"/>
          <w:lang w:val="en-GB"/>
        </w:rPr>
        <w:t>Current t</w:t>
      </w:r>
      <w:r w:rsidRPr="008A3C39">
        <w:rPr>
          <w:rFonts w:ascii="Arial" w:hAnsi="Arial" w:cs="Arial"/>
          <w:sz w:val="22"/>
          <w:szCs w:val="22"/>
          <w:lang w:val="en-GB"/>
        </w:rPr>
        <w:t>ransparency requirements are burdensome</w:t>
      </w:r>
      <w:r w:rsidR="00712BAF">
        <w:rPr>
          <w:rFonts w:ascii="Arial" w:hAnsi="Arial" w:cs="Arial"/>
          <w:sz w:val="22"/>
          <w:szCs w:val="22"/>
          <w:lang w:val="en-GB"/>
        </w:rPr>
        <w:t>,</w:t>
      </w:r>
      <w:r w:rsidR="003E3358">
        <w:rPr>
          <w:rFonts w:ascii="Arial" w:hAnsi="Arial" w:cs="Arial"/>
          <w:sz w:val="22"/>
          <w:szCs w:val="22"/>
          <w:lang w:val="en-GB"/>
        </w:rPr>
        <w:t xml:space="preserve"> </w:t>
      </w:r>
      <w:r w:rsidRPr="008A3C39">
        <w:rPr>
          <w:rFonts w:ascii="Arial" w:hAnsi="Arial" w:cs="Arial"/>
          <w:sz w:val="22"/>
          <w:szCs w:val="22"/>
          <w:lang w:val="en-GB"/>
        </w:rPr>
        <w:t>costly</w:t>
      </w:r>
      <w:r w:rsidR="00712BAF">
        <w:rPr>
          <w:rFonts w:ascii="Arial" w:hAnsi="Arial" w:cs="Arial"/>
          <w:sz w:val="22"/>
          <w:szCs w:val="22"/>
          <w:lang w:val="en-GB"/>
        </w:rPr>
        <w:t xml:space="preserve"> and, in some cases, unnecessary</w:t>
      </w:r>
      <w:r w:rsidR="00D428AE">
        <w:rPr>
          <w:rFonts w:ascii="Arial" w:hAnsi="Arial" w:cs="Arial"/>
          <w:sz w:val="22"/>
          <w:szCs w:val="22"/>
          <w:lang w:val="en-GB"/>
        </w:rPr>
        <w:t xml:space="preserve"> or inappropriate</w:t>
      </w:r>
      <w:r w:rsidR="005B79FF">
        <w:rPr>
          <w:rFonts w:ascii="Arial" w:hAnsi="Arial" w:cs="Arial"/>
          <w:sz w:val="22"/>
          <w:szCs w:val="22"/>
          <w:lang w:val="en-GB"/>
        </w:rPr>
        <w:t xml:space="preserve"> to enhance investor protection</w:t>
      </w:r>
      <w:r>
        <w:rPr>
          <w:rFonts w:ascii="Arial" w:hAnsi="Arial" w:cs="Arial"/>
          <w:sz w:val="22"/>
          <w:szCs w:val="22"/>
          <w:lang w:val="en-GB"/>
        </w:rPr>
        <w:t xml:space="preserve">. This is particularly true in the case of </w:t>
      </w:r>
      <w:r w:rsidRPr="008A3C39">
        <w:rPr>
          <w:rFonts w:ascii="Arial" w:hAnsi="Arial" w:cs="Arial"/>
          <w:sz w:val="22"/>
          <w:szCs w:val="22"/>
          <w:lang w:val="en-GB"/>
        </w:rPr>
        <w:t xml:space="preserve">private securitisations, </w:t>
      </w:r>
      <w:r>
        <w:rPr>
          <w:rFonts w:ascii="Arial" w:hAnsi="Arial" w:cs="Arial"/>
          <w:sz w:val="22"/>
          <w:szCs w:val="22"/>
          <w:lang w:val="en-GB"/>
        </w:rPr>
        <w:t>where</w:t>
      </w:r>
      <w:r w:rsidRPr="008A3C39">
        <w:rPr>
          <w:rFonts w:ascii="Arial" w:hAnsi="Arial" w:cs="Arial"/>
          <w:sz w:val="22"/>
          <w:szCs w:val="22"/>
          <w:lang w:val="en-GB"/>
        </w:rPr>
        <w:t xml:space="preserve"> they are </w:t>
      </w:r>
      <w:r w:rsidR="00D428AE">
        <w:rPr>
          <w:rFonts w:ascii="Arial" w:hAnsi="Arial" w:cs="Arial"/>
          <w:sz w:val="22"/>
          <w:szCs w:val="22"/>
          <w:lang w:val="en-GB"/>
        </w:rPr>
        <w:t xml:space="preserve">on top of </w:t>
      </w:r>
      <w:r w:rsidRPr="008A3C39">
        <w:rPr>
          <w:rFonts w:ascii="Arial" w:hAnsi="Arial" w:cs="Arial"/>
          <w:sz w:val="22"/>
          <w:szCs w:val="22"/>
          <w:lang w:val="en-GB"/>
        </w:rPr>
        <w:t xml:space="preserve">the bespoke </w:t>
      </w:r>
      <w:r w:rsidR="00D428AE">
        <w:rPr>
          <w:rFonts w:ascii="Arial" w:hAnsi="Arial" w:cs="Arial"/>
          <w:sz w:val="22"/>
          <w:szCs w:val="22"/>
          <w:lang w:val="en-GB"/>
        </w:rPr>
        <w:t xml:space="preserve">disclosure materials and </w:t>
      </w:r>
      <w:r w:rsidRPr="008A3C39">
        <w:rPr>
          <w:rFonts w:ascii="Arial" w:hAnsi="Arial" w:cs="Arial"/>
          <w:sz w:val="22"/>
          <w:szCs w:val="22"/>
          <w:lang w:val="en-GB"/>
        </w:rPr>
        <w:t xml:space="preserve">reporting </w:t>
      </w:r>
      <w:r>
        <w:rPr>
          <w:rFonts w:ascii="Arial" w:hAnsi="Arial" w:cs="Arial"/>
          <w:sz w:val="22"/>
          <w:szCs w:val="22"/>
          <w:lang w:val="en-GB"/>
        </w:rPr>
        <w:t>agreed upon between</w:t>
      </w:r>
      <w:r w:rsidR="00476C84">
        <w:rPr>
          <w:rFonts w:ascii="Arial" w:hAnsi="Arial" w:cs="Arial"/>
          <w:sz w:val="22"/>
          <w:szCs w:val="22"/>
          <w:lang w:val="en-GB"/>
        </w:rPr>
        <w:t xml:space="preserve"> the parties involved.</w:t>
      </w:r>
      <w:r>
        <w:rPr>
          <w:rFonts w:ascii="Arial" w:hAnsi="Arial" w:cs="Arial"/>
          <w:sz w:val="22"/>
          <w:szCs w:val="22"/>
          <w:lang w:val="en-GB"/>
        </w:rPr>
        <w:t xml:space="preserve"> These requirements</w:t>
      </w:r>
      <w:r w:rsidR="00476C84">
        <w:rPr>
          <w:rFonts w:ascii="Arial" w:hAnsi="Arial" w:cs="Arial"/>
          <w:sz w:val="22"/>
          <w:szCs w:val="22"/>
          <w:lang w:val="en-GB"/>
        </w:rPr>
        <w:t xml:space="preserve"> increas</w:t>
      </w:r>
      <w:r>
        <w:rPr>
          <w:rFonts w:ascii="Arial" w:hAnsi="Arial" w:cs="Arial"/>
          <w:sz w:val="22"/>
          <w:szCs w:val="22"/>
          <w:lang w:val="en-GB"/>
        </w:rPr>
        <w:t>e</w:t>
      </w:r>
      <w:r w:rsidR="00476C84">
        <w:rPr>
          <w:rFonts w:ascii="Arial" w:hAnsi="Arial" w:cs="Arial"/>
          <w:sz w:val="22"/>
          <w:szCs w:val="22"/>
          <w:lang w:val="en-GB"/>
        </w:rPr>
        <w:t xml:space="preserve"> both operational and IT costs</w:t>
      </w:r>
      <w:r w:rsidR="00D428AE">
        <w:rPr>
          <w:rFonts w:ascii="Arial" w:hAnsi="Arial" w:cs="Arial"/>
          <w:sz w:val="22"/>
          <w:szCs w:val="22"/>
          <w:lang w:val="en-GB"/>
        </w:rPr>
        <w:t xml:space="preserve"> for no additional benefit to the final investors, which adds to inefficiency and risk</w:t>
      </w:r>
      <w:r>
        <w:rPr>
          <w:rFonts w:ascii="Arial" w:hAnsi="Arial" w:cs="Arial"/>
          <w:sz w:val="22"/>
          <w:szCs w:val="22"/>
          <w:lang w:val="en-GB"/>
        </w:rPr>
        <w:t>, while m</w:t>
      </w:r>
      <w:r w:rsidR="00476C84">
        <w:rPr>
          <w:rFonts w:ascii="Arial" w:hAnsi="Arial" w:cs="Arial"/>
          <w:sz w:val="22"/>
          <w:szCs w:val="22"/>
          <w:lang w:val="en-GB"/>
        </w:rPr>
        <w:t xml:space="preserve">ore targeted and proportionate disclosure requirements would incentivise the </w:t>
      </w:r>
      <w:r>
        <w:rPr>
          <w:rFonts w:ascii="Arial" w:hAnsi="Arial" w:cs="Arial"/>
          <w:sz w:val="22"/>
          <w:szCs w:val="22"/>
          <w:lang w:val="en-GB"/>
        </w:rPr>
        <w:t>development</w:t>
      </w:r>
      <w:r w:rsidR="00476C84">
        <w:rPr>
          <w:rFonts w:ascii="Arial" w:hAnsi="Arial" w:cs="Arial"/>
          <w:sz w:val="22"/>
          <w:szCs w:val="22"/>
          <w:lang w:val="en-GB"/>
        </w:rPr>
        <w:t xml:space="preserve"> of </w:t>
      </w:r>
      <w:r w:rsidR="00156532">
        <w:rPr>
          <w:rFonts w:ascii="Arial" w:hAnsi="Arial" w:cs="Arial"/>
          <w:sz w:val="22"/>
          <w:szCs w:val="22"/>
          <w:lang w:val="en-GB"/>
        </w:rPr>
        <w:t>securitisation</w:t>
      </w:r>
      <w:r>
        <w:rPr>
          <w:rFonts w:ascii="Arial" w:hAnsi="Arial" w:cs="Arial"/>
          <w:sz w:val="22"/>
          <w:szCs w:val="22"/>
          <w:lang w:val="en-GB"/>
        </w:rPr>
        <w:t>s</w:t>
      </w:r>
      <w:r w:rsidR="00156532">
        <w:rPr>
          <w:rFonts w:ascii="Arial" w:hAnsi="Arial" w:cs="Arial"/>
          <w:sz w:val="22"/>
          <w:szCs w:val="22"/>
          <w:lang w:val="en-GB"/>
        </w:rPr>
        <w:t>.</w:t>
      </w:r>
    </w:p>
    <w:p w14:paraId="15B70A9C" w14:textId="77777777" w:rsidR="003763B5" w:rsidRDefault="003763B5" w:rsidP="00CF18D6">
      <w:pPr>
        <w:spacing w:after="0" w:line="240" w:lineRule="auto"/>
        <w:jc w:val="both"/>
        <w:rPr>
          <w:rFonts w:ascii="Arial" w:hAnsi="Arial" w:cs="Arial"/>
          <w:sz w:val="22"/>
          <w:szCs w:val="22"/>
          <w:lang w:val="en-GB"/>
        </w:rPr>
      </w:pPr>
    </w:p>
    <w:p w14:paraId="6F9FED60" w14:textId="59F83D27" w:rsidR="00E064A2" w:rsidRPr="00006371" w:rsidRDefault="00006371" w:rsidP="00CF18D6">
      <w:pPr>
        <w:spacing w:after="0" w:line="240" w:lineRule="auto"/>
        <w:jc w:val="both"/>
        <w:rPr>
          <w:rFonts w:ascii="Arial" w:hAnsi="Arial" w:cs="Arial"/>
          <w:b/>
          <w:bCs/>
          <w:sz w:val="22"/>
          <w:szCs w:val="22"/>
          <w:lang w:val="en-GB"/>
        </w:rPr>
      </w:pPr>
      <w:r w:rsidRPr="00006371">
        <w:rPr>
          <w:rFonts w:ascii="Arial" w:hAnsi="Arial" w:cs="Arial"/>
          <w:b/>
          <w:bCs/>
          <w:sz w:val="22"/>
          <w:szCs w:val="22"/>
          <w:lang w:val="en-GB"/>
        </w:rPr>
        <w:t xml:space="preserve">Improve the treatment of </w:t>
      </w:r>
      <w:r w:rsidRPr="008463B8">
        <w:rPr>
          <w:rFonts w:ascii="Arial" w:hAnsi="Arial" w:cs="Arial"/>
          <w:b/>
          <w:bCs/>
          <w:sz w:val="22"/>
          <w:szCs w:val="22"/>
          <w:lang w:val="en-GB"/>
        </w:rPr>
        <w:t xml:space="preserve">securitisations </w:t>
      </w:r>
      <w:r w:rsidR="00A3263F">
        <w:rPr>
          <w:rFonts w:ascii="Arial" w:hAnsi="Arial" w:cs="Arial"/>
          <w:b/>
          <w:bCs/>
          <w:sz w:val="22"/>
          <w:szCs w:val="22"/>
          <w:lang w:val="en-GB"/>
        </w:rPr>
        <w:t xml:space="preserve">(including </w:t>
      </w:r>
      <w:r w:rsidRPr="008463B8">
        <w:rPr>
          <w:rFonts w:ascii="Arial" w:hAnsi="Arial" w:cs="Arial"/>
          <w:b/>
          <w:bCs/>
          <w:sz w:val="22"/>
          <w:szCs w:val="22"/>
          <w:lang w:val="en-GB"/>
        </w:rPr>
        <w:t>asset-backed commercial papers (ABCPs</w:t>
      </w:r>
      <w:r w:rsidR="00A3263F">
        <w:rPr>
          <w:rFonts w:ascii="Arial" w:hAnsi="Arial" w:cs="Arial"/>
          <w:b/>
          <w:bCs/>
          <w:sz w:val="22"/>
          <w:szCs w:val="22"/>
          <w:lang w:val="en-GB"/>
        </w:rPr>
        <w:t>)</w:t>
      </w:r>
      <w:r w:rsidRPr="008463B8">
        <w:rPr>
          <w:rFonts w:ascii="Arial" w:hAnsi="Arial" w:cs="Arial"/>
          <w:b/>
          <w:bCs/>
          <w:sz w:val="22"/>
          <w:szCs w:val="22"/>
          <w:lang w:val="en-GB"/>
        </w:rPr>
        <w:t>) for</w:t>
      </w:r>
      <w:r w:rsidRPr="00006371">
        <w:rPr>
          <w:rFonts w:ascii="Arial" w:hAnsi="Arial" w:cs="Arial"/>
          <w:b/>
          <w:bCs/>
          <w:sz w:val="22"/>
          <w:szCs w:val="22"/>
          <w:lang w:val="en-GB"/>
        </w:rPr>
        <w:t xml:space="preserve"> the liquidity coverage ratio</w:t>
      </w:r>
    </w:p>
    <w:p w14:paraId="621ECC51" w14:textId="234EDB4F" w:rsidR="00006371" w:rsidRDefault="003763B5" w:rsidP="008463B8">
      <w:pPr>
        <w:spacing w:after="0" w:line="240" w:lineRule="auto"/>
        <w:jc w:val="both"/>
        <w:rPr>
          <w:rFonts w:ascii="Arial" w:hAnsi="Arial" w:cs="Arial"/>
          <w:sz w:val="22"/>
          <w:szCs w:val="22"/>
          <w:lang w:val="en-GB"/>
        </w:rPr>
      </w:pPr>
      <w:r>
        <w:rPr>
          <w:rFonts w:ascii="Arial" w:hAnsi="Arial" w:cs="Arial"/>
          <w:sz w:val="22"/>
          <w:szCs w:val="22"/>
          <w:lang w:val="en-GB"/>
        </w:rPr>
        <w:t xml:space="preserve">The current classification of Senior STS tranches as Level 2b assets, and the full disallowance from LCR of non-STS positions, </w:t>
      </w:r>
      <w:r w:rsidR="005B79FF">
        <w:rPr>
          <w:rFonts w:ascii="Arial" w:hAnsi="Arial" w:cs="Arial"/>
          <w:sz w:val="22"/>
          <w:szCs w:val="22"/>
          <w:lang w:val="en-GB"/>
        </w:rPr>
        <w:t>obviously disincentivise</w:t>
      </w:r>
      <w:r>
        <w:rPr>
          <w:rFonts w:ascii="Arial" w:hAnsi="Arial" w:cs="Arial"/>
          <w:sz w:val="22"/>
          <w:szCs w:val="22"/>
          <w:lang w:val="en-GB"/>
        </w:rPr>
        <w:t xml:space="preserve"> banks to invest in these positions</w:t>
      </w:r>
      <w:r w:rsidR="008463B8">
        <w:rPr>
          <w:rFonts w:ascii="Arial" w:hAnsi="Arial" w:cs="Arial"/>
          <w:sz w:val="22"/>
          <w:szCs w:val="22"/>
          <w:lang w:val="en-GB"/>
        </w:rPr>
        <w:t xml:space="preserve">. </w:t>
      </w:r>
      <w:r w:rsidR="008A3D28" w:rsidRPr="008463B8">
        <w:rPr>
          <w:rFonts w:ascii="Arial" w:hAnsi="Arial" w:cs="Arial"/>
          <w:sz w:val="22"/>
          <w:szCs w:val="22"/>
          <w:lang w:val="en-GB"/>
        </w:rPr>
        <w:t>A concrete remedy to this issue would be to promote</w:t>
      </w:r>
      <w:r w:rsidR="00A026C9">
        <w:rPr>
          <w:rFonts w:ascii="Arial" w:hAnsi="Arial" w:cs="Arial"/>
          <w:sz w:val="22"/>
          <w:szCs w:val="22"/>
          <w:lang w:val="en-GB"/>
        </w:rPr>
        <w:t xml:space="preserve"> AA rated (or more)</w:t>
      </w:r>
      <w:r w:rsidR="008A3D28" w:rsidRPr="008463B8">
        <w:rPr>
          <w:rFonts w:ascii="Arial" w:hAnsi="Arial" w:cs="Arial"/>
          <w:sz w:val="22"/>
          <w:szCs w:val="22"/>
          <w:lang w:val="en-GB"/>
        </w:rPr>
        <w:t xml:space="preserve"> STS senior tranches to Level 1 (for residential and</w:t>
      </w:r>
      <w:r w:rsidR="008463B8">
        <w:rPr>
          <w:rFonts w:ascii="Arial" w:hAnsi="Arial" w:cs="Arial"/>
          <w:sz w:val="22"/>
          <w:szCs w:val="22"/>
          <w:lang w:val="en-GB"/>
        </w:rPr>
        <w:t xml:space="preserve"> </w:t>
      </w:r>
      <w:r w:rsidR="008A3D28" w:rsidRPr="008463B8">
        <w:rPr>
          <w:rFonts w:ascii="Arial" w:hAnsi="Arial" w:cs="Arial"/>
          <w:sz w:val="22"/>
          <w:szCs w:val="22"/>
          <w:lang w:val="en-GB"/>
        </w:rPr>
        <w:t xml:space="preserve">auto loans, which are the most liquid types of </w:t>
      </w:r>
      <w:r w:rsidR="00F029CA" w:rsidRPr="008463B8">
        <w:rPr>
          <w:rFonts w:ascii="Arial" w:hAnsi="Arial" w:cs="Arial"/>
          <w:sz w:val="22"/>
          <w:szCs w:val="22"/>
          <w:lang w:val="en-GB"/>
        </w:rPr>
        <w:t>securiti</w:t>
      </w:r>
      <w:r w:rsidR="00F029CA">
        <w:rPr>
          <w:rFonts w:ascii="Arial" w:hAnsi="Arial" w:cs="Arial"/>
          <w:sz w:val="22"/>
          <w:szCs w:val="22"/>
          <w:lang w:val="en-GB"/>
        </w:rPr>
        <w:t>s</w:t>
      </w:r>
      <w:r w:rsidR="00F029CA" w:rsidRPr="008463B8">
        <w:rPr>
          <w:rFonts w:ascii="Arial" w:hAnsi="Arial" w:cs="Arial"/>
          <w:sz w:val="22"/>
          <w:szCs w:val="22"/>
          <w:lang w:val="en-GB"/>
        </w:rPr>
        <w:t>ations</w:t>
      </w:r>
      <w:r w:rsidR="008A3D28" w:rsidRPr="008463B8">
        <w:rPr>
          <w:rFonts w:ascii="Arial" w:hAnsi="Arial" w:cs="Arial"/>
          <w:sz w:val="22"/>
          <w:szCs w:val="22"/>
          <w:lang w:val="en-GB"/>
        </w:rPr>
        <w:t>) and Level 2a (SME loans and other</w:t>
      </w:r>
      <w:r w:rsidR="008463B8">
        <w:rPr>
          <w:rFonts w:ascii="Arial" w:hAnsi="Arial" w:cs="Arial"/>
          <w:sz w:val="22"/>
          <w:szCs w:val="22"/>
          <w:lang w:val="en-GB"/>
        </w:rPr>
        <w:t xml:space="preserve"> </w:t>
      </w:r>
      <w:r w:rsidR="008A3D28" w:rsidRPr="008463B8">
        <w:rPr>
          <w:rFonts w:ascii="Arial" w:hAnsi="Arial" w:cs="Arial"/>
          <w:sz w:val="22"/>
          <w:szCs w:val="22"/>
          <w:lang w:val="en-GB"/>
        </w:rPr>
        <w:t>consumer loans) under LCR, and to allow non-STS securiti</w:t>
      </w:r>
      <w:r w:rsidR="00F029CA">
        <w:rPr>
          <w:rFonts w:ascii="Arial" w:hAnsi="Arial" w:cs="Arial"/>
          <w:sz w:val="22"/>
          <w:szCs w:val="22"/>
          <w:lang w:val="en-GB"/>
        </w:rPr>
        <w:t>s</w:t>
      </w:r>
      <w:r w:rsidR="008A3D28" w:rsidRPr="008463B8">
        <w:rPr>
          <w:rFonts w:ascii="Arial" w:hAnsi="Arial" w:cs="Arial"/>
          <w:sz w:val="22"/>
          <w:szCs w:val="22"/>
          <w:lang w:val="en-GB"/>
        </w:rPr>
        <w:t>ations in Level 2b, with haircuts aligned to</w:t>
      </w:r>
      <w:r w:rsidR="008463B8">
        <w:rPr>
          <w:rFonts w:ascii="Arial" w:hAnsi="Arial" w:cs="Arial"/>
          <w:sz w:val="22"/>
          <w:szCs w:val="22"/>
          <w:lang w:val="en-GB"/>
        </w:rPr>
        <w:t xml:space="preserve"> </w:t>
      </w:r>
      <w:r w:rsidR="008A3D28" w:rsidRPr="008463B8">
        <w:rPr>
          <w:rFonts w:ascii="Arial" w:hAnsi="Arial" w:cs="Arial"/>
          <w:sz w:val="22"/>
          <w:szCs w:val="22"/>
          <w:lang w:val="en-GB"/>
        </w:rPr>
        <w:t>those applying to covered bonds</w:t>
      </w:r>
      <w:r w:rsidR="008463B8">
        <w:rPr>
          <w:rFonts w:ascii="Arial" w:hAnsi="Arial" w:cs="Arial"/>
          <w:sz w:val="22"/>
          <w:szCs w:val="22"/>
          <w:lang w:val="en-GB"/>
        </w:rPr>
        <w:t>.</w:t>
      </w:r>
    </w:p>
    <w:p w14:paraId="1EE462BC" w14:textId="77777777" w:rsidR="008463B8" w:rsidRDefault="008463B8" w:rsidP="008463B8">
      <w:pPr>
        <w:spacing w:after="0" w:line="240" w:lineRule="auto"/>
        <w:jc w:val="both"/>
        <w:rPr>
          <w:rFonts w:ascii="Arial" w:hAnsi="Arial" w:cs="Arial"/>
          <w:sz w:val="22"/>
          <w:szCs w:val="22"/>
          <w:lang w:val="en-GB"/>
        </w:rPr>
      </w:pPr>
    </w:p>
    <w:p w14:paraId="7D1A42C7" w14:textId="0A9C91BF" w:rsidR="008E2580" w:rsidRPr="008E2580" w:rsidRDefault="008E2580" w:rsidP="008E2580">
      <w:pPr>
        <w:spacing w:after="0" w:line="240" w:lineRule="auto"/>
        <w:jc w:val="both"/>
        <w:rPr>
          <w:rFonts w:ascii="Arial" w:hAnsi="Arial" w:cs="Arial"/>
          <w:b/>
          <w:bCs/>
          <w:sz w:val="22"/>
          <w:szCs w:val="22"/>
          <w:lang w:val="en-GB"/>
        </w:rPr>
      </w:pPr>
      <w:r>
        <w:rPr>
          <w:rFonts w:ascii="Arial" w:hAnsi="Arial" w:cs="Arial"/>
          <w:b/>
          <w:bCs/>
          <w:sz w:val="22"/>
          <w:szCs w:val="22"/>
          <w:lang w:val="en-GB"/>
        </w:rPr>
        <w:t>S</w:t>
      </w:r>
      <w:r w:rsidRPr="008E2580">
        <w:rPr>
          <w:rFonts w:ascii="Arial" w:hAnsi="Arial" w:cs="Arial"/>
          <w:b/>
          <w:bCs/>
          <w:sz w:val="22"/>
          <w:szCs w:val="22"/>
          <w:lang w:val="en-GB"/>
        </w:rPr>
        <w:t>implify and shorten the Significant Risk Transfer Assessment process</w:t>
      </w:r>
    </w:p>
    <w:p w14:paraId="279C482C" w14:textId="07E5360F" w:rsidR="00006371" w:rsidRPr="004B22DE" w:rsidRDefault="004B22DE" w:rsidP="00CF18D6">
      <w:pPr>
        <w:spacing w:after="0" w:line="240" w:lineRule="auto"/>
        <w:jc w:val="both"/>
        <w:rPr>
          <w:rFonts w:ascii="Arial" w:hAnsi="Arial" w:cs="Arial"/>
          <w:sz w:val="22"/>
          <w:szCs w:val="22"/>
          <w:lang w:val="en-GB"/>
        </w:rPr>
      </w:pPr>
      <w:r>
        <w:rPr>
          <w:rFonts w:ascii="Arial" w:hAnsi="Arial" w:cs="Arial"/>
          <w:sz w:val="22"/>
          <w:szCs w:val="22"/>
          <w:lang w:val="en-GB"/>
        </w:rPr>
        <w:t>T</w:t>
      </w:r>
      <w:r w:rsidRPr="004B22DE">
        <w:rPr>
          <w:rFonts w:ascii="Arial" w:hAnsi="Arial" w:cs="Arial"/>
          <w:sz w:val="22"/>
          <w:szCs w:val="22"/>
          <w:lang w:val="en-GB"/>
        </w:rPr>
        <w:t>he process of the Significant Risk Transfer (“SRT”) approval by the ECB</w:t>
      </w:r>
      <w:r>
        <w:rPr>
          <w:rFonts w:ascii="Arial" w:hAnsi="Arial" w:cs="Arial"/>
          <w:sz w:val="22"/>
          <w:szCs w:val="22"/>
          <w:lang w:val="en-GB"/>
        </w:rPr>
        <w:t xml:space="preserve"> is deemed </w:t>
      </w:r>
      <w:r w:rsidRPr="004B22DE">
        <w:rPr>
          <w:rFonts w:ascii="Arial" w:hAnsi="Arial" w:cs="Arial"/>
          <w:sz w:val="22"/>
          <w:szCs w:val="22"/>
          <w:lang w:val="en-GB"/>
        </w:rPr>
        <w:t>lengthy and unpredictable, due to the systematic use of additional tests</w:t>
      </w:r>
      <w:r>
        <w:rPr>
          <w:rFonts w:ascii="Arial" w:hAnsi="Arial" w:cs="Arial"/>
          <w:sz w:val="22"/>
          <w:szCs w:val="22"/>
          <w:lang w:val="en-GB"/>
        </w:rPr>
        <w:t>,</w:t>
      </w:r>
      <w:r w:rsidRPr="004B22DE">
        <w:rPr>
          <w:rFonts w:ascii="Arial" w:hAnsi="Arial" w:cs="Arial"/>
          <w:sz w:val="22"/>
          <w:szCs w:val="22"/>
          <w:lang w:val="en-GB"/>
        </w:rPr>
        <w:t xml:space="preserve"> not specified in the CRR</w:t>
      </w:r>
      <w:r>
        <w:rPr>
          <w:rFonts w:ascii="Arial" w:hAnsi="Arial" w:cs="Arial"/>
          <w:sz w:val="22"/>
          <w:szCs w:val="22"/>
          <w:lang w:val="en-GB"/>
        </w:rPr>
        <w:t xml:space="preserve">. The recent EBA proposals to </w:t>
      </w:r>
      <w:r w:rsidR="0028280B">
        <w:rPr>
          <w:rFonts w:ascii="Arial" w:hAnsi="Arial" w:cs="Arial"/>
          <w:sz w:val="22"/>
          <w:szCs w:val="22"/>
          <w:lang w:val="en-GB"/>
        </w:rPr>
        <w:t>harmoni</w:t>
      </w:r>
      <w:r w:rsidR="00A3263F">
        <w:rPr>
          <w:rFonts w:ascii="Arial" w:hAnsi="Arial" w:cs="Arial"/>
          <w:sz w:val="22"/>
          <w:szCs w:val="22"/>
          <w:lang w:val="en-GB"/>
        </w:rPr>
        <w:t>s</w:t>
      </w:r>
      <w:r w:rsidR="0028280B">
        <w:rPr>
          <w:rFonts w:ascii="Arial" w:hAnsi="Arial" w:cs="Arial"/>
          <w:sz w:val="22"/>
          <w:szCs w:val="22"/>
          <w:lang w:val="en-GB"/>
        </w:rPr>
        <w:t>e the assessment process</w:t>
      </w:r>
      <w:r>
        <w:rPr>
          <w:rFonts w:ascii="Arial" w:hAnsi="Arial" w:cs="Arial"/>
          <w:sz w:val="22"/>
          <w:szCs w:val="22"/>
          <w:lang w:val="en-GB"/>
        </w:rPr>
        <w:t xml:space="preserve"> in </w:t>
      </w:r>
      <w:r w:rsidR="00956B09">
        <w:rPr>
          <w:rFonts w:ascii="Arial" w:hAnsi="Arial" w:cs="Arial"/>
          <w:sz w:val="22"/>
          <w:szCs w:val="22"/>
          <w:lang w:val="en-GB"/>
        </w:rPr>
        <w:t>this regard</w:t>
      </w:r>
      <w:r>
        <w:rPr>
          <w:rFonts w:ascii="Arial" w:hAnsi="Arial" w:cs="Arial"/>
          <w:sz w:val="22"/>
          <w:szCs w:val="22"/>
          <w:lang w:val="en-GB"/>
        </w:rPr>
        <w:t xml:space="preserve"> do not appear satisfactory to the industry, as they</w:t>
      </w:r>
      <w:r w:rsidR="0028280B">
        <w:rPr>
          <w:rFonts w:ascii="Arial" w:hAnsi="Arial" w:cs="Arial"/>
          <w:sz w:val="22"/>
          <w:szCs w:val="22"/>
          <w:lang w:val="en-GB"/>
        </w:rPr>
        <w:t xml:space="preserve"> would</w:t>
      </w:r>
      <w:r>
        <w:rPr>
          <w:rFonts w:ascii="Arial" w:hAnsi="Arial" w:cs="Arial"/>
          <w:sz w:val="22"/>
          <w:szCs w:val="22"/>
          <w:lang w:val="en-GB"/>
        </w:rPr>
        <w:t xml:space="preserve"> </w:t>
      </w:r>
      <w:r w:rsidR="0028280B">
        <w:rPr>
          <w:rFonts w:ascii="Arial" w:hAnsi="Arial" w:cs="Arial"/>
          <w:sz w:val="22"/>
          <w:szCs w:val="22"/>
          <w:lang w:val="en-GB"/>
        </w:rPr>
        <w:t>(</w:t>
      </w:r>
      <w:proofErr w:type="spellStart"/>
      <w:r w:rsidR="0028280B">
        <w:rPr>
          <w:rFonts w:ascii="Arial" w:hAnsi="Arial" w:cs="Arial"/>
          <w:sz w:val="22"/>
          <w:szCs w:val="22"/>
          <w:lang w:val="en-GB"/>
        </w:rPr>
        <w:t>i</w:t>
      </w:r>
      <w:proofErr w:type="spellEnd"/>
      <w:r w:rsidR="0028280B">
        <w:rPr>
          <w:rFonts w:ascii="Arial" w:hAnsi="Arial" w:cs="Arial"/>
          <w:sz w:val="22"/>
          <w:szCs w:val="22"/>
          <w:lang w:val="en-GB"/>
        </w:rPr>
        <w:t>) introduce SRT tests (the PBA and CRT) that are both unduly penali</w:t>
      </w:r>
      <w:r w:rsidR="00A3263F">
        <w:rPr>
          <w:rFonts w:ascii="Arial" w:hAnsi="Arial" w:cs="Arial"/>
          <w:sz w:val="22"/>
          <w:szCs w:val="22"/>
          <w:lang w:val="en-GB"/>
        </w:rPr>
        <w:t>s</w:t>
      </w:r>
      <w:r w:rsidR="0028280B">
        <w:rPr>
          <w:rFonts w:ascii="Arial" w:hAnsi="Arial" w:cs="Arial"/>
          <w:sz w:val="22"/>
          <w:szCs w:val="22"/>
          <w:lang w:val="en-GB"/>
        </w:rPr>
        <w:t xml:space="preserve">ing and unclear in their concrete application and (ii) significantly lengthen the process with </w:t>
      </w:r>
      <w:proofErr w:type="gramStart"/>
      <w:r w:rsidR="0028280B">
        <w:rPr>
          <w:rFonts w:ascii="Arial" w:hAnsi="Arial" w:cs="Arial"/>
          <w:sz w:val="22"/>
          <w:szCs w:val="22"/>
          <w:lang w:val="en-GB"/>
        </w:rPr>
        <w:t xml:space="preserve">a </w:t>
      </w:r>
      <w:r>
        <w:rPr>
          <w:rFonts w:ascii="Arial" w:hAnsi="Arial" w:cs="Arial"/>
          <w:sz w:val="22"/>
          <w:szCs w:val="22"/>
          <w:lang w:val="en-GB"/>
        </w:rPr>
        <w:t>majority of</w:t>
      </w:r>
      <w:proofErr w:type="gramEnd"/>
      <w:r>
        <w:rPr>
          <w:rFonts w:ascii="Arial" w:hAnsi="Arial" w:cs="Arial"/>
          <w:sz w:val="22"/>
          <w:szCs w:val="22"/>
          <w:lang w:val="en-GB"/>
        </w:rPr>
        <w:t xml:space="preserve"> </w:t>
      </w:r>
      <w:r w:rsidR="0028280B">
        <w:rPr>
          <w:rFonts w:ascii="Arial" w:hAnsi="Arial" w:cs="Arial"/>
          <w:sz w:val="22"/>
          <w:szCs w:val="22"/>
          <w:lang w:val="en-GB"/>
        </w:rPr>
        <w:t xml:space="preserve">transactions </w:t>
      </w:r>
      <w:r w:rsidR="00EC1F98">
        <w:rPr>
          <w:rFonts w:ascii="Arial" w:hAnsi="Arial" w:cs="Arial"/>
          <w:sz w:val="22"/>
          <w:szCs w:val="22"/>
          <w:lang w:val="en-GB"/>
        </w:rPr>
        <w:t xml:space="preserve">not eligible to </w:t>
      </w:r>
      <w:r>
        <w:rPr>
          <w:rFonts w:ascii="Arial" w:hAnsi="Arial" w:cs="Arial"/>
          <w:sz w:val="22"/>
          <w:szCs w:val="22"/>
          <w:lang w:val="en-GB"/>
        </w:rPr>
        <w:t>the fast</w:t>
      </w:r>
      <w:r w:rsidR="0028280B">
        <w:rPr>
          <w:rFonts w:ascii="Arial" w:hAnsi="Arial" w:cs="Arial"/>
          <w:sz w:val="22"/>
          <w:szCs w:val="22"/>
          <w:lang w:val="en-GB"/>
        </w:rPr>
        <w:t xml:space="preserve"> </w:t>
      </w:r>
      <w:r>
        <w:rPr>
          <w:rFonts w:ascii="Arial" w:hAnsi="Arial" w:cs="Arial"/>
          <w:sz w:val="22"/>
          <w:szCs w:val="22"/>
          <w:lang w:val="en-GB"/>
        </w:rPr>
        <w:t xml:space="preserve">track. We </w:t>
      </w:r>
      <w:r w:rsidR="00EC1F98">
        <w:rPr>
          <w:rFonts w:ascii="Arial" w:hAnsi="Arial" w:cs="Arial"/>
          <w:sz w:val="22"/>
          <w:szCs w:val="22"/>
          <w:lang w:val="en-GB"/>
        </w:rPr>
        <w:t xml:space="preserve">therefore </w:t>
      </w:r>
      <w:r>
        <w:rPr>
          <w:rFonts w:ascii="Arial" w:hAnsi="Arial" w:cs="Arial"/>
          <w:sz w:val="22"/>
          <w:szCs w:val="22"/>
          <w:lang w:val="en-GB"/>
        </w:rPr>
        <w:t xml:space="preserve">suggest </w:t>
      </w:r>
      <w:r w:rsidR="006737C0">
        <w:rPr>
          <w:rFonts w:ascii="Arial" w:hAnsi="Arial" w:cs="Arial"/>
          <w:sz w:val="22"/>
          <w:szCs w:val="22"/>
          <w:lang w:val="en-GB"/>
        </w:rPr>
        <w:t>to significantly revise the PBA and CRT tests and, were the EBA recommendations on the SRT assessment process to be implemented,</w:t>
      </w:r>
      <w:r w:rsidR="006737C0" w:rsidDel="0028280B">
        <w:rPr>
          <w:rFonts w:ascii="Arial" w:hAnsi="Arial" w:cs="Arial"/>
          <w:sz w:val="22"/>
          <w:szCs w:val="22"/>
          <w:lang w:val="en-GB"/>
        </w:rPr>
        <w:t xml:space="preserve"> </w:t>
      </w:r>
      <w:r>
        <w:rPr>
          <w:rFonts w:ascii="Arial" w:hAnsi="Arial" w:cs="Arial"/>
          <w:sz w:val="22"/>
          <w:szCs w:val="22"/>
          <w:lang w:val="en-GB"/>
        </w:rPr>
        <w:t xml:space="preserve">to clearly define the criteria leading to </w:t>
      </w:r>
      <w:r w:rsidR="006737C0">
        <w:rPr>
          <w:rFonts w:ascii="Arial" w:hAnsi="Arial" w:cs="Arial"/>
          <w:sz w:val="22"/>
          <w:szCs w:val="22"/>
          <w:lang w:val="en-GB"/>
        </w:rPr>
        <w:t>the</w:t>
      </w:r>
      <w:r>
        <w:rPr>
          <w:rFonts w:ascii="Arial" w:hAnsi="Arial" w:cs="Arial"/>
          <w:sz w:val="22"/>
          <w:szCs w:val="22"/>
          <w:lang w:val="en-GB"/>
        </w:rPr>
        <w:t xml:space="preserve"> fast</w:t>
      </w:r>
      <w:r w:rsidR="006737C0">
        <w:rPr>
          <w:rFonts w:ascii="Arial" w:hAnsi="Arial" w:cs="Arial"/>
          <w:sz w:val="22"/>
          <w:szCs w:val="22"/>
          <w:lang w:val="en-GB"/>
        </w:rPr>
        <w:t xml:space="preserve"> </w:t>
      </w:r>
      <w:r>
        <w:rPr>
          <w:rFonts w:ascii="Arial" w:hAnsi="Arial" w:cs="Arial"/>
          <w:sz w:val="22"/>
          <w:szCs w:val="22"/>
          <w:lang w:val="en-GB"/>
        </w:rPr>
        <w:t>track.</w:t>
      </w:r>
    </w:p>
    <w:p w14:paraId="059A33F1" w14:textId="07C75CE7" w:rsidR="00006371" w:rsidRDefault="00006371" w:rsidP="00CF18D6">
      <w:pPr>
        <w:spacing w:after="0" w:line="240" w:lineRule="auto"/>
        <w:jc w:val="both"/>
        <w:rPr>
          <w:rFonts w:ascii="Arial" w:hAnsi="Arial" w:cs="Arial"/>
          <w:sz w:val="22"/>
          <w:szCs w:val="22"/>
          <w:lang w:val="en-GB"/>
        </w:rPr>
      </w:pPr>
    </w:p>
    <w:p w14:paraId="0643ADD0" w14:textId="202D3907" w:rsidR="00006371" w:rsidRPr="008A3C39" w:rsidRDefault="008A3C39" w:rsidP="00CF18D6">
      <w:pPr>
        <w:spacing w:after="0" w:line="240" w:lineRule="auto"/>
        <w:jc w:val="both"/>
        <w:rPr>
          <w:rFonts w:ascii="Arial" w:hAnsi="Arial" w:cs="Arial"/>
          <w:b/>
          <w:bCs/>
          <w:sz w:val="22"/>
          <w:szCs w:val="22"/>
          <w:lang w:val="en-GB"/>
        </w:rPr>
      </w:pPr>
      <w:r w:rsidRPr="008A3C39">
        <w:rPr>
          <w:rFonts w:ascii="Arial" w:hAnsi="Arial" w:cs="Arial"/>
          <w:b/>
          <w:bCs/>
          <w:sz w:val="22"/>
          <w:szCs w:val="22"/>
          <w:lang w:val="en-GB"/>
        </w:rPr>
        <w:t>Recalibrat</w:t>
      </w:r>
      <w:r>
        <w:rPr>
          <w:rFonts w:ascii="Arial" w:hAnsi="Arial" w:cs="Arial"/>
          <w:b/>
          <w:bCs/>
          <w:sz w:val="22"/>
          <w:szCs w:val="22"/>
          <w:lang w:val="en-GB"/>
        </w:rPr>
        <w:t>e</w:t>
      </w:r>
      <w:r w:rsidRPr="008A3C39">
        <w:rPr>
          <w:rFonts w:ascii="Arial" w:hAnsi="Arial" w:cs="Arial"/>
          <w:b/>
          <w:bCs/>
          <w:sz w:val="22"/>
          <w:szCs w:val="22"/>
          <w:lang w:val="en-GB"/>
        </w:rPr>
        <w:t xml:space="preserve"> the capital treatment </w:t>
      </w:r>
      <w:r>
        <w:rPr>
          <w:rFonts w:ascii="Arial" w:hAnsi="Arial" w:cs="Arial"/>
          <w:b/>
          <w:bCs/>
          <w:sz w:val="22"/>
          <w:szCs w:val="22"/>
          <w:lang w:val="en-GB"/>
        </w:rPr>
        <w:t>of</w:t>
      </w:r>
      <w:r w:rsidRPr="008A3C39">
        <w:rPr>
          <w:rFonts w:ascii="Arial" w:hAnsi="Arial" w:cs="Arial"/>
          <w:b/>
          <w:bCs/>
          <w:sz w:val="22"/>
          <w:szCs w:val="22"/>
          <w:lang w:val="en-GB"/>
        </w:rPr>
        <w:t xml:space="preserve"> securitisation under Solvency II</w:t>
      </w:r>
    </w:p>
    <w:p w14:paraId="4F44B570" w14:textId="08A16E63" w:rsidR="00A13E72" w:rsidRDefault="0028280B" w:rsidP="00CF18D6">
      <w:pPr>
        <w:spacing w:after="0" w:line="240" w:lineRule="auto"/>
        <w:jc w:val="both"/>
        <w:rPr>
          <w:rFonts w:ascii="Arial" w:hAnsi="Arial" w:cs="Arial"/>
          <w:sz w:val="22"/>
          <w:szCs w:val="22"/>
          <w:lang w:val="en-GB"/>
        </w:rPr>
      </w:pPr>
      <w:r>
        <w:rPr>
          <w:rFonts w:ascii="Arial" w:hAnsi="Arial" w:cs="Arial"/>
          <w:sz w:val="22"/>
          <w:szCs w:val="22"/>
          <w:lang w:val="en-GB"/>
        </w:rPr>
        <w:t>T</w:t>
      </w:r>
      <w:r w:rsidR="008A3C39">
        <w:rPr>
          <w:rFonts w:ascii="Arial" w:hAnsi="Arial" w:cs="Arial"/>
          <w:sz w:val="22"/>
          <w:szCs w:val="22"/>
          <w:lang w:val="en-GB"/>
        </w:rPr>
        <w:t xml:space="preserve">he </w:t>
      </w:r>
      <w:r>
        <w:rPr>
          <w:rFonts w:ascii="Arial" w:hAnsi="Arial" w:cs="Arial"/>
          <w:sz w:val="22"/>
          <w:szCs w:val="22"/>
          <w:lang w:val="en-GB"/>
        </w:rPr>
        <w:t>penali</w:t>
      </w:r>
      <w:r w:rsidR="00A3263F">
        <w:rPr>
          <w:rFonts w:ascii="Arial" w:hAnsi="Arial" w:cs="Arial"/>
          <w:sz w:val="22"/>
          <w:szCs w:val="22"/>
          <w:lang w:val="en-GB"/>
        </w:rPr>
        <w:t>s</w:t>
      </w:r>
      <w:r>
        <w:rPr>
          <w:rFonts w:ascii="Arial" w:hAnsi="Arial" w:cs="Arial"/>
          <w:sz w:val="22"/>
          <w:szCs w:val="22"/>
          <w:lang w:val="en-GB"/>
        </w:rPr>
        <w:t xml:space="preserve">ing </w:t>
      </w:r>
      <w:r w:rsidR="008A3C39" w:rsidRPr="008A3C39">
        <w:rPr>
          <w:rFonts w:ascii="Arial" w:hAnsi="Arial" w:cs="Arial"/>
          <w:sz w:val="22"/>
          <w:szCs w:val="22"/>
          <w:lang w:val="en-GB"/>
        </w:rPr>
        <w:t xml:space="preserve">capital treatment </w:t>
      </w:r>
      <w:r>
        <w:rPr>
          <w:rFonts w:ascii="Arial" w:hAnsi="Arial" w:cs="Arial"/>
          <w:sz w:val="22"/>
          <w:szCs w:val="22"/>
          <w:lang w:val="en-GB"/>
        </w:rPr>
        <w:t>of securitisation exposures</w:t>
      </w:r>
      <w:r w:rsidR="008A3C39" w:rsidRPr="008A3C39">
        <w:rPr>
          <w:rFonts w:ascii="Arial" w:hAnsi="Arial" w:cs="Arial"/>
          <w:sz w:val="22"/>
          <w:szCs w:val="22"/>
          <w:lang w:val="en-GB"/>
        </w:rPr>
        <w:t xml:space="preserve"> under Solvency II</w:t>
      </w:r>
      <w:r w:rsidRPr="0028280B">
        <w:rPr>
          <w:rFonts w:ascii="Arial" w:hAnsi="Arial" w:cs="Arial"/>
          <w:sz w:val="22"/>
          <w:szCs w:val="22"/>
          <w:lang w:val="en-GB"/>
        </w:rPr>
        <w:t>, in comparison with the ones for similar exposures or relative to US NAIC’s capital charges, may explain</w:t>
      </w:r>
      <w:r>
        <w:rPr>
          <w:rFonts w:ascii="Arial" w:hAnsi="Arial" w:cs="Arial"/>
          <w:sz w:val="22"/>
          <w:szCs w:val="22"/>
          <w:lang w:val="en-GB"/>
        </w:rPr>
        <w:t xml:space="preserve"> why </w:t>
      </w:r>
      <w:r w:rsidRPr="0028280B">
        <w:rPr>
          <w:rFonts w:ascii="Arial" w:hAnsi="Arial" w:cs="Arial"/>
          <w:sz w:val="22"/>
          <w:szCs w:val="22"/>
          <w:lang w:val="en-GB"/>
        </w:rPr>
        <w:t xml:space="preserve">structured assets account for not more than 2% of the overall </w:t>
      </w:r>
      <w:r>
        <w:rPr>
          <w:rFonts w:ascii="Arial" w:hAnsi="Arial" w:cs="Arial"/>
          <w:sz w:val="22"/>
          <w:szCs w:val="22"/>
          <w:lang w:val="en-GB"/>
        </w:rPr>
        <w:t xml:space="preserve">insurers’ </w:t>
      </w:r>
      <w:r w:rsidRPr="0028280B">
        <w:rPr>
          <w:rFonts w:ascii="Arial" w:hAnsi="Arial" w:cs="Arial"/>
          <w:sz w:val="22"/>
          <w:szCs w:val="22"/>
          <w:lang w:val="en-GB"/>
        </w:rPr>
        <w:t>investment mix</w:t>
      </w:r>
      <w:r w:rsidR="008A3C39">
        <w:rPr>
          <w:rFonts w:ascii="Arial" w:hAnsi="Arial" w:cs="Arial"/>
          <w:sz w:val="22"/>
          <w:szCs w:val="22"/>
          <w:lang w:val="en-GB"/>
        </w:rPr>
        <w:t xml:space="preserve">. </w:t>
      </w:r>
      <w:r w:rsidRPr="0028280B">
        <w:rPr>
          <w:rFonts w:ascii="Arial" w:hAnsi="Arial" w:cs="Arial"/>
          <w:sz w:val="22"/>
          <w:szCs w:val="22"/>
          <w:lang w:val="en-GB"/>
        </w:rPr>
        <w:t>More risk-sensiti</w:t>
      </w:r>
      <w:r>
        <w:rPr>
          <w:rFonts w:ascii="Arial" w:hAnsi="Arial" w:cs="Arial"/>
          <w:sz w:val="22"/>
          <w:szCs w:val="22"/>
          <w:lang w:val="en-GB"/>
        </w:rPr>
        <w:t>ve capital charges are needed: f</w:t>
      </w:r>
      <w:r w:rsidRPr="0028280B">
        <w:rPr>
          <w:rFonts w:ascii="Arial" w:hAnsi="Arial" w:cs="Arial"/>
          <w:sz w:val="22"/>
          <w:szCs w:val="22"/>
          <w:lang w:val="en-GB"/>
        </w:rPr>
        <w:t>or senior tranches, the calibration may benefit from a revision to align their credit spread shocks with those for bonds and loans for all credit rating levels.</w:t>
      </w:r>
      <w:r>
        <w:rPr>
          <w:rFonts w:ascii="Arial" w:hAnsi="Arial" w:cs="Arial"/>
          <w:sz w:val="22"/>
          <w:szCs w:val="22"/>
          <w:lang w:val="en-GB"/>
        </w:rPr>
        <w:t xml:space="preserve"> N</w:t>
      </w:r>
      <w:r w:rsidRPr="0028280B">
        <w:rPr>
          <w:rFonts w:ascii="Arial" w:hAnsi="Arial" w:cs="Arial"/>
          <w:sz w:val="22"/>
          <w:szCs w:val="22"/>
          <w:lang w:val="en-GB"/>
        </w:rPr>
        <w:t>on-STS securitisations remain significantly penalised, without this being justified by historical performance data</w:t>
      </w:r>
      <w:r>
        <w:rPr>
          <w:rFonts w:ascii="Arial" w:hAnsi="Arial" w:cs="Arial"/>
          <w:sz w:val="22"/>
          <w:szCs w:val="22"/>
          <w:lang w:val="en-GB"/>
        </w:rPr>
        <w:t>:</w:t>
      </w:r>
      <w:r w:rsidRPr="0028280B">
        <w:rPr>
          <w:rFonts w:ascii="Arial" w:hAnsi="Arial" w:cs="Arial"/>
          <w:sz w:val="22"/>
          <w:szCs w:val="22"/>
          <w:lang w:val="en-GB"/>
        </w:rPr>
        <w:t xml:space="preserve"> non-STS tranches, when benefiting from an identical rating to STS tranches, should be treated in a similar way, and in any case should not have a capital charge more than 10 times higher.</w:t>
      </w:r>
    </w:p>
    <w:p w14:paraId="34149459" w14:textId="148BDFA5" w:rsidR="00BA588B" w:rsidRDefault="00BA588B" w:rsidP="00CF18D6">
      <w:pPr>
        <w:spacing w:after="0" w:line="240" w:lineRule="auto"/>
        <w:jc w:val="both"/>
        <w:rPr>
          <w:rFonts w:ascii="Arial" w:hAnsi="Arial" w:cs="Arial"/>
          <w:sz w:val="22"/>
          <w:szCs w:val="22"/>
          <w:lang w:val="en-GB"/>
        </w:rPr>
      </w:pPr>
    </w:p>
    <w:p w14:paraId="050418C8" w14:textId="77777777" w:rsidR="00BA588B" w:rsidRPr="00BA588B" w:rsidRDefault="00BA588B" w:rsidP="00BA588B">
      <w:pPr>
        <w:spacing w:after="0" w:line="240" w:lineRule="auto"/>
        <w:jc w:val="both"/>
        <w:rPr>
          <w:rFonts w:ascii="Arial" w:hAnsi="Arial" w:cs="Arial"/>
          <w:b/>
          <w:bCs/>
          <w:sz w:val="22"/>
          <w:szCs w:val="22"/>
          <w:lang w:val="en-GB"/>
        </w:rPr>
      </w:pPr>
      <w:r w:rsidRPr="00BA588B">
        <w:rPr>
          <w:rFonts w:ascii="Arial" w:hAnsi="Arial" w:cs="Arial"/>
          <w:b/>
          <w:bCs/>
          <w:sz w:val="22"/>
          <w:szCs w:val="22"/>
          <w:lang w:val="en-GB"/>
        </w:rPr>
        <w:t>Mitigate undue side effects on non-EU securitisation </w:t>
      </w:r>
    </w:p>
    <w:p w14:paraId="2EC3EA1C" w14:textId="398140ED" w:rsidR="00BA588B" w:rsidRPr="00BA588B" w:rsidRDefault="00BA588B" w:rsidP="00BA588B">
      <w:pPr>
        <w:shd w:val="clear" w:color="auto" w:fill="FFFFFF"/>
        <w:jc w:val="both"/>
        <w:rPr>
          <w:rFonts w:ascii="Arial" w:hAnsi="Arial" w:cs="Arial"/>
          <w:sz w:val="22"/>
          <w:szCs w:val="22"/>
          <w:lang w:val="en-GB"/>
        </w:rPr>
      </w:pPr>
      <w:r w:rsidRPr="00BA588B">
        <w:rPr>
          <w:rFonts w:ascii="Arial" w:hAnsi="Arial" w:cs="Arial"/>
          <w:sz w:val="22"/>
          <w:szCs w:val="22"/>
          <w:lang w:val="en-GB"/>
        </w:rPr>
        <w:t xml:space="preserve">The undifferentiated application of EU SECR to any </w:t>
      </w:r>
      <w:proofErr w:type="spellStart"/>
      <w:r w:rsidRPr="00BA588B">
        <w:rPr>
          <w:rFonts w:ascii="Arial" w:hAnsi="Arial" w:cs="Arial"/>
          <w:sz w:val="22"/>
          <w:szCs w:val="22"/>
          <w:lang w:val="en-GB"/>
        </w:rPr>
        <w:t>securitisation</w:t>
      </w:r>
      <w:proofErr w:type="spellEnd"/>
      <w:r w:rsidRPr="00BA588B">
        <w:rPr>
          <w:rFonts w:ascii="Arial" w:hAnsi="Arial" w:cs="Arial"/>
          <w:sz w:val="22"/>
          <w:szCs w:val="22"/>
          <w:lang w:val="en-GB"/>
        </w:rPr>
        <w:t xml:space="preserve"> transactions as soon as EU entities are involved could prevent EU actors from participating in international markets. In practice it is very unlikely that non-EU originators would accept to comply with detailed prescriptive EU rules (such as data templates): in this circumstance they would most likely prefer to engage with non-EU service providers or investors that would not impose such regulatory constraints. This would prevent EU service providers and investors, including EU banks, from being active as global market players. Clarification of territoriality rules in a pragmatic fashion would be welcome.</w:t>
      </w:r>
    </w:p>
    <w:p w14:paraId="550F7117" w14:textId="77777777" w:rsidR="00BA588B" w:rsidRPr="00BA588B" w:rsidRDefault="00BA588B" w:rsidP="00CF18D6">
      <w:pPr>
        <w:spacing w:after="0" w:line="240" w:lineRule="auto"/>
        <w:jc w:val="both"/>
        <w:rPr>
          <w:rFonts w:ascii="Arial" w:hAnsi="Arial" w:cs="Arial"/>
          <w:sz w:val="22"/>
          <w:szCs w:val="22"/>
          <w:lang w:val="en-US"/>
        </w:rPr>
      </w:pPr>
    </w:p>
    <w:p w14:paraId="7F1B4B4A" w14:textId="610100D6" w:rsidR="00A026C9" w:rsidRPr="00EC1F98" w:rsidRDefault="00A026C9" w:rsidP="00CF18D6">
      <w:pPr>
        <w:spacing w:after="0" w:line="240" w:lineRule="auto"/>
        <w:jc w:val="both"/>
        <w:rPr>
          <w:rFonts w:ascii="Arial" w:hAnsi="Arial" w:cs="Arial"/>
          <w:sz w:val="22"/>
          <w:szCs w:val="22"/>
          <w:lang w:val="en-GB"/>
        </w:rPr>
      </w:pPr>
    </w:p>
    <w:sectPr w:rsidR="00A026C9" w:rsidRPr="00EC1F98" w:rsidSect="0024413D">
      <w:footerReference w:type="default" r:id="rId15"/>
      <w:pgSz w:w="11907" w:h="16839" w:code="9"/>
      <w:pgMar w:top="1440" w:right="1080" w:bottom="709" w:left="1080" w:header="720" w:footer="433"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4A65E" w14:textId="77777777" w:rsidR="003F4DE8" w:rsidRDefault="003F4DE8" w:rsidP="00B729B3">
      <w:pPr>
        <w:spacing w:after="0" w:line="240" w:lineRule="auto"/>
      </w:pPr>
      <w:r>
        <w:separator/>
      </w:r>
    </w:p>
  </w:endnote>
  <w:endnote w:type="continuationSeparator" w:id="0">
    <w:p w14:paraId="2F9228ED" w14:textId="77777777" w:rsidR="003F4DE8" w:rsidRDefault="003F4DE8" w:rsidP="00B729B3">
      <w:pPr>
        <w:spacing w:after="0" w:line="240" w:lineRule="auto"/>
      </w:pPr>
      <w:r>
        <w:continuationSeparator/>
      </w:r>
    </w:p>
  </w:endnote>
  <w:endnote w:type="continuationNotice" w:id="1">
    <w:p w14:paraId="3E1A1091" w14:textId="77777777" w:rsidR="003F4DE8" w:rsidRDefault="003F4D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3642854"/>
      <w:docPartObj>
        <w:docPartGallery w:val="Page Numbers (Bottom of Page)"/>
        <w:docPartUnique/>
      </w:docPartObj>
    </w:sdtPr>
    <w:sdtEndPr>
      <w:rPr>
        <w:rFonts w:ascii="Arial" w:hAnsi="Arial" w:cs="Arial"/>
        <w:sz w:val="22"/>
        <w:szCs w:val="22"/>
      </w:rPr>
    </w:sdtEndPr>
    <w:sdtContent>
      <w:p w14:paraId="46EE0C54" w14:textId="778128FA" w:rsidR="00AD1A58" w:rsidRPr="00AD1A58" w:rsidRDefault="0028280B" w:rsidP="00AD1A58">
        <w:pPr>
          <w:pStyle w:val="Pieddepage"/>
          <w:spacing w:before="120"/>
          <w:jc w:val="right"/>
          <w:rPr>
            <w:rFonts w:ascii="Arial" w:hAnsi="Arial" w:cs="Arial"/>
            <w:sz w:val="22"/>
            <w:szCs w:val="22"/>
          </w:rPr>
        </w:pPr>
        <w:r>
          <w:rPr>
            <w:rFonts w:ascii="Arial" w:hAnsi="Arial" w:cs="Arial"/>
            <w:noProof/>
            <w:sz w:val="22"/>
            <w:szCs w:val="22"/>
            <w:lang w:eastAsia="fr-FR"/>
          </w:rPr>
          <mc:AlternateContent>
            <mc:Choice Requires="wps">
              <w:drawing>
                <wp:anchor distT="0" distB="0" distL="114300" distR="114300" simplePos="0" relativeHeight="251659264" behindDoc="0" locked="0" layoutInCell="0" allowOverlap="1" wp14:anchorId="0ED25C45" wp14:editId="603558C0">
                  <wp:simplePos x="0" y="0"/>
                  <wp:positionH relativeFrom="page">
                    <wp:posOffset>0</wp:posOffset>
                  </wp:positionH>
                  <wp:positionV relativeFrom="page">
                    <wp:posOffset>10228580</wp:posOffset>
                  </wp:positionV>
                  <wp:extent cx="7560945" cy="273050"/>
                  <wp:effectExtent l="0" t="0" r="0" b="12700"/>
                  <wp:wrapNone/>
                  <wp:docPr id="1" name="MSIPCM04bc4a76b478d5a9a5f5b9a4" descr="{&quot;HashCode&quot;:185999476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F5E6A70" w14:textId="6B3E64AF" w:rsidR="0028280B" w:rsidRPr="00015E58" w:rsidRDefault="0028280B" w:rsidP="00015E58">
                              <w:pPr>
                                <w:spacing w:after="0"/>
                                <w:jc w:val="center"/>
                                <w:rPr>
                                  <w:rFonts w:cs="Calibri"/>
                                  <w:sz w:val="2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0ED25C45" id="_x0000_t202" coordsize="21600,21600" o:spt="202" path="m,l,21600r21600,l21600,xe">
                  <v:stroke joinstyle="miter"/>
                  <v:path gradientshapeok="t" o:connecttype="rect"/>
                </v:shapetype>
                <v:shape id="MSIPCM04bc4a76b478d5a9a5f5b9a4" o:spid="_x0000_s1026" type="#_x0000_t202" alt="{&quot;HashCode&quot;:1859994762,&quot;Height&quot;:841.0,&quot;Width&quot;:595.0,&quot;Placement&quot;:&quot;Footer&quot;,&quot;Index&quot;:&quot;Primary&quot;,&quot;Section&quot;:1,&quot;Top&quot;:0.0,&quot;Left&quot;:0.0}" style="position:absolute;left:0;text-align:left;margin-left:0;margin-top:805.4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" o:allowincell="f" filled="f" stroked="f" strokeweight=".5pt">
                  <v:textbox inset=",0,20pt,0">
                    <w:txbxContent>
                      <w:p w14:paraId="5F5E6A70" w14:textId="6B3E64AF" w:rsidR="0028280B" w:rsidRPr="00015E58" w:rsidRDefault="0028280B" w:rsidP="00015E58">
                        <w:pPr>
                          <w:spacing w:after="0"/>
                          <w:jc w:val="center"/>
                          <w:rPr>
                            <w:rFonts w:cs="Calibri"/>
                            <w:sz w:val="20"/>
                          </w:rPr>
                        </w:pPr>
                      </w:p>
                    </w:txbxContent>
                  </v:textbox>
                  <w10:wrap anchorx="page" anchory="page"/>
                </v:shape>
              </w:pict>
            </mc:Fallback>
          </mc:AlternateContent>
        </w:r>
        <w:r w:rsidR="00AD1A58" w:rsidRPr="00AD1A58">
          <w:rPr>
            <w:rFonts w:ascii="Arial" w:hAnsi="Arial" w:cs="Arial"/>
            <w:sz w:val="22"/>
            <w:szCs w:val="22"/>
          </w:rPr>
          <w:fldChar w:fldCharType="begin"/>
        </w:r>
        <w:r w:rsidR="00AD1A58" w:rsidRPr="00AD1A58">
          <w:rPr>
            <w:rFonts w:ascii="Arial" w:hAnsi="Arial" w:cs="Arial"/>
            <w:sz w:val="22"/>
            <w:szCs w:val="22"/>
          </w:rPr>
          <w:instrText>PAGE   \* MERGEFORMAT</w:instrText>
        </w:r>
        <w:r w:rsidR="00AD1A58" w:rsidRPr="00AD1A58">
          <w:rPr>
            <w:rFonts w:ascii="Arial" w:hAnsi="Arial" w:cs="Arial"/>
            <w:sz w:val="22"/>
            <w:szCs w:val="22"/>
          </w:rPr>
          <w:fldChar w:fldCharType="separate"/>
        </w:r>
        <w:r w:rsidR="005B79FF">
          <w:rPr>
            <w:rFonts w:ascii="Arial" w:hAnsi="Arial" w:cs="Arial"/>
            <w:noProof/>
            <w:sz w:val="22"/>
            <w:szCs w:val="22"/>
          </w:rPr>
          <w:t>2</w:t>
        </w:r>
        <w:r w:rsidR="00AD1A58" w:rsidRPr="00AD1A58">
          <w:rPr>
            <w:rFonts w:ascii="Arial" w:hAnsi="Arial" w:cs="Arial"/>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70979" w14:textId="77777777" w:rsidR="003F4DE8" w:rsidRDefault="003F4DE8" w:rsidP="00B729B3">
      <w:pPr>
        <w:spacing w:after="0" w:line="240" w:lineRule="auto"/>
      </w:pPr>
      <w:r>
        <w:separator/>
      </w:r>
    </w:p>
  </w:footnote>
  <w:footnote w:type="continuationSeparator" w:id="0">
    <w:p w14:paraId="4BDE4382" w14:textId="77777777" w:rsidR="003F4DE8" w:rsidRDefault="003F4DE8" w:rsidP="00B729B3">
      <w:pPr>
        <w:spacing w:after="0" w:line="240" w:lineRule="auto"/>
      </w:pPr>
      <w:r>
        <w:continuationSeparator/>
      </w:r>
    </w:p>
  </w:footnote>
  <w:footnote w:type="continuationNotice" w:id="1">
    <w:p w14:paraId="6618945C" w14:textId="77777777" w:rsidR="003F4DE8" w:rsidRDefault="003F4DE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5D0692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0858662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60B689C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6F7C42E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71027E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7A2FF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F8BCB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FC4E2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B4B04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E72929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73369BC"/>
    <w:multiLevelType w:val="hybridMultilevel"/>
    <w:tmpl w:val="A8ECF120"/>
    <w:lvl w:ilvl="0" w:tplc="8E0A8E6E">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A63DCF"/>
    <w:multiLevelType w:val="hybridMultilevel"/>
    <w:tmpl w:val="614C3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4478D0"/>
    <w:multiLevelType w:val="hybridMultilevel"/>
    <w:tmpl w:val="ADD0A0CE"/>
    <w:lvl w:ilvl="0" w:tplc="A98011AE">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0E1FD9"/>
    <w:multiLevelType w:val="hybridMultilevel"/>
    <w:tmpl w:val="0F4654E0"/>
    <w:lvl w:ilvl="0" w:tplc="1786D39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7"/>
  </w:num>
  <w:num w:numId="5">
    <w:abstractNumId w:val="2"/>
  </w:num>
  <w:num w:numId="6">
    <w:abstractNumId w:val="1"/>
  </w:num>
  <w:num w:numId="7">
    <w:abstractNumId w:val="0"/>
  </w:num>
  <w:num w:numId="8">
    <w:abstractNumId w:val="6"/>
  </w:num>
  <w:num w:numId="9">
    <w:abstractNumId w:val="5"/>
  </w:num>
  <w:num w:numId="10">
    <w:abstractNumId w:val="4"/>
  </w:num>
  <w:num w:numId="11">
    <w:abstractNumId w:val="11"/>
  </w:num>
  <w:num w:numId="12">
    <w:abstractNumId w:val="12"/>
  </w:num>
  <w:num w:numId="13">
    <w:abstractNumId w:val="13"/>
  </w:num>
  <w:num w:numId="1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61"/>
    <w:rsid w:val="00000713"/>
    <w:rsid w:val="00001095"/>
    <w:rsid w:val="00002BD8"/>
    <w:rsid w:val="00004EEF"/>
    <w:rsid w:val="00006371"/>
    <w:rsid w:val="00007416"/>
    <w:rsid w:val="000079A8"/>
    <w:rsid w:val="00010907"/>
    <w:rsid w:val="00015E58"/>
    <w:rsid w:val="00021091"/>
    <w:rsid w:val="000221B5"/>
    <w:rsid w:val="00023FDE"/>
    <w:rsid w:val="00024277"/>
    <w:rsid w:val="0003526E"/>
    <w:rsid w:val="00037132"/>
    <w:rsid w:val="000371DF"/>
    <w:rsid w:val="000377D1"/>
    <w:rsid w:val="00040169"/>
    <w:rsid w:val="000407A0"/>
    <w:rsid w:val="00041EE8"/>
    <w:rsid w:val="00042EC6"/>
    <w:rsid w:val="00043E7F"/>
    <w:rsid w:val="0004736C"/>
    <w:rsid w:val="00047D55"/>
    <w:rsid w:val="00053596"/>
    <w:rsid w:val="00053F38"/>
    <w:rsid w:val="0005646F"/>
    <w:rsid w:val="00062435"/>
    <w:rsid w:val="00071797"/>
    <w:rsid w:val="00074477"/>
    <w:rsid w:val="00075948"/>
    <w:rsid w:val="00075D25"/>
    <w:rsid w:val="0009028B"/>
    <w:rsid w:val="000906CD"/>
    <w:rsid w:val="00093ADA"/>
    <w:rsid w:val="00093D89"/>
    <w:rsid w:val="000A1735"/>
    <w:rsid w:val="000A1F56"/>
    <w:rsid w:val="000A42CA"/>
    <w:rsid w:val="000A4AD4"/>
    <w:rsid w:val="000A75BD"/>
    <w:rsid w:val="000B0A5A"/>
    <w:rsid w:val="000B4053"/>
    <w:rsid w:val="000C21D5"/>
    <w:rsid w:val="000C5800"/>
    <w:rsid w:val="000D1D10"/>
    <w:rsid w:val="000D3B78"/>
    <w:rsid w:val="000D40C1"/>
    <w:rsid w:val="000E2FE9"/>
    <w:rsid w:val="000F27AB"/>
    <w:rsid w:val="000F6AB9"/>
    <w:rsid w:val="000F7884"/>
    <w:rsid w:val="0010230E"/>
    <w:rsid w:val="00107F0C"/>
    <w:rsid w:val="0012106B"/>
    <w:rsid w:val="001217C3"/>
    <w:rsid w:val="00123E0B"/>
    <w:rsid w:val="0012496D"/>
    <w:rsid w:val="001249BF"/>
    <w:rsid w:val="00125012"/>
    <w:rsid w:val="00131516"/>
    <w:rsid w:val="00136516"/>
    <w:rsid w:val="00136607"/>
    <w:rsid w:val="001446B8"/>
    <w:rsid w:val="001454A8"/>
    <w:rsid w:val="00145560"/>
    <w:rsid w:val="00151B58"/>
    <w:rsid w:val="001524BB"/>
    <w:rsid w:val="00156532"/>
    <w:rsid w:val="00156953"/>
    <w:rsid w:val="00156E68"/>
    <w:rsid w:val="00162471"/>
    <w:rsid w:val="0016312A"/>
    <w:rsid w:val="00163FA5"/>
    <w:rsid w:val="00176C1B"/>
    <w:rsid w:val="001808BF"/>
    <w:rsid w:val="00185C38"/>
    <w:rsid w:val="00191721"/>
    <w:rsid w:val="001A2DBB"/>
    <w:rsid w:val="001A3C9F"/>
    <w:rsid w:val="001A7558"/>
    <w:rsid w:val="001B3FC1"/>
    <w:rsid w:val="001C220B"/>
    <w:rsid w:val="001C71BE"/>
    <w:rsid w:val="001D19D9"/>
    <w:rsid w:val="001D3862"/>
    <w:rsid w:val="001D3ABF"/>
    <w:rsid w:val="001D7360"/>
    <w:rsid w:val="001E1BC0"/>
    <w:rsid w:val="001E3F8D"/>
    <w:rsid w:val="001F5F37"/>
    <w:rsid w:val="002006BD"/>
    <w:rsid w:val="00200A89"/>
    <w:rsid w:val="00200B74"/>
    <w:rsid w:val="00200BEB"/>
    <w:rsid w:val="00205CD8"/>
    <w:rsid w:val="002156C2"/>
    <w:rsid w:val="0023095E"/>
    <w:rsid w:val="00235356"/>
    <w:rsid w:val="00240319"/>
    <w:rsid w:val="00240CC6"/>
    <w:rsid w:val="0024413D"/>
    <w:rsid w:val="002446B5"/>
    <w:rsid w:val="002449EA"/>
    <w:rsid w:val="00244BF9"/>
    <w:rsid w:val="002462FF"/>
    <w:rsid w:val="00246688"/>
    <w:rsid w:val="00251BC9"/>
    <w:rsid w:val="00264DD6"/>
    <w:rsid w:val="00275589"/>
    <w:rsid w:val="00281179"/>
    <w:rsid w:val="00281647"/>
    <w:rsid w:val="0028280B"/>
    <w:rsid w:val="00283A90"/>
    <w:rsid w:val="002869B1"/>
    <w:rsid w:val="002932DA"/>
    <w:rsid w:val="002965B2"/>
    <w:rsid w:val="002973F7"/>
    <w:rsid w:val="002A0722"/>
    <w:rsid w:val="002A1207"/>
    <w:rsid w:val="002A27EC"/>
    <w:rsid w:val="002A54FB"/>
    <w:rsid w:val="002B04DA"/>
    <w:rsid w:val="002B48AD"/>
    <w:rsid w:val="002B758A"/>
    <w:rsid w:val="002B7A68"/>
    <w:rsid w:val="002C4D95"/>
    <w:rsid w:val="002C61D0"/>
    <w:rsid w:val="002D03EC"/>
    <w:rsid w:val="002D5298"/>
    <w:rsid w:val="002E1B0F"/>
    <w:rsid w:val="002E3514"/>
    <w:rsid w:val="002E3987"/>
    <w:rsid w:val="002E594C"/>
    <w:rsid w:val="002E7B1C"/>
    <w:rsid w:val="002F2955"/>
    <w:rsid w:val="002F4DFF"/>
    <w:rsid w:val="002F5609"/>
    <w:rsid w:val="00301247"/>
    <w:rsid w:val="003033DF"/>
    <w:rsid w:val="00312762"/>
    <w:rsid w:val="00315B32"/>
    <w:rsid w:val="00322919"/>
    <w:rsid w:val="00327C6C"/>
    <w:rsid w:val="003320D0"/>
    <w:rsid w:val="003342EF"/>
    <w:rsid w:val="00334318"/>
    <w:rsid w:val="0033615D"/>
    <w:rsid w:val="0034080F"/>
    <w:rsid w:val="003422A5"/>
    <w:rsid w:val="00342E04"/>
    <w:rsid w:val="003445EB"/>
    <w:rsid w:val="00344647"/>
    <w:rsid w:val="003512C9"/>
    <w:rsid w:val="003553BC"/>
    <w:rsid w:val="00357322"/>
    <w:rsid w:val="0035743E"/>
    <w:rsid w:val="003654D7"/>
    <w:rsid w:val="00367A48"/>
    <w:rsid w:val="00370D05"/>
    <w:rsid w:val="00373AD6"/>
    <w:rsid w:val="00375414"/>
    <w:rsid w:val="003763B1"/>
    <w:rsid w:val="003763B5"/>
    <w:rsid w:val="00376C15"/>
    <w:rsid w:val="00381897"/>
    <w:rsid w:val="00387916"/>
    <w:rsid w:val="00387E94"/>
    <w:rsid w:val="00390335"/>
    <w:rsid w:val="00390826"/>
    <w:rsid w:val="003925DA"/>
    <w:rsid w:val="00393B7E"/>
    <w:rsid w:val="00395B33"/>
    <w:rsid w:val="00395FCA"/>
    <w:rsid w:val="003A113E"/>
    <w:rsid w:val="003B032C"/>
    <w:rsid w:val="003B473A"/>
    <w:rsid w:val="003C3595"/>
    <w:rsid w:val="003C65F6"/>
    <w:rsid w:val="003C7200"/>
    <w:rsid w:val="003D1604"/>
    <w:rsid w:val="003D172B"/>
    <w:rsid w:val="003D2646"/>
    <w:rsid w:val="003D434A"/>
    <w:rsid w:val="003E3358"/>
    <w:rsid w:val="003F077D"/>
    <w:rsid w:val="003F1861"/>
    <w:rsid w:val="003F1E05"/>
    <w:rsid w:val="003F4DE8"/>
    <w:rsid w:val="003F584A"/>
    <w:rsid w:val="003F637B"/>
    <w:rsid w:val="003F694D"/>
    <w:rsid w:val="0040307E"/>
    <w:rsid w:val="0040342F"/>
    <w:rsid w:val="00403BD2"/>
    <w:rsid w:val="0040782F"/>
    <w:rsid w:val="00407F35"/>
    <w:rsid w:val="004111FD"/>
    <w:rsid w:val="00414010"/>
    <w:rsid w:val="00414E24"/>
    <w:rsid w:val="00415EE1"/>
    <w:rsid w:val="004170C7"/>
    <w:rsid w:val="00417DE5"/>
    <w:rsid w:val="00421F2B"/>
    <w:rsid w:val="004324FB"/>
    <w:rsid w:val="0044013E"/>
    <w:rsid w:val="004421B0"/>
    <w:rsid w:val="00446FAD"/>
    <w:rsid w:val="00451A29"/>
    <w:rsid w:val="004551EA"/>
    <w:rsid w:val="00455C9F"/>
    <w:rsid w:val="0046013F"/>
    <w:rsid w:val="00461383"/>
    <w:rsid w:val="00467C3C"/>
    <w:rsid w:val="00471693"/>
    <w:rsid w:val="004738D6"/>
    <w:rsid w:val="00473AC1"/>
    <w:rsid w:val="00476C84"/>
    <w:rsid w:val="004801CB"/>
    <w:rsid w:val="00482C03"/>
    <w:rsid w:val="00484EB4"/>
    <w:rsid w:val="00487C4C"/>
    <w:rsid w:val="0049209E"/>
    <w:rsid w:val="004949F8"/>
    <w:rsid w:val="00495CA0"/>
    <w:rsid w:val="00496BDE"/>
    <w:rsid w:val="004A4F9B"/>
    <w:rsid w:val="004A5DD2"/>
    <w:rsid w:val="004A6422"/>
    <w:rsid w:val="004B0026"/>
    <w:rsid w:val="004B22DE"/>
    <w:rsid w:val="004B3E4E"/>
    <w:rsid w:val="004B408C"/>
    <w:rsid w:val="004B476E"/>
    <w:rsid w:val="004C0374"/>
    <w:rsid w:val="004D10DC"/>
    <w:rsid w:val="004D1489"/>
    <w:rsid w:val="004D66D5"/>
    <w:rsid w:val="004D73FC"/>
    <w:rsid w:val="004F111D"/>
    <w:rsid w:val="004F121D"/>
    <w:rsid w:val="005009AC"/>
    <w:rsid w:val="0050246E"/>
    <w:rsid w:val="00502E29"/>
    <w:rsid w:val="005112E3"/>
    <w:rsid w:val="00511680"/>
    <w:rsid w:val="0052536E"/>
    <w:rsid w:val="00527644"/>
    <w:rsid w:val="0053423A"/>
    <w:rsid w:val="00536623"/>
    <w:rsid w:val="00537F76"/>
    <w:rsid w:val="00540143"/>
    <w:rsid w:val="0054409F"/>
    <w:rsid w:val="0054583B"/>
    <w:rsid w:val="00546296"/>
    <w:rsid w:val="005463D0"/>
    <w:rsid w:val="00551F2B"/>
    <w:rsid w:val="005534BE"/>
    <w:rsid w:val="0057392F"/>
    <w:rsid w:val="005749AF"/>
    <w:rsid w:val="00584DE1"/>
    <w:rsid w:val="005931EA"/>
    <w:rsid w:val="005A1529"/>
    <w:rsid w:val="005A1E8E"/>
    <w:rsid w:val="005A3FFE"/>
    <w:rsid w:val="005A5E56"/>
    <w:rsid w:val="005A622D"/>
    <w:rsid w:val="005B1EE5"/>
    <w:rsid w:val="005B79FF"/>
    <w:rsid w:val="005C5E9C"/>
    <w:rsid w:val="005C5FB8"/>
    <w:rsid w:val="005C758C"/>
    <w:rsid w:val="005D378E"/>
    <w:rsid w:val="005D4505"/>
    <w:rsid w:val="005D6294"/>
    <w:rsid w:val="005F03E9"/>
    <w:rsid w:val="005F224A"/>
    <w:rsid w:val="005F23CC"/>
    <w:rsid w:val="00601029"/>
    <w:rsid w:val="00603362"/>
    <w:rsid w:val="00611642"/>
    <w:rsid w:val="00613034"/>
    <w:rsid w:val="0061539A"/>
    <w:rsid w:val="00616B82"/>
    <w:rsid w:val="0062377D"/>
    <w:rsid w:val="0063075C"/>
    <w:rsid w:val="00633084"/>
    <w:rsid w:val="00634A36"/>
    <w:rsid w:val="0064004A"/>
    <w:rsid w:val="00641EBA"/>
    <w:rsid w:val="0064335D"/>
    <w:rsid w:val="006474EE"/>
    <w:rsid w:val="006502B6"/>
    <w:rsid w:val="006525E9"/>
    <w:rsid w:val="006535FA"/>
    <w:rsid w:val="00654335"/>
    <w:rsid w:val="00654F43"/>
    <w:rsid w:val="006555B3"/>
    <w:rsid w:val="006579F8"/>
    <w:rsid w:val="0066114E"/>
    <w:rsid w:val="00661C82"/>
    <w:rsid w:val="00662176"/>
    <w:rsid w:val="006628F7"/>
    <w:rsid w:val="006704FA"/>
    <w:rsid w:val="006714BF"/>
    <w:rsid w:val="006736B7"/>
    <w:rsid w:val="006737C0"/>
    <w:rsid w:val="006820E9"/>
    <w:rsid w:val="00685C16"/>
    <w:rsid w:val="00687F4B"/>
    <w:rsid w:val="00691147"/>
    <w:rsid w:val="00691E8F"/>
    <w:rsid w:val="0069317A"/>
    <w:rsid w:val="00694FC5"/>
    <w:rsid w:val="006A039A"/>
    <w:rsid w:val="006A0C7E"/>
    <w:rsid w:val="006A1C94"/>
    <w:rsid w:val="006A6A6E"/>
    <w:rsid w:val="006A748C"/>
    <w:rsid w:val="006B0192"/>
    <w:rsid w:val="006B107D"/>
    <w:rsid w:val="006B1A02"/>
    <w:rsid w:val="006B5AC8"/>
    <w:rsid w:val="006C01D7"/>
    <w:rsid w:val="006C26C5"/>
    <w:rsid w:val="006D45C9"/>
    <w:rsid w:val="006D47F8"/>
    <w:rsid w:val="006D640D"/>
    <w:rsid w:val="006D77CF"/>
    <w:rsid w:val="006E1261"/>
    <w:rsid w:val="006E73F8"/>
    <w:rsid w:val="006F7EC0"/>
    <w:rsid w:val="00701CED"/>
    <w:rsid w:val="0070274E"/>
    <w:rsid w:val="00703786"/>
    <w:rsid w:val="00703D82"/>
    <w:rsid w:val="0070434B"/>
    <w:rsid w:val="00704B82"/>
    <w:rsid w:val="00704F71"/>
    <w:rsid w:val="00707D3D"/>
    <w:rsid w:val="00707F0F"/>
    <w:rsid w:val="0071079F"/>
    <w:rsid w:val="00712BAF"/>
    <w:rsid w:val="007214CD"/>
    <w:rsid w:val="00721957"/>
    <w:rsid w:val="0072619B"/>
    <w:rsid w:val="00726A8F"/>
    <w:rsid w:val="00726BF0"/>
    <w:rsid w:val="00735D85"/>
    <w:rsid w:val="00735EC6"/>
    <w:rsid w:val="00737B87"/>
    <w:rsid w:val="00741CC7"/>
    <w:rsid w:val="00742775"/>
    <w:rsid w:val="00750101"/>
    <w:rsid w:val="0075330E"/>
    <w:rsid w:val="00754341"/>
    <w:rsid w:val="007605CF"/>
    <w:rsid w:val="007624A8"/>
    <w:rsid w:val="007637C7"/>
    <w:rsid w:val="00766594"/>
    <w:rsid w:val="00766601"/>
    <w:rsid w:val="007666C8"/>
    <w:rsid w:val="00766E50"/>
    <w:rsid w:val="007675D5"/>
    <w:rsid w:val="00771E25"/>
    <w:rsid w:val="00773D56"/>
    <w:rsid w:val="007744D3"/>
    <w:rsid w:val="00775563"/>
    <w:rsid w:val="007831AA"/>
    <w:rsid w:val="0078640B"/>
    <w:rsid w:val="0079001D"/>
    <w:rsid w:val="007910CD"/>
    <w:rsid w:val="00793283"/>
    <w:rsid w:val="007A61CB"/>
    <w:rsid w:val="007A7B57"/>
    <w:rsid w:val="007C4DCA"/>
    <w:rsid w:val="007C58EA"/>
    <w:rsid w:val="007C7079"/>
    <w:rsid w:val="007D0C15"/>
    <w:rsid w:val="007D248F"/>
    <w:rsid w:val="007D453E"/>
    <w:rsid w:val="007D47B2"/>
    <w:rsid w:val="007D5594"/>
    <w:rsid w:val="007D5D15"/>
    <w:rsid w:val="007E20FD"/>
    <w:rsid w:val="007E2B8F"/>
    <w:rsid w:val="007E4CE5"/>
    <w:rsid w:val="007F4A16"/>
    <w:rsid w:val="007F5C78"/>
    <w:rsid w:val="008021C6"/>
    <w:rsid w:val="00804002"/>
    <w:rsid w:val="00806131"/>
    <w:rsid w:val="008074F3"/>
    <w:rsid w:val="0081365E"/>
    <w:rsid w:val="00825A7F"/>
    <w:rsid w:val="008307AB"/>
    <w:rsid w:val="00835066"/>
    <w:rsid w:val="00835AF4"/>
    <w:rsid w:val="008400C4"/>
    <w:rsid w:val="0084073F"/>
    <w:rsid w:val="008463B8"/>
    <w:rsid w:val="00846F58"/>
    <w:rsid w:val="00856F69"/>
    <w:rsid w:val="00866752"/>
    <w:rsid w:val="00871BE4"/>
    <w:rsid w:val="00871DF9"/>
    <w:rsid w:val="00877061"/>
    <w:rsid w:val="0088127E"/>
    <w:rsid w:val="0088200B"/>
    <w:rsid w:val="0088505E"/>
    <w:rsid w:val="0088556D"/>
    <w:rsid w:val="008871DA"/>
    <w:rsid w:val="008906C6"/>
    <w:rsid w:val="00891D14"/>
    <w:rsid w:val="00896F15"/>
    <w:rsid w:val="008A3C39"/>
    <w:rsid w:val="008A3D28"/>
    <w:rsid w:val="008A42F0"/>
    <w:rsid w:val="008B02DA"/>
    <w:rsid w:val="008B56E5"/>
    <w:rsid w:val="008C0583"/>
    <w:rsid w:val="008C1202"/>
    <w:rsid w:val="008C6331"/>
    <w:rsid w:val="008C6C54"/>
    <w:rsid w:val="008E2580"/>
    <w:rsid w:val="008E4EEB"/>
    <w:rsid w:val="008E70FD"/>
    <w:rsid w:val="008E76DD"/>
    <w:rsid w:val="008F1041"/>
    <w:rsid w:val="008F1C90"/>
    <w:rsid w:val="008F4D52"/>
    <w:rsid w:val="008F5718"/>
    <w:rsid w:val="00901E82"/>
    <w:rsid w:val="00905856"/>
    <w:rsid w:val="00912569"/>
    <w:rsid w:val="0091317E"/>
    <w:rsid w:val="009136E9"/>
    <w:rsid w:val="00913FFB"/>
    <w:rsid w:val="009151CC"/>
    <w:rsid w:val="00923BBD"/>
    <w:rsid w:val="00923DB1"/>
    <w:rsid w:val="009260FE"/>
    <w:rsid w:val="00927D5C"/>
    <w:rsid w:val="00927ED2"/>
    <w:rsid w:val="009306B6"/>
    <w:rsid w:val="00935F66"/>
    <w:rsid w:val="00946498"/>
    <w:rsid w:val="00950128"/>
    <w:rsid w:val="0095277B"/>
    <w:rsid w:val="00953CCA"/>
    <w:rsid w:val="00956B09"/>
    <w:rsid w:val="0096537A"/>
    <w:rsid w:val="00965819"/>
    <w:rsid w:val="009704D1"/>
    <w:rsid w:val="00973879"/>
    <w:rsid w:val="00986A7C"/>
    <w:rsid w:val="00987375"/>
    <w:rsid w:val="00990D27"/>
    <w:rsid w:val="00993697"/>
    <w:rsid w:val="0099374E"/>
    <w:rsid w:val="009956BC"/>
    <w:rsid w:val="00996FF8"/>
    <w:rsid w:val="009A08AC"/>
    <w:rsid w:val="009A1D9C"/>
    <w:rsid w:val="009A3BC2"/>
    <w:rsid w:val="009A78B9"/>
    <w:rsid w:val="009B13FD"/>
    <w:rsid w:val="009B7C65"/>
    <w:rsid w:val="009C20D4"/>
    <w:rsid w:val="009C71C5"/>
    <w:rsid w:val="009D23FE"/>
    <w:rsid w:val="009D4C11"/>
    <w:rsid w:val="009D61D8"/>
    <w:rsid w:val="009E2723"/>
    <w:rsid w:val="009E398A"/>
    <w:rsid w:val="009E3FE8"/>
    <w:rsid w:val="009E79A9"/>
    <w:rsid w:val="009F102C"/>
    <w:rsid w:val="009F10C6"/>
    <w:rsid w:val="009F6222"/>
    <w:rsid w:val="00A0021B"/>
    <w:rsid w:val="00A01088"/>
    <w:rsid w:val="00A01924"/>
    <w:rsid w:val="00A026C9"/>
    <w:rsid w:val="00A102A7"/>
    <w:rsid w:val="00A12924"/>
    <w:rsid w:val="00A13E72"/>
    <w:rsid w:val="00A153A9"/>
    <w:rsid w:val="00A21C0A"/>
    <w:rsid w:val="00A27B62"/>
    <w:rsid w:val="00A3263F"/>
    <w:rsid w:val="00A35F6C"/>
    <w:rsid w:val="00A364ED"/>
    <w:rsid w:val="00A37399"/>
    <w:rsid w:val="00A3752D"/>
    <w:rsid w:val="00A4050A"/>
    <w:rsid w:val="00A40B79"/>
    <w:rsid w:val="00A459C3"/>
    <w:rsid w:val="00A47532"/>
    <w:rsid w:val="00A60148"/>
    <w:rsid w:val="00A6044D"/>
    <w:rsid w:val="00A60712"/>
    <w:rsid w:val="00A607E2"/>
    <w:rsid w:val="00A609B8"/>
    <w:rsid w:val="00A62584"/>
    <w:rsid w:val="00A70523"/>
    <w:rsid w:val="00A71169"/>
    <w:rsid w:val="00A75E58"/>
    <w:rsid w:val="00A76EEB"/>
    <w:rsid w:val="00A80856"/>
    <w:rsid w:val="00A813B1"/>
    <w:rsid w:val="00A82138"/>
    <w:rsid w:val="00A84833"/>
    <w:rsid w:val="00A85128"/>
    <w:rsid w:val="00A87023"/>
    <w:rsid w:val="00A90362"/>
    <w:rsid w:val="00A9204C"/>
    <w:rsid w:val="00A94715"/>
    <w:rsid w:val="00AA3883"/>
    <w:rsid w:val="00AA4208"/>
    <w:rsid w:val="00AA75C5"/>
    <w:rsid w:val="00AA7724"/>
    <w:rsid w:val="00AB26DA"/>
    <w:rsid w:val="00AB78B4"/>
    <w:rsid w:val="00AC2646"/>
    <w:rsid w:val="00AC2861"/>
    <w:rsid w:val="00AC3D91"/>
    <w:rsid w:val="00AC4870"/>
    <w:rsid w:val="00AC6A03"/>
    <w:rsid w:val="00AD16A1"/>
    <w:rsid w:val="00AD1A58"/>
    <w:rsid w:val="00AD5BB6"/>
    <w:rsid w:val="00AD708B"/>
    <w:rsid w:val="00AE36EC"/>
    <w:rsid w:val="00AE3A22"/>
    <w:rsid w:val="00AE3E9B"/>
    <w:rsid w:val="00AE4E8E"/>
    <w:rsid w:val="00AE74EC"/>
    <w:rsid w:val="00AF15EA"/>
    <w:rsid w:val="00AF1779"/>
    <w:rsid w:val="00B123F0"/>
    <w:rsid w:val="00B247AD"/>
    <w:rsid w:val="00B30B4C"/>
    <w:rsid w:val="00B31DD2"/>
    <w:rsid w:val="00B345FB"/>
    <w:rsid w:val="00B43C09"/>
    <w:rsid w:val="00B44785"/>
    <w:rsid w:val="00B465B9"/>
    <w:rsid w:val="00B476C3"/>
    <w:rsid w:val="00B508F5"/>
    <w:rsid w:val="00B50A39"/>
    <w:rsid w:val="00B53AE3"/>
    <w:rsid w:val="00B54A74"/>
    <w:rsid w:val="00B71239"/>
    <w:rsid w:val="00B7189E"/>
    <w:rsid w:val="00B729B3"/>
    <w:rsid w:val="00B759E7"/>
    <w:rsid w:val="00B76BBB"/>
    <w:rsid w:val="00B76FA1"/>
    <w:rsid w:val="00B772CE"/>
    <w:rsid w:val="00B80A2A"/>
    <w:rsid w:val="00B810C6"/>
    <w:rsid w:val="00B81D90"/>
    <w:rsid w:val="00B8625C"/>
    <w:rsid w:val="00B90FEB"/>
    <w:rsid w:val="00B915E8"/>
    <w:rsid w:val="00B9238A"/>
    <w:rsid w:val="00B94172"/>
    <w:rsid w:val="00B97D8B"/>
    <w:rsid w:val="00BA588B"/>
    <w:rsid w:val="00BA58B3"/>
    <w:rsid w:val="00BA63A2"/>
    <w:rsid w:val="00BB739E"/>
    <w:rsid w:val="00BC0DDA"/>
    <w:rsid w:val="00BC20E4"/>
    <w:rsid w:val="00BC431F"/>
    <w:rsid w:val="00BC59FB"/>
    <w:rsid w:val="00BC646C"/>
    <w:rsid w:val="00BD243B"/>
    <w:rsid w:val="00BD34C6"/>
    <w:rsid w:val="00BD3A44"/>
    <w:rsid w:val="00BD5CAA"/>
    <w:rsid w:val="00BD7AF9"/>
    <w:rsid w:val="00BD7DEC"/>
    <w:rsid w:val="00BE1983"/>
    <w:rsid w:val="00BE2D71"/>
    <w:rsid w:val="00BE31BA"/>
    <w:rsid w:val="00BE560E"/>
    <w:rsid w:val="00BF0568"/>
    <w:rsid w:val="00BF0E31"/>
    <w:rsid w:val="00BF429B"/>
    <w:rsid w:val="00BF4770"/>
    <w:rsid w:val="00BF6B2E"/>
    <w:rsid w:val="00C012F2"/>
    <w:rsid w:val="00C03A13"/>
    <w:rsid w:val="00C11AE4"/>
    <w:rsid w:val="00C12B54"/>
    <w:rsid w:val="00C13580"/>
    <w:rsid w:val="00C1479A"/>
    <w:rsid w:val="00C20DD2"/>
    <w:rsid w:val="00C21998"/>
    <w:rsid w:val="00C227DA"/>
    <w:rsid w:val="00C22962"/>
    <w:rsid w:val="00C22A79"/>
    <w:rsid w:val="00C22B8E"/>
    <w:rsid w:val="00C23E6D"/>
    <w:rsid w:val="00C26085"/>
    <w:rsid w:val="00C27858"/>
    <w:rsid w:val="00C33BB6"/>
    <w:rsid w:val="00C36403"/>
    <w:rsid w:val="00C42AD1"/>
    <w:rsid w:val="00C432EC"/>
    <w:rsid w:val="00C53EF1"/>
    <w:rsid w:val="00C5413F"/>
    <w:rsid w:val="00C54236"/>
    <w:rsid w:val="00C556A5"/>
    <w:rsid w:val="00C55D91"/>
    <w:rsid w:val="00C570EC"/>
    <w:rsid w:val="00C57376"/>
    <w:rsid w:val="00C616EF"/>
    <w:rsid w:val="00C63FB1"/>
    <w:rsid w:val="00C67B89"/>
    <w:rsid w:val="00C71077"/>
    <w:rsid w:val="00C71AB7"/>
    <w:rsid w:val="00C71F3A"/>
    <w:rsid w:val="00C7273B"/>
    <w:rsid w:val="00C74237"/>
    <w:rsid w:val="00C75CA9"/>
    <w:rsid w:val="00C7603E"/>
    <w:rsid w:val="00C7654E"/>
    <w:rsid w:val="00C77504"/>
    <w:rsid w:val="00C822D5"/>
    <w:rsid w:val="00C85A09"/>
    <w:rsid w:val="00C87584"/>
    <w:rsid w:val="00C877F1"/>
    <w:rsid w:val="00C93496"/>
    <w:rsid w:val="00C9443A"/>
    <w:rsid w:val="00C95F6B"/>
    <w:rsid w:val="00C96FC9"/>
    <w:rsid w:val="00C97E39"/>
    <w:rsid w:val="00CA6020"/>
    <w:rsid w:val="00CB5803"/>
    <w:rsid w:val="00CC1F70"/>
    <w:rsid w:val="00CC30DF"/>
    <w:rsid w:val="00CC53FC"/>
    <w:rsid w:val="00CD0BEF"/>
    <w:rsid w:val="00CD24D1"/>
    <w:rsid w:val="00CD5747"/>
    <w:rsid w:val="00CE2429"/>
    <w:rsid w:val="00CF15BE"/>
    <w:rsid w:val="00CF18D6"/>
    <w:rsid w:val="00D0369B"/>
    <w:rsid w:val="00D074B6"/>
    <w:rsid w:val="00D07B8C"/>
    <w:rsid w:val="00D11F71"/>
    <w:rsid w:val="00D13AC4"/>
    <w:rsid w:val="00D141F5"/>
    <w:rsid w:val="00D14E7B"/>
    <w:rsid w:val="00D16548"/>
    <w:rsid w:val="00D22581"/>
    <w:rsid w:val="00D253E6"/>
    <w:rsid w:val="00D26E11"/>
    <w:rsid w:val="00D31F23"/>
    <w:rsid w:val="00D32467"/>
    <w:rsid w:val="00D3271F"/>
    <w:rsid w:val="00D33574"/>
    <w:rsid w:val="00D419E5"/>
    <w:rsid w:val="00D428AE"/>
    <w:rsid w:val="00D45A59"/>
    <w:rsid w:val="00D52456"/>
    <w:rsid w:val="00D553E5"/>
    <w:rsid w:val="00D55F9B"/>
    <w:rsid w:val="00D6323E"/>
    <w:rsid w:val="00D63F8B"/>
    <w:rsid w:val="00D65701"/>
    <w:rsid w:val="00D66CC6"/>
    <w:rsid w:val="00D70039"/>
    <w:rsid w:val="00D7688E"/>
    <w:rsid w:val="00D808DD"/>
    <w:rsid w:val="00D81C05"/>
    <w:rsid w:val="00D82B6C"/>
    <w:rsid w:val="00D84013"/>
    <w:rsid w:val="00D8462E"/>
    <w:rsid w:val="00D8470D"/>
    <w:rsid w:val="00DA3E1D"/>
    <w:rsid w:val="00DA6C67"/>
    <w:rsid w:val="00DB0E9C"/>
    <w:rsid w:val="00DB69D3"/>
    <w:rsid w:val="00DC0279"/>
    <w:rsid w:val="00DC09DA"/>
    <w:rsid w:val="00DC3697"/>
    <w:rsid w:val="00DC60A1"/>
    <w:rsid w:val="00DC6275"/>
    <w:rsid w:val="00DD43E7"/>
    <w:rsid w:val="00DD4AA2"/>
    <w:rsid w:val="00DD6535"/>
    <w:rsid w:val="00DE32B3"/>
    <w:rsid w:val="00DE72E8"/>
    <w:rsid w:val="00E01F51"/>
    <w:rsid w:val="00E029C2"/>
    <w:rsid w:val="00E03179"/>
    <w:rsid w:val="00E064A2"/>
    <w:rsid w:val="00E078A5"/>
    <w:rsid w:val="00E11D70"/>
    <w:rsid w:val="00E20D61"/>
    <w:rsid w:val="00E242CD"/>
    <w:rsid w:val="00E26A51"/>
    <w:rsid w:val="00E30B86"/>
    <w:rsid w:val="00E35079"/>
    <w:rsid w:val="00E44C25"/>
    <w:rsid w:val="00E4583A"/>
    <w:rsid w:val="00E47EBC"/>
    <w:rsid w:val="00E558BA"/>
    <w:rsid w:val="00E6792C"/>
    <w:rsid w:val="00E67E8C"/>
    <w:rsid w:val="00E73A21"/>
    <w:rsid w:val="00E8010E"/>
    <w:rsid w:val="00E81CB9"/>
    <w:rsid w:val="00E82704"/>
    <w:rsid w:val="00E86B1F"/>
    <w:rsid w:val="00E95C67"/>
    <w:rsid w:val="00EA0F3B"/>
    <w:rsid w:val="00EA4D25"/>
    <w:rsid w:val="00EA5DCE"/>
    <w:rsid w:val="00EA7B06"/>
    <w:rsid w:val="00EB0C29"/>
    <w:rsid w:val="00EB24FC"/>
    <w:rsid w:val="00EB2D79"/>
    <w:rsid w:val="00EB4991"/>
    <w:rsid w:val="00EB55D8"/>
    <w:rsid w:val="00EB6CB0"/>
    <w:rsid w:val="00EC0203"/>
    <w:rsid w:val="00EC1F98"/>
    <w:rsid w:val="00EC3A90"/>
    <w:rsid w:val="00EC4711"/>
    <w:rsid w:val="00EC5E8E"/>
    <w:rsid w:val="00ED04D7"/>
    <w:rsid w:val="00ED0A75"/>
    <w:rsid w:val="00ED1BAD"/>
    <w:rsid w:val="00ED4844"/>
    <w:rsid w:val="00EE2F11"/>
    <w:rsid w:val="00EE4446"/>
    <w:rsid w:val="00EE6A98"/>
    <w:rsid w:val="00EF277E"/>
    <w:rsid w:val="00F029CA"/>
    <w:rsid w:val="00F0460E"/>
    <w:rsid w:val="00F057AB"/>
    <w:rsid w:val="00F06A25"/>
    <w:rsid w:val="00F10EAF"/>
    <w:rsid w:val="00F117F7"/>
    <w:rsid w:val="00F11BBB"/>
    <w:rsid w:val="00F14662"/>
    <w:rsid w:val="00F1476A"/>
    <w:rsid w:val="00F178CA"/>
    <w:rsid w:val="00F203EC"/>
    <w:rsid w:val="00F23423"/>
    <w:rsid w:val="00F26224"/>
    <w:rsid w:val="00F32A0B"/>
    <w:rsid w:val="00F37CAF"/>
    <w:rsid w:val="00F417AA"/>
    <w:rsid w:val="00F42E75"/>
    <w:rsid w:val="00F46499"/>
    <w:rsid w:val="00F477A1"/>
    <w:rsid w:val="00F50483"/>
    <w:rsid w:val="00F5175E"/>
    <w:rsid w:val="00F532F4"/>
    <w:rsid w:val="00F54DB7"/>
    <w:rsid w:val="00F558F0"/>
    <w:rsid w:val="00F61AC7"/>
    <w:rsid w:val="00F66628"/>
    <w:rsid w:val="00F74451"/>
    <w:rsid w:val="00F77BDC"/>
    <w:rsid w:val="00F83C64"/>
    <w:rsid w:val="00F846ED"/>
    <w:rsid w:val="00F8657D"/>
    <w:rsid w:val="00F868CE"/>
    <w:rsid w:val="00F872BF"/>
    <w:rsid w:val="00F9356D"/>
    <w:rsid w:val="00FA07AE"/>
    <w:rsid w:val="00FA4BF6"/>
    <w:rsid w:val="00FA5177"/>
    <w:rsid w:val="00FB03F8"/>
    <w:rsid w:val="00FB55B3"/>
    <w:rsid w:val="00FC4E4B"/>
    <w:rsid w:val="00FC6EE7"/>
    <w:rsid w:val="00FD1A48"/>
    <w:rsid w:val="00FD1EB7"/>
    <w:rsid w:val="00FD56FD"/>
    <w:rsid w:val="00FD593E"/>
    <w:rsid w:val="00FD6694"/>
    <w:rsid w:val="00FE0C99"/>
    <w:rsid w:val="00FF1769"/>
    <w:rsid w:val="00FF7A8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2DA67C"/>
  <w15:chartTrackingRefBased/>
  <w15:docId w15:val="{F1018DF4-735F-4555-86EE-0D47FEE7F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D70"/>
    <w:pPr>
      <w:spacing w:after="200" w:line="276" w:lineRule="auto"/>
    </w:pPr>
    <w:rPr>
      <w:sz w:val="24"/>
      <w:szCs w:val="24"/>
      <w:lang w:eastAsia="en-US"/>
    </w:rPr>
  </w:style>
  <w:style w:type="paragraph" w:styleId="Titre1">
    <w:name w:val="heading 1"/>
    <w:basedOn w:val="Normal"/>
    <w:next w:val="Normal"/>
    <w:link w:val="Titre1Car"/>
    <w:uiPriority w:val="1"/>
    <w:qFormat/>
    <w:rsid w:val="003D172B"/>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1"/>
    <w:semiHidden/>
    <w:unhideWhenUsed/>
    <w:qFormat/>
    <w:rsid w:val="003D172B"/>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iPriority w:val="1"/>
    <w:semiHidden/>
    <w:unhideWhenUsed/>
    <w:qFormat/>
    <w:rsid w:val="003D172B"/>
    <w:pPr>
      <w:keepNext/>
      <w:keepLines/>
      <w:spacing w:before="200" w:after="0"/>
      <w:outlineLvl w:val="2"/>
    </w:pPr>
    <w:rPr>
      <w:rFonts w:ascii="Cambria" w:eastAsia="Times New Roman" w:hAnsi="Cambria"/>
      <w:b/>
      <w:bCs/>
      <w:color w:val="4F81BD"/>
    </w:rPr>
  </w:style>
  <w:style w:type="paragraph" w:styleId="Titre4">
    <w:name w:val="heading 4"/>
    <w:basedOn w:val="Normal"/>
    <w:next w:val="Normal"/>
    <w:link w:val="Titre4Car"/>
    <w:uiPriority w:val="1"/>
    <w:semiHidden/>
    <w:unhideWhenUsed/>
    <w:qFormat/>
    <w:rsid w:val="003D172B"/>
    <w:pPr>
      <w:keepNext/>
      <w:keepLines/>
      <w:spacing w:before="200" w:after="0"/>
      <w:outlineLvl w:val="3"/>
    </w:pPr>
    <w:rPr>
      <w:rFonts w:ascii="Cambria" w:eastAsia="Times New Roman" w:hAnsi="Cambria"/>
      <w:b/>
      <w:bCs/>
      <w:i/>
      <w:iCs/>
      <w:color w:val="4F81BD"/>
    </w:rPr>
  </w:style>
  <w:style w:type="paragraph" w:styleId="Titre5">
    <w:name w:val="heading 5"/>
    <w:basedOn w:val="Normal"/>
    <w:next w:val="Normal"/>
    <w:link w:val="Titre5Car"/>
    <w:uiPriority w:val="1"/>
    <w:semiHidden/>
    <w:unhideWhenUsed/>
    <w:qFormat/>
    <w:rsid w:val="003D172B"/>
    <w:pPr>
      <w:keepNext/>
      <w:keepLines/>
      <w:spacing w:before="200" w:after="0"/>
      <w:outlineLvl w:val="4"/>
    </w:pPr>
    <w:rPr>
      <w:rFonts w:ascii="Cambria" w:eastAsia="Times New Roman" w:hAnsi="Cambria"/>
      <w:color w:val="243F60"/>
    </w:rPr>
  </w:style>
  <w:style w:type="paragraph" w:styleId="Titre6">
    <w:name w:val="heading 6"/>
    <w:basedOn w:val="Normal"/>
    <w:next w:val="Normal"/>
    <w:link w:val="Titre6Car"/>
    <w:uiPriority w:val="1"/>
    <w:semiHidden/>
    <w:unhideWhenUsed/>
    <w:qFormat/>
    <w:rsid w:val="003D172B"/>
    <w:pPr>
      <w:keepNext/>
      <w:keepLines/>
      <w:spacing w:before="200" w:after="0"/>
      <w:outlineLvl w:val="5"/>
    </w:pPr>
    <w:rPr>
      <w:rFonts w:ascii="Cambria" w:eastAsia="Times New Roman" w:hAnsi="Cambria"/>
      <w:i/>
      <w:iCs/>
      <w:color w:val="243F60"/>
    </w:rPr>
  </w:style>
  <w:style w:type="paragraph" w:styleId="Titre7">
    <w:name w:val="heading 7"/>
    <w:basedOn w:val="Normal"/>
    <w:next w:val="Normal"/>
    <w:link w:val="Titre7Car"/>
    <w:uiPriority w:val="1"/>
    <w:semiHidden/>
    <w:unhideWhenUsed/>
    <w:qFormat/>
    <w:rsid w:val="003D172B"/>
    <w:pPr>
      <w:keepNext/>
      <w:keepLines/>
      <w:spacing w:before="200" w:after="0"/>
      <w:outlineLvl w:val="6"/>
    </w:pPr>
    <w:rPr>
      <w:rFonts w:ascii="Cambria" w:eastAsia="Times New Roman" w:hAnsi="Cambria"/>
      <w:i/>
      <w:iCs/>
      <w:color w:val="404040"/>
    </w:rPr>
  </w:style>
  <w:style w:type="paragraph" w:styleId="Titre8">
    <w:name w:val="heading 8"/>
    <w:basedOn w:val="Normal"/>
    <w:next w:val="Normal"/>
    <w:link w:val="Titre8Car"/>
    <w:uiPriority w:val="1"/>
    <w:semiHidden/>
    <w:unhideWhenUsed/>
    <w:qFormat/>
    <w:rsid w:val="003D172B"/>
    <w:pPr>
      <w:keepNext/>
      <w:keepLines/>
      <w:spacing w:before="200" w:after="0"/>
      <w:outlineLvl w:val="7"/>
    </w:pPr>
    <w:rPr>
      <w:rFonts w:ascii="Cambria" w:eastAsia="Times New Roman" w:hAnsi="Cambria"/>
      <w:color w:val="404040"/>
      <w:sz w:val="20"/>
      <w:szCs w:val="20"/>
    </w:rPr>
  </w:style>
  <w:style w:type="paragraph" w:styleId="Titre9">
    <w:name w:val="heading 9"/>
    <w:basedOn w:val="Normal"/>
    <w:next w:val="Normal"/>
    <w:link w:val="Titre9Car"/>
    <w:uiPriority w:val="1"/>
    <w:semiHidden/>
    <w:unhideWhenUsed/>
    <w:qFormat/>
    <w:rsid w:val="003D172B"/>
    <w:pPr>
      <w:keepNext/>
      <w:keepLines/>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29B3"/>
    <w:pPr>
      <w:tabs>
        <w:tab w:val="center" w:pos="4536"/>
        <w:tab w:val="right" w:pos="9072"/>
      </w:tabs>
    </w:pPr>
  </w:style>
  <w:style w:type="character" w:customStyle="1" w:styleId="En-tteCar">
    <w:name w:val="En-tête Car"/>
    <w:link w:val="En-tte"/>
    <w:uiPriority w:val="99"/>
    <w:rsid w:val="00B729B3"/>
    <w:rPr>
      <w:sz w:val="24"/>
      <w:szCs w:val="24"/>
      <w:lang w:eastAsia="en-US"/>
    </w:rPr>
  </w:style>
  <w:style w:type="paragraph" w:styleId="Pieddepage">
    <w:name w:val="footer"/>
    <w:basedOn w:val="Normal"/>
    <w:link w:val="PieddepageCar"/>
    <w:uiPriority w:val="99"/>
    <w:unhideWhenUsed/>
    <w:rsid w:val="00B729B3"/>
    <w:pPr>
      <w:tabs>
        <w:tab w:val="center" w:pos="4536"/>
        <w:tab w:val="right" w:pos="9072"/>
      </w:tabs>
    </w:pPr>
  </w:style>
  <w:style w:type="character" w:customStyle="1" w:styleId="PieddepageCar">
    <w:name w:val="Pied de page Car"/>
    <w:link w:val="Pieddepage"/>
    <w:uiPriority w:val="99"/>
    <w:rsid w:val="00B729B3"/>
    <w:rPr>
      <w:sz w:val="24"/>
      <w:szCs w:val="24"/>
      <w:lang w:eastAsia="en-US"/>
    </w:rPr>
  </w:style>
  <w:style w:type="paragraph" w:styleId="Textedebulles">
    <w:name w:val="Balloon Text"/>
    <w:basedOn w:val="Normal"/>
    <w:link w:val="TextedebullesCar"/>
    <w:uiPriority w:val="99"/>
    <w:semiHidden/>
    <w:unhideWhenUsed/>
    <w:rsid w:val="00B729B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729B3"/>
    <w:rPr>
      <w:rFonts w:ascii="Tahoma" w:hAnsi="Tahoma" w:cs="Tahoma"/>
      <w:sz w:val="16"/>
      <w:szCs w:val="16"/>
      <w:lang w:eastAsia="en-US"/>
    </w:rPr>
  </w:style>
  <w:style w:type="paragraph" w:styleId="Adressedestinataire">
    <w:name w:val="envelope address"/>
    <w:basedOn w:val="Normal"/>
    <w:uiPriority w:val="99"/>
    <w:semiHidden/>
    <w:unhideWhenUsed/>
    <w:rsid w:val="003D172B"/>
    <w:pPr>
      <w:framePr w:w="7938" w:h="1985" w:hRule="exact" w:hSpace="141" w:wrap="auto" w:hAnchor="page" w:xAlign="center" w:yAlign="bottom"/>
      <w:spacing w:after="0" w:line="240" w:lineRule="auto"/>
      <w:ind w:left="2835"/>
    </w:pPr>
    <w:rPr>
      <w:rFonts w:ascii="Cambria" w:eastAsia="Times New Roman" w:hAnsi="Cambria"/>
    </w:rPr>
  </w:style>
  <w:style w:type="paragraph" w:styleId="Adresseexpditeur">
    <w:name w:val="envelope return"/>
    <w:basedOn w:val="Normal"/>
    <w:uiPriority w:val="99"/>
    <w:semiHidden/>
    <w:unhideWhenUsed/>
    <w:rsid w:val="003D172B"/>
    <w:pPr>
      <w:spacing w:after="0" w:line="240" w:lineRule="auto"/>
    </w:pPr>
    <w:rPr>
      <w:rFonts w:ascii="Cambria" w:eastAsia="Times New Roman" w:hAnsi="Cambria"/>
      <w:sz w:val="20"/>
      <w:szCs w:val="20"/>
    </w:rPr>
  </w:style>
  <w:style w:type="paragraph" w:styleId="AdresseHTML">
    <w:name w:val="HTML Address"/>
    <w:basedOn w:val="Normal"/>
    <w:link w:val="AdresseHTMLCar"/>
    <w:uiPriority w:val="99"/>
    <w:semiHidden/>
    <w:unhideWhenUsed/>
    <w:rsid w:val="003D172B"/>
    <w:pPr>
      <w:spacing w:after="0" w:line="240" w:lineRule="auto"/>
    </w:pPr>
    <w:rPr>
      <w:i/>
      <w:iCs/>
    </w:rPr>
  </w:style>
  <w:style w:type="character" w:customStyle="1" w:styleId="AdresseHTMLCar">
    <w:name w:val="Adresse HTML Car"/>
    <w:link w:val="AdresseHTML"/>
    <w:uiPriority w:val="99"/>
    <w:semiHidden/>
    <w:rsid w:val="003D172B"/>
    <w:rPr>
      <w:i/>
      <w:iCs/>
      <w:sz w:val="24"/>
      <w:szCs w:val="24"/>
      <w:lang w:eastAsia="en-US"/>
    </w:rPr>
  </w:style>
  <w:style w:type="paragraph" w:styleId="Bibliographie">
    <w:name w:val="Bibliography"/>
    <w:basedOn w:val="Normal"/>
    <w:next w:val="Normal"/>
    <w:uiPriority w:val="37"/>
    <w:semiHidden/>
    <w:unhideWhenUsed/>
    <w:rsid w:val="003D172B"/>
  </w:style>
  <w:style w:type="paragraph" w:styleId="Citation">
    <w:name w:val="Quote"/>
    <w:basedOn w:val="Normal"/>
    <w:next w:val="Normal"/>
    <w:link w:val="CitationCar"/>
    <w:uiPriority w:val="29"/>
    <w:qFormat/>
    <w:rsid w:val="003D172B"/>
    <w:rPr>
      <w:i/>
      <w:iCs/>
      <w:color w:val="000000"/>
    </w:rPr>
  </w:style>
  <w:style w:type="character" w:customStyle="1" w:styleId="CitationCar">
    <w:name w:val="Citation Car"/>
    <w:link w:val="Citation"/>
    <w:uiPriority w:val="29"/>
    <w:rsid w:val="003D172B"/>
    <w:rPr>
      <w:i/>
      <w:iCs/>
      <w:color w:val="000000"/>
      <w:sz w:val="24"/>
      <w:szCs w:val="24"/>
      <w:lang w:eastAsia="en-US"/>
    </w:rPr>
  </w:style>
  <w:style w:type="paragraph" w:styleId="Citationintense">
    <w:name w:val="Intense Quote"/>
    <w:basedOn w:val="Normal"/>
    <w:next w:val="Normal"/>
    <w:link w:val="CitationintenseCar"/>
    <w:uiPriority w:val="30"/>
    <w:qFormat/>
    <w:rsid w:val="003D172B"/>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3D172B"/>
    <w:rPr>
      <w:b/>
      <w:bCs/>
      <w:i/>
      <w:iCs/>
      <w:color w:val="4F81BD"/>
      <w:sz w:val="24"/>
      <w:szCs w:val="24"/>
      <w:lang w:eastAsia="en-US"/>
    </w:rPr>
  </w:style>
  <w:style w:type="paragraph" w:styleId="Commentaire">
    <w:name w:val="annotation text"/>
    <w:basedOn w:val="Normal"/>
    <w:link w:val="CommentaireCar"/>
    <w:uiPriority w:val="99"/>
    <w:semiHidden/>
    <w:unhideWhenUsed/>
    <w:rsid w:val="003D172B"/>
    <w:pPr>
      <w:spacing w:line="240" w:lineRule="auto"/>
    </w:pPr>
    <w:rPr>
      <w:sz w:val="20"/>
      <w:szCs w:val="20"/>
    </w:rPr>
  </w:style>
  <w:style w:type="character" w:customStyle="1" w:styleId="CommentaireCar">
    <w:name w:val="Commentaire Car"/>
    <w:link w:val="Commentaire"/>
    <w:uiPriority w:val="99"/>
    <w:semiHidden/>
    <w:rsid w:val="003D172B"/>
    <w:rPr>
      <w:lang w:eastAsia="en-US"/>
    </w:rPr>
  </w:style>
  <w:style w:type="paragraph" w:styleId="Corpsdetexte">
    <w:name w:val="Body Text"/>
    <w:basedOn w:val="Normal"/>
    <w:link w:val="CorpsdetexteCar"/>
    <w:uiPriority w:val="99"/>
    <w:semiHidden/>
    <w:unhideWhenUsed/>
    <w:rsid w:val="003D172B"/>
    <w:pPr>
      <w:spacing w:after="120"/>
    </w:pPr>
  </w:style>
  <w:style w:type="character" w:customStyle="1" w:styleId="CorpsdetexteCar">
    <w:name w:val="Corps de texte Car"/>
    <w:link w:val="Corpsdetexte"/>
    <w:uiPriority w:val="99"/>
    <w:semiHidden/>
    <w:rsid w:val="003D172B"/>
    <w:rPr>
      <w:sz w:val="24"/>
      <w:szCs w:val="24"/>
      <w:lang w:eastAsia="en-US"/>
    </w:rPr>
  </w:style>
  <w:style w:type="paragraph" w:styleId="Corpsdetexte2">
    <w:name w:val="Body Text 2"/>
    <w:basedOn w:val="Normal"/>
    <w:link w:val="Corpsdetexte2Car"/>
    <w:uiPriority w:val="99"/>
    <w:semiHidden/>
    <w:unhideWhenUsed/>
    <w:rsid w:val="003D172B"/>
    <w:pPr>
      <w:spacing w:after="120" w:line="480" w:lineRule="auto"/>
    </w:pPr>
  </w:style>
  <w:style w:type="character" w:customStyle="1" w:styleId="Corpsdetexte2Car">
    <w:name w:val="Corps de texte 2 Car"/>
    <w:link w:val="Corpsdetexte2"/>
    <w:uiPriority w:val="99"/>
    <w:semiHidden/>
    <w:rsid w:val="003D172B"/>
    <w:rPr>
      <w:sz w:val="24"/>
      <w:szCs w:val="24"/>
      <w:lang w:eastAsia="en-US"/>
    </w:rPr>
  </w:style>
  <w:style w:type="paragraph" w:styleId="Corpsdetexte3">
    <w:name w:val="Body Text 3"/>
    <w:basedOn w:val="Normal"/>
    <w:link w:val="Corpsdetexte3Car"/>
    <w:uiPriority w:val="99"/>
    <w:semiHidden/>
    <w:unhideWhenUsed/>
    <w:rsid w:val="003D172B"/>
    <w:pPr>
      <w:spacing w:after="120"/>
    </w:pPr>
    <w:rPr>
      <w:sz w:val="16"/>
      <w:szCs w:val="16"/>
    </w:rPr>
  </w:style>
  <w:style w:type="character" w:customStyle="1" w:styleId="Corpsdetexte3Car">
    <w:name w:val="Corps de texte 3 Car"/>
    <w:link w:val="Corpsdetexte3"/>
    <w:uiPriority w:val="99"/>
    <w:semiHidden/>
    <w:rsid w:val="003D172B"/>
    <w:rPr>
      <w:sz w:val="16"/>
      <w:szCs w:val="16"/>
      <w:lang w:eastAsia="en-US"/>
    </w:rPr>
  </w:style>
  <w:style w:type="paragraph" w:styleId="Date">
    <w:name w:val="Date"/>
    <w:basedOn w:val="Normal"/>
    <w:next w:val="Normal"/>
    <w:link w:val="DateCar"/>
    <w:uiPriority w:val="99"/>
    <w:semiHidden/>
    <w:unhideWhenUsed/>
    <w:rsid w:val="003D172B"/>
  </w:style>
  <w:style w:type="character" w:customStyle="1" w:styleId="DateCar">
    <w:name w:val="Date Car"/>
    <w:link w:val="Date"/>
    <w:uiPriority w:val="99"/>
    <w:semiHidden/>
    <w:rsid w:val="003D172B"/>
    <w:rPr>
      <w:sz w:val="24"/>
      <w:szCs w:val="24"/>
      <w:lang w:eastAsia="en-US"/>
    </w:rPr>
  </w:style>
  <w:style w:type="paragraph" w:styleId="En-ttedemessage">
    <w:name w:val="Message Header"/>
    <w:basedOn w:val="Normal"/>
    <w:link w:val="En-ttedemessageCar"/>
    <w:uiPriority w:val="99"/>
    <w:semiHidden/>
    <w:unhideWhenUsed/>
    <w:rsid w:val="003D172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rPr>
  </w:style>
  <w:style w:type="character" w:customStyle="1" w:styleId="En-ttedemessageCar">
    <w:name w:val="En-tête de message Car"/>
    <w:link w:val="En-ttedemessage"/>
    <w:uiPriority w:val="99"/>
    <w:semiHidden/>
    <w:rsid w:val="003D172B"/>
    <w:rPr>
      <w:rFonts w:ascii="Cambria" w:eastAsia="Times New Roman" w:hAnsi="Cambria" w:cs="Times New Roman"/>
      <w:sz w:val="24"/>
      <w:szCs w:val="24"/>
      <w:shd w:val="pct20" w:color="auto" w:fill="auto"/>
      <w:lang w:eastAsia="en-US"/>
    </w:rPr>
  </w:style>
  <w:style w:type="character" w:customStyle="1" w:styleId="Titre1Car">
    <w:name w:val="Titre 1 Car"/>
    <w:link w:val="Titre1"/>
    <w:uiPriority w:val="1"/>
    <w:rsid w:val="003D172B"/>
    <w:rPr>
      <w:rFonts w:ascii="Cambria" w:eastAsia="Times New Roman" w:hAnsi="Cambria" w:cs="Times New Roman"/>
      <w:b/>
      <w:bCs/>
      <w:color w:val="365F91"/>
      <w:sz w:val="28"/>
      <w:szCs w:val="28"/>
      <w:lang w:eastAsia="en-US"/>
    </w:rPr>
  </w:style>
  <w:style w:type="paragraph" w:styleId="En-ttedetabledesmatires">
    <w:name w:val="TOC Heading"/>
    <w:basedOn w:val="Titre1"/>
    <w:next w:val="Normal"/>
    <w:uiPriority w:val="39"/>
    <w:semiHidden/>
    <w:unhideWhenUsed/>
    <w:qFormat/>
    <w:rsid w:val="003D172B"/>
    <w:pPr>
      <w:outlineLvl w:val="9"/>
    </w:pPr>
  </w:style>
  <w:style w:type="paragraph" w:styleId="Explorateurdedocuments">
    <w:name w:val="Document Map"/>
    <w:basedOn w:val="Normal"/>
    <w:link w:val="ExplorateurdedocumentsCar"/>
    <w:uiPriority w:val="99"/>
    <w:semiHidden/>
    <w:unhideWhenUsed/>
    <w:rsid w:val="003D172B"/>
    <w:pPr>
      <w:spacing w:after="0" w:line="240" w:lineRule="auto"/>
    </w:pPr>
    <w:rPr>
      <w:rFonts w:ascii="Tahoma" w:hAnsi="Tahoma" w:cs="Tahoma"/>
      <w:sz w:val="16"/>
      <w:szCs w:val="16"/>
    </w:rPr>
  </w:style>
  <w:style w:type="character" w:customStyle="1" w:styleId="ExplorateurdedocumentsCar">
    <w:name w:val="Explorateur de documents Car"/>
    <w:link w:val="Explorateurdedocuments"/>
    <w:uiPriority w:val="99"/>
    <w:semiHidden/>
    <w:rsid w:val="003D172B"/>
    <w:rPr>
      <w:rFonts w:ascii="Tahoma" w:hAnsi="Tahoma" w:cs="Tahoma"/>
      <w:sz w:val="16"/>
      <w:szCs w:val="16"/>
      <w:lang w:eastAsia="en-US"/>
    </w:rPr>
  </w:style>
  <w:style w:type="paragraph" w:styleId="Formuledepolitesse">
    <w:name w:val="Closing"/>
    <w:basedOn w:val="Normal"/>
    <w:link w:val="FormuledepolitesseCar"/>
    <w:uiPriority w:val="99"/>
    <w:semiHidden/>
    <w:unhideWhenUsed/>
    <w:rsid w:val="003D172B"/>
    <w:pPr>
      <w:spacing w:after="0" w:line="240" w:lineRule="auto"/>
      <w:ind w:left="4252"/>
    </w:pPr>
  </w:style>
  <w:style w:type="character" w:customStyle="1" w:styleId="FormuledepolitesseCar">
    <w:name w:val="Formule de politesse Car"/>
    <w:link w:val="Formuledepolitesse"/>
    <w:uiPriority w:val="99"/>
    <w:semiHidden/>
    <w:rsid w:val="003D172B"/>
    <w:rPr>
      <w:sz w:val="24"/>
      <w:szCs w:val="24"/>
      <w:lang w:eastAsia="en-US"/>
    </w:rPr>
  </w:style>
  <w:style w:type="paragraph" w:styleId="Index1">
    <w:name w:val="index 1"/>
    <w:basedOn w:val="Normal"/>
    <w:next w:val="Normal"/>
    <w:autoRedefine/>
    <w:uiPriority w:val="99"/>
    <w:semiHidden/>
    <w:unhideWhenUsed/>
    <w:rsid w:val="003D172B"/>
    <w:pPr>
      <w:spacing w:after="0" w:line="240" w:lineRule="auto"/>
      <w:ind w:left="240" w:hanging="240"/>
    </w:pPr>
  </w:style>
  <w:style w:type="paragraph" w:styleId="Index2">
    <w:name w:val="index 2"/>
    <w:basedOn w:val="Normal"/>
    <w:next w:val="Normal"/>
    <w:autoRedefine/>
    <w:uiPriority w:val="99"/>
    <w:semiHidden/>
    <w:unhideWhenUsed/>
    <w:rsid w:val="003D172B"/>
    <w:pPr>
      <w:spacing w:after="0" w:line="240" w:lineRule="auto"/>
      <w:ind w:left="480" w:hanging="240"/>
    </w:pPr>
  </w:style>
  <w:style w:type="paragraph" w:styleId="Index3">
    <w:name w:val="index 3"/>
    <w:basedOn w:val="Normal"/>
    <w:next w:val="Normal"/>
    <w:autoRedefine/>
    <w:uiPriority w:val="99"/>
    <w:semiHidden/>
    <w:unhideWhenUsed/>
    <w:rsid w:val="003D172B"/>
    <w:pPr>
      <w:spacing w:after="0" w:line="240" w:lineRule="auto"/>
      <w:ind w:left="720" w:hanging="240"/>
    </w:pPr>
  </w:style>
  <w:style w:type="paragraph" w:styleId="Index4">
    <w:name w:val="index 4"/>
    <w:basedOn w:val="Normal"/>
    <w:next w:val="Normal"/>
    <w:autoRedefine/>
    <w:uiPriority w:val="99"/>
    <w:semiHidden/>
    <w:unhideWhenUsed/>
    <w:rsid w:val="003D172B"/>
    <w:pPr>
      <w:spacing w:after="0" w:line="240" w:lineRule="auto"/>
      <w:ind w:left="960" w:hanging="240"/>
    </w:pPr>
  </w:style>
  <w:style w:type="paragraph" w:styleId="Index5">
    <w:name w:val="index 5"/>
    <w:basedOn w:val="Normal"/>
    <w:next w:val="Normal"/>
    <w:autoRedefine/>
    <w:uiPriority w:val="99"/>
    <w:semiHidden/>
    <w:unhideWhenUsed/>
    <w:rsid w:val="003D172B"/>
    <w:pPr>
      <w:spacing w:after="0" w:line="240" w:lineRule="auto"/>
      <w:ind w:left="1200" w:hanging="240"/>
    </w:pPr>
  </w:style>
  <w:style w:type="paragraph" w:styleId="Index6">
    <w:name w:val="index 6"/>
    <w:basedOn w:val="Normal"/>
    <w:next w:val="Normal"/>
    <w:autoRedefine/>
    <w:uiPriority w:val="99"/>
    <w:semiHidden/>
    <w:unhideWhenUsed/>
    <w:rsid w:val="003D172B"/>
    <w:pPr>
      <w:spacing w:after="0" w:line="240" w:lineRule="auto"/>
      <w:ind w:left="1440" w:hanging="240"/>
    </w:pPr>
  </w:style>
  <w:style w:type="paragraph" w:styleId="Index7">
    <w:name w:val="index 7"/>
    <w:basedOn w:val="Normal"/>
    <w:next w:val="Normal"/>
    <w:autoRedefine/>
    <w:uiPriority w:val="99"/>
    <w:semiHidden/>
    <w:unhideWhenUsed/>
    <w:rsid w:val="003D172B"/>
    <w:pPr>
      <w:spacing w:after="0" w:line="240" w:lineRule="auto"/>
      <w:ind w:left="1680" w:hanging="240"/>
    </w:pPr>
  </w:style>
  <w:style w:type="paragraph" w:styleId="Index8">
    <w:name w:val="index 8"/>
    <w:basedOn w:val="Normal"/>
    <w:next w:val="Normal"/>
    <w:autoRedefine/>
    <w:uiPriority w:val="99"/>
    <w:semiHidden/>
    <w:unhideWhenUsed/>
    <w:rsid w:val="003D172B"/>
    <w:pPr>
      <w:spacing w:after="0" w:line="240" w:lineRule="auto"/>
      <w:ind w:left="1920" w:hanging="240"/>
    </w:pPr>
  </w:style>
  <w:style w:type="paragraph" w:styleId="Index9">
    <w:name w:val="index 9"/>
    <w:basedOn w:val="Normal"/>
    <w:next w:val="Normal"/>
    <w:autoRedefine/>
    <w:uiPriority w:val="99"/>
    <w:semiHidden/>
    <w:unhideWhenUsed/>
    <w:rsid w:val="003D172B"/>
    <w:pPr>
      <w:spacing w:after="0" w:line="240" w:lineRule="auto"/>
      <w:ind w:left="2160" w:hanging="240"/>
    </w:pPr>
  </w:style>
  <w:style w:type="paragraph" w:styleId="Lgende">
    <w:name w:val="caption"/>
    <w:basedOn w:val="Normal"/>
    <w:next w:val="Normal"/>
    <w:uiPriority w:val="99"/>
    <w:semiHidden/>
    <w:unhideWhenUsed/>
    <w:qFormat/>
    <w:rsid w:val="003D172B"/>
    <w:pPr>
      <w:spacing w:line="240" w:lineRule="auto"/>
    </w:pPr>
    <w:rPr>
      <w:b/>
      <w:bCs/>
      <w:color w:val="4F81BD"/>
      <w:sz w:val="18"/>
      <w:szCs w:val="18"/>
    </w:rPr>
  </w:style>
  <w:style w:type="paragraph" w:styleId="Liste">
    <w:name w:val="List"/>
    <w:basedOn w:val="Normal"/>
    <w:uiPriority w:val="99"/>
    <w:semiHidden/>
    <w:unhideWhenUsed/>
    <w:rsid w:val="003D172B"/>
    <w:pPr>
      <w:ind w:left="283" w:hanging="283"/>
      <w:contextualSpacing/>
    </w:pPr>
  </w:style>
  <w:style w:type="paragraph" w:styleId="Liste2">
    <w:name w:val="List 2"/>
    <w:basedOn w:val="Normal"/>
    <w:uiPriority w:val="99"/>
    <w:semiHidden/>
    <w:unhideWhenUsed/>
    <w:rsid w:val="003D172B"/>
    <w:pPr>
      <w:ind w:left="566" w:hanging="283"/>
      <w:contextualSpacing/>
    </w:pPr>
  </w:style>
  <w:style w:type="paragraph" w:styleId="Liste3">
    <w:name w:val="List 3"/>
    <w:basedOn w:val="Normal"/>
    <w:uiPriority w:val="99"/>
    <w:semiHidden/>
    <w:unhideWhenUsed/>
    <w:rsid w:val="003D172B"/>
    <w:pPr>
      <w:ind w:left="849" w:hanging="283"/>
      <w:contextualSpacing/>
    </w:pPr>
  </w:style>
  <w:style w:type="paragraph" w:styleId="Liste4">
    <w:name w:val="List 4"/>
    <w:basedOn w:val="Normal"/>
    <w:uiPriority w:val="99"/>
    <w:semiHidden/>
    <w:unhideWhenUsed/>
    <w:rsid w:val="003D172B"/>
    <w:pPr>
      <w:ind w:left="1132" w:hanging="283"/>
      <w:contextualSpacing/>
    </w:pPr>
  </w:style>
  <w:style w:type="paragraph" w:styleId="Liste5">
    <w:name w:val="List 5"/>
    <w:basedOn w:val="Normal"/>
    <w:uiPriority w:val="99"/>
    <w:semiHidden/>
    <w:unhideWhenUsed/>
    <w:rsid w:val="003D172B"/>
    <w:pPr>
      <w:ind w:left="1415" w:hanging="283"/>
      <w:contextualSpacing/>
    </w:pPr>
  </w:style>
  <w:style w:type="paragraph" w:styleId="Listenumros">
    <w:name w:val="List Number"/>
    <w:basedOn w:val="Normal"/>
    <w:uiPriority w:val="9"/>
    <w:qFormat/>
    <w:rsid w:val="003D172B"/>
    <w:pPr>
      <w:numPr>
        <w:numId w:val="1"/>
      </w:numPr>
      <w:contextualSpacing/>
    </w:pPr>
  </w:style>
  <w:style w:type="paragraph" w:styleId="Listenumros2">
    <w:name w:val="List Number 2"/>
    <w:basedOn w:val="Normal"/>
    <w:uiPriority w:val="10"/>
    <w:qFormat/>
    <w:rsid w:val="003D172B"/>
    <w:pPr>
      <w:numPr>
        <w:numId w:val="3"/>
      </w:numPr>
      <w:contextualSpacing/>
    </w:pPr>
  </w:style>
  <w:style w:type="paragraph" w:styleId="Listenumros3">
    <w:name w:val="List Number 3"/>
    <w:basedOn w:val="Normal"/>
    <w:uiPriority w:val="99"/>
    <w:semiHidden/>
    <w:unhideWhenUsed/>
    <w:rsid w:val="003D172B"/>
    <w:pPr>
      <w:numPr>
        <w:numId w:val="5"/>
      </w:numPr>
      <w:contextualSpacing/>
    </w:pPr>
  </w:style>
  <w:style w:type="paragraph" w:styleId="Listenumros4">
    <w:name w:val="List Number 4"/>
    <w:basedOn w:val="Normal"/>
    <w:uiPriority w:val="99"/>
    <w:semiHidden/>
    <w:unhideWhenUsed/>
    <w:rsid w:val="003D172B"/>
    <w:pPr>
      <w:numPr>
        <w:numId w:val="6"/>
      </w:numPr>
      <w:contextualSpacing/>
    </w:pPr>
  </w:style>
  <w:style w:type="paragraph" w:styleId="Listenumros5">
    <w:name w:val="List Number 5"/>
    <w:basedOn w:val="Normal"/>
    <w:uiPriority w:val="99"/>
    <w:semiHidden/>
    <w:unhideWhenUsed/>
    <w:rsid w:val="003D172B"/>
    <w:pPr>
      <w:numPr>
        <w:numId w:val="7"/>
      </w:numPr>
      <w:contextualSpacing/>
    </w:pPr>
  </w:style>
  <w:style w:type="paragraph" w:styleId="Listepuces">
    <w:name w:val="List Bullet"/>
    <w:basedOn w:val="Normal"/>
    <w:uiPriority w:val="9"/>
    <w:qFormat/>
    <w:rsid w:val="003D172B"/>
    <w:pPr>
      <w:numPr>
        <w:numId w:val="2"/>
      </w:numPr>
      <w:contextualSpacing/>
    </w:pPr>
  </w:style>
  <w:style w:type="paragraph" w:styleId="Listepuces2">
    <w:name w:val="List Bullet 2"/>
    <w:basedOn w:val="Normal"/>
    <w:uiPriority w:val="10"/>
    <w:qFormat/>
    <w:rsid w:val="003D172B"/>
    <w:pPr>
      <w:numPr>
        <w:numId w:val="4"/>
      </w:numPr>
      <w:contextualSpacing/>
    </w:pPr>
  </w:style>
  <w:style w:type="paragraph" w:styleId="Listepuces3">
    <w:name w:val="List Bullet 3"/>
    <w:basedOn w:val="Normal"/>
    <w:uiPriority w:val="99"/>
    <w:semiHidden/>
    <w:unhideWhenUsed/>
    <w:rsid w:val="003D172B"/>
    <w:pPr>
      <w:numPr>
        <w:numId w:val="8"/>
      </w:numPr>
      <w:contextualSpacing/>
    </w:pPr>
  </w:style>
  <w:style w:type="paragraph" w:styleId="Listepuces4">
    <w:name w:val="List Bullet 4"/>
    <w:basedOn w:val="Normal"/>
    <w:uiPriority w:val="99"/>
    <w:semiHidden/>
    <w:unhideWhenUsed/>
    <w:rsid w:val="003D172B"/>
    <w:pPr>
      <w:numPr>
        <w:numId w:val="9"/>
      </w:numPr>
      <w:contextualSpacing/>
    </w:pPr>
  </w:style>
  <w:style w:type="paragraph" w:styleId="Listepuces5">
    <w:name w:val="List Bullet 5"/>
    <w:basedOn w:val="Normal"/>
    <w:uiPriority w:val="99"/>
    <w:semiHidden/>
    <w:unhideWhenUsed/>
    <w:rsid w:val="003D172B"/>
    <w:pPr>
      <w:numPr>
        <w:numId w:val="10"/>
      </w:numPr>
      <w:contextualSpacing/>
    </w:pPr>
  </w:style>
  <w:style w:type="paragraph" w:styleId="Listecontinue">
    <w:name w:val="List Continue"/>
    <w:basedOn w:val="Normal"/>
    <w:uiPriority w:val="9"/>
    <w:qFormat/>
    <w:rsid w:val="003D172B"/>
    <w:pPr>
      <w:spacing w:after="120"/>
      <w:ind w:left="283"/>
      <w:contextualSpacing/>
    </w:pPr>
  </w:style>
  <w:style w:type="paragraph" w:styleId="Listecontinue2">
    <w:name w:val="List Continue 2"/>
    <w:basedOn w:val="Normal"/>
    <w:uiPriority w:val="10"/>
    <w:qFormat/>
    <w:rsid w:val="003D172B"/>
    <w:pPr>
      <w:spacing w:after="120"/>
      <w:ind w:left="566"/>
      <w:contextualSpacing/>
    </w:pPr>
  </w:style>
  <w:style w:type="paragraph" w:styleId="Listecontinue3">
    <w:name w:val="List Continue 3"/>
    <w:basedOn w:val="Normal"/>
    <w:uiPriority w:val="99"/>
    <w:semiHidden/>
    <w:unhideWhenUsed/>
    <w:rsid w:val="003D172B"/>
    <w:pPr>
      <w:spacing w:after="120"/>
      <w:ind w:left="849"/>
      <w:contextualSpacing/>
    </w:pPr>
  </w:style>
  <w:style w:type="paragraph" w:styleId="Listecontinue4">
    <w:name w:val="List Continue 4"/>
    <w:basedOn w:val="Normal"/>
    <w:uiPriority w:val="99"/>
    <w:semiHidden/>
    <w:unhideWhenUsed/>
    <w:rsid w:val="003D172B"/>
    <w:pPr>
      <w:spacing w:after="120"/>
      <w:ind w:left="1132"/>
      <w:contextualSpacing/>
    </w:pPr>
  </w:style>
  <w:style w:type="paragraph" w:styleId="Listecontinue5">
    <w:name w:val="List Continue 5"/>
    <w:basedOn w:val="Normal"/>
    <w:uiPriority w:val="99"/>
    <w:semiHidden/>
    <w:unhideWhenUsed/>
    <w:rsid w:val="003D172B"/>
    <w:pPr>
      <w:spacing w:after="120"/>
      <w:ind w:left="1415"/>
      <w:contextualSpacing/>
    </w:pPr>
  </w:style>
  <w:style w:type="paragraph" w:styleId="NormalWeb">
    <w:name w:val="Normal (Web)"/>
    <w:basedOn w:val="Normal"/>
    <w:uiPriority w:val="99"/>
    <w:semiHidden/>
    <w:unhideWhenUsed/>
    <w:rsid w:val="003D172B"/>
    <w:rPr>
      <w:rFonts w:ascii="Times New Roman" w:hAnsi="Times New Roman"/>
    </w:rPr>
  </w:style>
  <w:style w:type="paragraph" w:styleId="Normalcentr">
    <w:name w:val="Block Text"/>
    <w:basedOn w:val="Normal"/>
    <w:uiPriority w:val="3"/>
    <w:qFormat/>
    <w:rsid w:val="003D172B"/>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paragraph" w:styleId="Notedebasdepage">
    <w:name w:val="footnote text"/>
    <w:basedOn w:val="Normal"/>
    <w:link w:val="NotedebasdepageCar"/>
    <w:uiPriority w:val="99"/>
    <w:unhideWhenUsed/>
    <w:rsid w:val="003D172B"/>
    <w:pPr>
      <w:spacing w:after="0" w:line="240" w:lineRule="auto"/>
    </w:pPr>
    <w:rPr>
      <w:sz w:val="20"/>
      <w:szCs w:val="20"/>
    </w:rPr>
  </w:style>
  <w:style w:type="character" w:customStyle="1" w:styleId="NotedebasdepageCar">
    <w:name w:val="Note de bas de page Car"/>
    <w:link w:val="Notedebasdepage"/>
    <w:uiPriority w:val="99"/>
    <w:rsid w:val="003D172B"/>
    <w:rPr>
      <w:lang w:eastAsia="en-US"/>
    </w:rPr>
  </w:style>
  <w:style w:type="paragraph" w:styleId="Notedefin">
    <w:name w:val="endnote text"/>
    <w:basedOn w:val="Normal"/>
    <w:link w:val="NotedefinCar"/>
    <w:uiPriority w:val="99"/>
    <w:semiHidden/>
    <w:unhideWhenUsed/>
    <w:rsid w:val="003D172B"/>
    <w:pPr>
      <w:spacing w:after="0" w:line="240" w:lineRule="auto"/>
    </w:pPr>
    <w:rPr>
      <w:sz w:val="20"/>
      <w:szCs w:val="20"/>
    </w:rPr>
  </w:style>
  <w:style w:type="character" w:customStyle="1" w:styleId="NotedefinCar">
    <w:name w:val="Note de fin Car"/>
    <w:link w:val="Notedefin"/>
    <w:uiPriority w:val="99"/>
    <w:semiHidden/>
    <w:rsid w:val="003D172B"/>
    <w:rPr>
      <w:lang w:eastAsia="en-US"/>
    </w:rPr>
  </w:style>
  <w:style w:type="paragraph" w:styleId="Objetducommentaire">
    <w:name w:val="annotation subject"/>
    <w:basedOn w:val="Commentaire"/>
    <w:next w:val="Commentaire"/>
    <w:link w:val="ObjetducommentaireCar"/>
    <w:uiPriority w:val="99"/>
    <w:semiHidden/>
    <w:unhideWhenUsed/>
    <w:rsid w:val="003D172B"/>
    <w:rPr>
      <w:b/>
      <w:bCs/>
    </w:rPr>
  </w:style>
  <w:style w:type="character" w:customStyle="1" w:styleId="ObjetducommentaireCar">
    <w:name w:val="Objet du commentaire Car"/>
    <w:link w:val="Objetducommentaire"/>
    <w:uiPriority w:val="99"/>
    <w:semiHidden/>
    <w:rsid w:val="003D172B"/>
    <w:rPr>
      <w:b/>
      <w:bCs/>
      <w:lang w:eastAsia="en-US"/>
    </w:rPr>
  </w:style>
  <w:style w:type="paragraph" w:styleId="Paragraphedeliste">
    <w:name w:val="List Paragraph"/>
    <w:aliases w:val="Paragraphe EI,Paragraphe de liste1,EC,Paragraphe de liste2,Colorful List Accent 1,Liste couleur - Accent 11,Paragraphe de liste11,Liste couleur - Accent 111,Policy_Paragraph,List Paragraph1,Issue Action POC,3,Dot pt"/>
    <w:basedOn w:val="Normal"/>
    <w:link w:val="ParagraphedelisteCar"/>
    <w:uiPriority w:val="34"/>
    <w:qFormat/>
    <w:rsid w:val="003D172B"/>
    <w:pPr>
      <w:ind w:left="720"/>
      <w:contextualSpacing/>
    </w:pPr>
  </w:style>
  <w:style w:type="paragraph" w:styleId="PrformatHTML">
    <w:name w:val="HTML Preformatted"/>
    <w:basedOn w:val="Normal"/>
    <w:link w:val="PrformatHTMLCar"/>
    <w:uiPriority w:val="99"/>
    <w:semiHidden/>
    <w:unhideWhenUsed/>
    <w:rsid w:val="003D172B"/>
    <w:pPr>
      <w:spacing w:after="0" w:line="240" w:lineRule="auto"/>
    </w:pPr>
    <w:rPr>
      <w:rFonts w:ascii="Consolas" w:hAnsi="Consolas"/>
      <w:sz w:val="20"/>
      <w:szCs w:val="20"/>
    </w:rPr>
  </w:style>
  <w:style w:type="character" w:customStyle="1" w:styleId="PrformatHTMLCar">
    <w:name w:val="Préformaté HTML Car"/>
    <w:link w:val="PrformatHTML"/>
    <w:uiPriority w:val="99"/>
    <w:semiHidden/>
    <w:rsid w:val="003D172B"/>
    <w:rPr>
      <w:rFonts w:ascii="Consolas" w:hAnsi="Consolas"/>
      <w:lang w:eastAsia="en-US"/>
    </w:rPr>
  </w:style>
  <w:style w:type="paragraph" w:styleId="Retrait1religne">
    <w:name w:val="Body Text First Indent"/>
    <w:basedOn w:val="Corpsdetexte"/>
    <w:link w:val="Retrait1religneCar"/>
    <w:uiPriority w:val="99"/>
    <w:semiHidden/>
    <w:unhideWhenUsed/>
    <w:rsid w:val="003D172B"/>
    <w:pPr>
      <w:spacing w:after="200"/>
      <w:ind w:firstLine="360"/>
    </w:pPr>
  </w:style>
  <w:style w:type="character" w:customStyle="1" w:styleId="Retrait1religneCar">
    <w:name w:val="Retrait 1re ligne Car"/>
    <w:link w:val="Retrait1religne"/>
    <w:uiPriority w:val="99"/>
    <w:semiHidden/>
    <w:rsid w:val="003D172B"/>
    <w:rPr>
      <w:sz w:val="24"/>
      <w:szCs w:val="24"/>
      <w:lang w:eastAsia="en-US"/>
    </w:rPr>
  </w:style>
  <w:style w:type="paragraph" w:styleId="Retraitcorpsdetexte">
    <w:name w:val="Body Text Indent"/>
    <w:basedOn w:val="Normal"/>
    <w:link w:val="RetraitcorpsdetexteCar"/>
    <w:uiPriority w:val="99"/>
    <w:semiHidden/>
    <w:unhideWhenUsed/>
    <w:rsid w:val="003D172B"/>
    <w:pPr>
      <w:spacing w:after="120"/>
      <w:ind w:left="283"/>
    </w:pPr>
  </w:style>
  <w:style w:type="character" w:customStyle="1" w:styleId="RetraitcorpsdetexteCar">
    <w:name w:val="Retrait corps de texte Car"/>
    <w:link w:val="Retraitcorpsdetexte"/>
    <w:uiPriority w:val="99"/>
    <w:semiHidden/>
    <w:rsid w:val="003D172B"/>
    <w:rPr>
      <w:sz w:val="24"/>
      <w:szCs w:val="24"/>
      <w:lang w:eastAsia="en-US"/>
    </w:rPr>
  </w:style>
  <w:style w:type="paragraph" w:styleId="Retraitcorpsdetexte2">
    <w:name w:val="Body Text Indent 2"/>
    <w:basedOn w:val="Normal"/>
    <w:link w:val="Retraitcorpsdetexte2Car"/>
    <w:uiPriority w:val="99"/>
    <w:semiHidden/>
    <w:unhideWhenUsed/>
    <w:rsid w:val="003D172B"/>
    <w:pPr>
      <w:spacing w:after="120" w:line="480" w:lineRule="auto"/>
      <w:ind w:left="283"/>
    </w:pPr>
  </w:style>
  <w:style w:type="character" w:customStyle="1" w:styleId="Retraitcorpsdetexte2Car">
    <w:name w:val="Retrait corps de texte 2 Car"/>
    <w:link w:val="Retraitcorpsdetexte2"/>
    <w:uiPriority w:val="99"/>
    <w:semiHidden/>
    <w:rsid w:val="003D172B"/>
    <w:rPr>
      <w:sz w:val="24"/>
      <w:szCs w:val="24"/>
      <w:lang w:eastAsia="en-US"/>
    </w:rPr>
  </w:style>
  <w:style w:type="paragraph" w:styleId="Retraitcorpsdetexte3">
    <w:name w:val="Body Text Indent 3"/>
    <w:basedOn w:val="Normal"/>
    <w:link w:val="Retraitcorpsdetexte3Car"/>
    <w:uiPriority w:val="99"/>
    <w:semiHidden/>
    <w:unhideWhenUsed/>
    <w:rsid w:val="003D172B"/>
    <w:pPr>
      <w:spacing w:after="120"/>
      <w:ind w:left="283"/>
    </w:pPr>
    <w:rPr>
      <w:sz w:val="16"/>
      <w:szCs w:val="16"/>
    </w:rPr>
  </w:style>
  <w:style w:type="character" w:customStyle="1" w:styleId="Retraitcorpsdetexte3Car">
    <w:name w:val="Retrait corps de texte 3 Car"/>
    <w:link w:val="Retraitcorpsdetexte3"/>
    <w:uiPriority w:val="99"/>
    <w:semiHidden/>
    <w:rsid w:val="003D172B"/>
    <w:rPr>
      <w:sz w:val="16"/>
      <w:szCs w:val="16"/>
      <w:lang w:eastAsia="en-US"/>
    </w:rPr>
  </w:style>
  <w:style w:type="paragraph" w:styleId="Retraitcorpset1relig">
    <w:name w:val="Body Text First Indent 2"/>
    <w:basedOn w:val="Retraitcorpsdetexte"/>
    <w:link w:val="Retraitcorpset1religCar"/>
    <w:uiPriority w:val="99"/>
    <w:semiHidden/>
    <w:unhideWhenUsed/>
    <w:rsid w:val="003D172B"/>
    <w:pPr>
      <w:spacing w:after="200"/>
      <w:ind w:left="360" w:firstLine="360"/>
    </w:pPr>
  </w:style>
  <w:style w:type="character" w:customStyle="1" w:styleId="Retraitcorpset1religCar">
    <w:name w:val="Retrait corps et 1re lig. Car"/>
    <w:link w:val="Retraitcorpset1relig"/>
    <w:uiPriority w:val="99"/>
    <w:semiHidden/>
    <w:rsid w:val="003D172B"/>
    <w:rPr>
      <w:sz w:val="24"/>
      <w:szCs w:val="24"/>
      <w:lang w:eastAsia="en-US"/>
    </w:rPr>
  </w:style>
  <w:style w:type="paragraph" w:styleId="Retraitnormal">
    <w:name w:val="Normal Indent"/>
    <w:basedOn w:val="Normal"/>
    <w:uiPriority w:val="99"/>
    <w:semiHidden/>
    <w:unhideWhenUsed/>
    <w:rsid w:val="003D172B"/>
    <w:pPr>
      <w:ind w:left="708"/>
    </w:pPr>
  </w:style>
  <w:style w:type="paragraph" w:styleId="Salutations">
    <w:name w:val="Salutation"/>
    <w:basedOn w:val="Normal"/>
    <w:next w:val="Normal"/>
    <w:link w:val="SalutationsCar"/>
    <w:uiPriority w:val="99"/>
    <w:semiHidden/>
    <w:unhideWhenUsed/>
    <w:rsid w:val="003D172B"/>
  </w:style>
  <w:style w:type="character" w:customStyle="1" w:styleId="SalutationsCar">
    <w:name w:val="Salutations Car"/>
    <w:link w:val="Salutations"/>
    <w:uiPriority w:val="99"/>
    <w:semiHidden/>
    <w:rsid w:val="003D172B"/>
    <w:rPr>
      <w:sz w:val="24"/>
      <w:szCs w:val="24"/>
      <w:lang w:eastAsia="en-US"/>
    </w:rPr>
  </w:style>
  <w:style w:type="paragraph" w:styleId="Sansinterligne">
    <w:name w:val="No Spacing"/>
    <w:uiPriority w:val="1"/>
    <w:qFormat/>
    <w:rsid w:val="003D172B"/>
    <w:rPr>
      <w:sz w:val="24"/>
      <w:szCs w:val="24"/>
      <w:lang w:eastAsia="en-US"/>
    </w:rPr>
  </w:style>
  <w:style w:type="paragraph" w:styleId="Signature">
    <w:name w:val="Signature"/>
    <w:basedOn w:val="Normal"/>
    <w:link w:val="SignatureCar"/>
    <w:uiPriority w:val="99"/>
    <w:semiHidden/>
    <w:unhideWhenUsed/>
    <w:rsid w:val="003D172B"/>
    <w:pPr>
      <w:spacing w:after="0" w:line="240" w:lineRule="auto"/>
      <w:ind w:left="4252"/>
    </w:pPr>
  </w:style>
  <w:style w:type="character" w:customStyle="1" w:styleId="SignatureCar">
    <w:name w:val="Signature Car"/>
    <w:link w:val="Signature"/>
    <w:uiPriority w:val="99"/>
    <w:semiHidden/>
    <w:rsid w:val="003D172B"/>
    <w:rPr>
      <w:sz w:val="24"/>
      <w:szCs w:val="24"/>
      <w:lang w:eastAsia="en-US"/>
    </w:rPr>
  </w:style>
  <w:style w:type="paragraph" w:styleId="Signaturelectronique">
    <w:name w:val="E-mail Signature"/>
    <w:basedOn w:val="Normal"/>
    <w:link w:val="SignaturelectroniqueCar"/>
    <w:uiPriority w:val="99"/>
    <w:semiHidden/>
    <w:unhideWhenUsed/>
    <w:rsid w:val="003D172B"/>
    <w:pPr>
      <w:spacing w:after="0" w:line="240" w:lineRule="auto"/>
    </w:pPr>
  </w:style>
  <w:style w:type="character" w:customStyle="1" w:styleId="SignaturelectroniqueCar">
    <w:name w:val="Signature électronique Car"/>
    <w:link w:val="Signaturelectronique"/>
    <w:uiPriority w:val="99"/>
    <w:semiHidden/>
    <w:rsid w:val="003D172B"/>
    <w:rPr>
      <w:sz w:val="24"/>
      <w:szCs w:val="24"/>
      <w:lang w:eastAsia="en-US"/>
    </w:rPr>
  </w:style>
  <w:style w:type="paragraph" w:styleId="Sous-titre">
    <w:name w:val="Subtitle"/>
    <w:basedOn w:val="Normal"/>
    <w:next w:val="Normal"/>
    <w:link w:val="Sous-titreCar"/>
    <w:uiPriority w:val="5"/>
    <w:qFormat/>
    <w:rsid w:val="003D172B"/>
    <w:pPr>
      <w:numPr>
        <w:ilvl w:val="1"/>
      </w:numPr>
    </w:pPr>
    <w:rPr>
      <w:rFonts w:ascii="Cambria" w:eastAsia="Times New Roman" w:hAnsi="Cambria"/>
      <w:i/>
      <w:iCs/>
      <w:color w:val="4F81BD"/>
      <w:spacing w:val="15"/>
    </w:rPr>
  </w:style>
  <w:style w:type="character" w:customStyle="1" w:styleId="Sous-titreCar">
    <w:name w:val="Sous-titre Car"/>
    <w:link w:val="Sous-titre"/>
    <w:uiPriority w:val="5"/>
    <w:rsid w:val="003D172B"/>
    <w:rPr>
      <w:rFonts w:ascii="Cambria" w:eastAsia="Times New Roman" w:hAnsi="Cambria" w:cs="Times New Roman"/>
      <w:i/>
      <w:iCs/>
      <w:color w:val="4F81BD"/>
      <w:spacing w:val="15"/>
      <w:sz w:val="24"/>
      <w:szCs w:val="24"/>
      <w:lang w:eastAsia="en-US"/>
    </w:rPr>
  </w:style>
  <w:style w:type="paragraph" w:styleId="Tabledesillustrations">
    <w:name w:val="table of figures"/>
    <w:basedOn w:val="Normal"/>
    <w:next w:val="Normal"/>
    <w:uiPriority w:val="99"/>
    <w:semiHidden/>
    <w:unhideWhenUsed/>
    <w:rsid w:val="003D172B"/>
    <w:pPr>
      <w:spacing w:after="0"/>
    </w:pPr>
  </w:style>
  <w:style w:type="paragraph" w:styleId="Tabledesrfrencesjuridiques">
    <w:name w:val="table of authorities"/>
    <w:basedOn w:val="Normal"/>
    <w:next w:val="Normal"/>
    <w:uiPriority w:val="99"/>
    <w:semiHidden/>
    <w:unhideWhenUsed/>
    <w:rsid w:val="003D172B"/>
    <w:pPr>
      <w:spacing w:after="0"/>
      <w:ind w:left="240" w:hanging="240"/>
    </w:pPr>
  </w:style>
  <w:style w:type="paragraph" w:styleId="Textebrut">
    <w:name w:val="Plain Text"/>
    <w:basedOn w:val="Normal"/>
    <w:link w:val="TextebrutCar"/>
    <w:uiPriority w:val="99"/>
    <w:semiHidden/>
    <w:unhideWhenUsed/>
    <w:rsid w:val="003D172B"/>
    <w:pPr>
      <w:spacing w:after="0" w:line="240" w:lineRule="auto"/>
    </w:pPr>
    <w:rPr>
      <w:rFonts w:ascii="Consolas" w:hAnsi="Consolas"/>
      <w:sz w:val="21"/>
      <w:szCs w:val="21"/>
    </w:rPr>
  </w:style>
  <w:style w:type="character" w:customStyle="1" w:styleId="TextebrutCar">
    <w:name w:val="Texte brut Car"/>
    <w:link w:val="Textebrut"/>
    <w:uiPriority w:val="99"/>
    <w:semiHidden/>
    <w:rsid w:val="003D172B"/>
    <w:rPr>
      <w:rFonts w:ascii="Consolas" w:hAnsi="Consolas"/>
      <w:sz w:val="21"/>
      <w:szCs w:val="21"/>
      <w:lang w:eastAsia="en-US"/>
    </w:rPr>
  </w:style>
  <w:style w:type="paragraph" w:styleId="Textedemacro">
    <w:name w:val="macro"/>
    <w:link w:val="TextedemacroCar"/>
    <w:uiPriority w:val="99"/>
    <w:semiHidden/>
    <w:unhideWhenUsed/>
    <w:rsid w:val="003D172B"/>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lang w:eastAsia="en-US"/>
    </w:rPr>
  </w:style>
  <w:style w:type="character" w:customStyle="1" w:styleId="TextedemacroCar">
    <w:name w:val="Texte de macro Car"/>
    <w:link w:val="Textedemacro"/>
    <w:uiPriority w:val="99"/>
    <w:semiHidden/>
    <w:rsid w:val="003D172B"/>
    <w:rPr>
      <w:rFonts w:ascii="Consolas" w:hAnsi="Consolas"/>
      <w:lang w:eastAsia="en-US"/>
    </w:rPr>
  </w:style>
  <w:style w:type="paragraph" w:styleId="Titre">
    <w:name w:val="Title"/>
    <w:basedOn w:val="Normal"/>
    <w:next w:val="Normal"/>
    <w:link w:val="TitreCar"/>
    <w:uiPriority w:val="4"/>
    <w:qFormat/>
    <w:rsid w:val="003D172B"/>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reCar">
    <w:name w:val="Titre Car"/>
    <w:link w:val="Titre"/>
    <w:uiPriority w:val="4"/>
    <w:rsid w:val="003D172B"/>
    <w:rPr>
      <w:rFonts w:ascii="Cambria" w:eastAsia="Times New Roman" w:hAnsi="Cambria" w:cs="Times New Roman"/>
      <w:color w:val="17365D"/>
      <w:spacing w:val="5"/>
      <w:kern w:val="28"/>
      <w:sz w:val="52"/>
      <w:szCs w:val="52"/>
      <w:lang w:eastAsia="en-US"/>
    </w:rPr>
  </w:style>
  <w:style w:type="character" w:customStyle="1" w:styleId="Titre2Car">
    <w:name w:val="Titre 2 Car"/>
    <w:link w:val="Titre2"/>
    <w:uiPriority w:val="1"/>
    <w:semiHidden/>
    <w:rsid w:val="003D172B"/>
    <w:rPr>
      <w:rFonts w:ascii="Cambria" w:eastAsia="Times New Roman" w:hAnsi="Cambria" w:cs="Times New Roman"/>
      <w:b/>
      <w:bCs/>
      <w:color w:val="4F81BD"/>
      <w:sz w:val="26"/>
      <w:szCs w:val="26"/>
      <w:lang w:eastAsia="en-US"/>
    </w:rPr>
  </w:style>
  <w:style w:type="character" w:customStyle="1" w:styleId="Titre3Car">
    <w:name w:val="Titre 3 Car"/>
    <w:link w:val="Titre3"/>
    <w:uiPriority w:val="1"/>
    <w:semiHidden/>
    <w:rsid w:val="003D172B"/>
    <w:rPr>
      <w:rFonts w:ascii="Cambria" w:eastAsia="Times New Roman" w:hAnsi="Cambria" w:cs="Times New Roman"/>
      <w:b/>
      <w:bCs/>
      <w:color w:val="4F81BD"/>
      <w:sz w:val="24"/>
      <w:szCs w:val="24"/>
      <w:lang w:eastAsia="en-US"/>
    </w:rPr>
  </w:style>
  <w:style w:type="character" w:customStyle="1" w:styleId="Titre4Car">
    <w:name w:val="Titre 4 Car"/>
    <w:link w:val="Titre4"/>
    <w:uiPriority w:val="1"/>
    <w:semiHidden/>
    <w:rsid w:val="003D172B"/>
    <w:rPr>
      <w:rFonts w:ascii="Cambria" w:eastAsia="Times New Roman" w:hAnsi="Cambria" w:cs="Times New Roman"/>
      <w:b/>
      <w:bCs/>
      <w:i/>
      <w:iCs/>
      <w:color w:val="4F81BD"/>
      <w:sz w:val="24"/>
      <w:szCs w:val="24"/>
      <w:lang w:eastAsia="en-US"/>
    </w:rPr>
  </w:style>
  <w:style w:type="character" w:customStyle="1" w:styleId="Titre5Car">
    <w:name w:val="Titre 5 Car"/>
    <w:link w:val="Titre5"/>
    <w:uiPriority w:val="1"/>
    <w:semiHidden/>
    <w:rsid w:val="003D172B"/>
    <w:rPr>
      <w:rFonts w:ascii="Cambria" w:eastAsia="Times New Roman" w:hAnsi="Cambria" w:cs="Times New Roman"/>
      <w:color w:val="243F60"/>
      <w:sz w:val="24"/>
      <w:szCs w:val="24"/>
      <w:lang w:eastAsia="en-US"/>
    </w:rPr>
  </w:style>
  <w:style w:type="character" w:customStyle="1" w:styleId="Titre6Car">
    <w:name w:val="Titre 6 Car"/>
    <w:link w:val="Titre6"/>
    <w:uiPriority w:val="1"/>
    <w:semiHidden/>
    <w:rsid w:val="003D172B"/>
    <w:rPr>
      <w:rFonts w:ascii="Cambria" w:eastAsia="Times New Roman" w:hAnsi="Cambria" w:cs="Times New Roman"/>
      <w:i/>
      <w:iCs/>
      <w:color w:val="243F60"/>
      <w:sz w:val="24"/>
      <w:szCs w:val="24"/>
      <w:lang w:eastAsia="en-US"/>
    </w:rPr>
  </w:style>
  <w:style w:type="character" w:customStyle="1" w:styleId="Titre7Car">
    <w:name w:val="Titre 7 Car"/>
    <w:link w:val="Titre7"/>
    <w:uiPriority w:val="1"/>
    <w:semiHidden/>
    <w:rsid w:val="003D172B"/>
    <w:rPr>
      <w:rFonts w:ascii="Cambria" w:eastAsia="Times New Roman" w:hAnsi="Cambria" w:cs="Times New Roman"/>
      <w:i/>
      <w:iCs/>
      <w:color w:val="404040"/>
      <w:sz w:val="24"/>
      <w:szCs w:val="24"/>
      <w:lang w:eastAsia="en-US"/>
    </w:rPr>
  </w:style>
  <w:style w:type="character" w:customStyle="1" w:styleId="Titre8Car">
    <w:name w:val="Titre 8 Car"/>
    <w:link w:val="Titre8"/>
    <w:uiPriority w:val="1"/>
    <w:semiHidden/>
    <w:rsid w:val="003D172B"/>
    <w:rPr>
      <w:rFonts w:ascii="Cambria" w:eastAsia="Times New Roman" w:hAnsi="Cambria" w:cs="Times New Roman"/>
      <w:color w:val="404040"/>
      <w:lang w:eastAsia="en-US"/>
    </w:rPr>
  </w:style>
  <w:style w:type="character" w:customStyle="1" w:styleId="Titre9Car">
    <w:name w:val="Titre 9 Car"/>
    <w:link w:val="Titre9"/>
    <w:uiPriority w:val="1"/>
    <w:semiHidden/>
    <w:rsid w:val="003D172B"/>
    <w:rPr>
      <w:rFonts w:ascii="Cambria" w:eastAsia="Times New Roman" w:hAnsi="Cambria" w:cs="Times New Roman"/>
      <w:i/>
      <w:iCs/>
      <w:color w:val="404040"/>
      <w:lang w:eastAsia="en-US"/>
    </w:rPr>
  </w:style>
  <w:style w:type="paragraph" w:styleId="Titredenote">
    <w:name w:val="Note Heading"/>
    <w:basedOn w:val="Normal"/>
    <w:next w:val="Normal"/>
    <w:link w:val="TitredenoteCar"/>
    <w:uiPriority w:val="99"/>
    <w:semiHidden/>
    <w:unhideWhenUsed/>
    <w:rsid w:val="003D172B"/>
    <w:pPr>
      <w:spacing w:after="0" w:line="240" w:lineRule="auto"/>
    </w:pPr>
  </w:style>
  <w:style w:type="character" w:customStyle="1" w:styleId="TitredenoteCar">
    <w:name w:val="Titre de note Car"/>
    <w:link w:val="Titredenote"/>
    <w:uiPriority w:val="99"/>
    <w:semiHidden/>
    <w:rsid w:val="003D172B"/>
    <w:rPr>
      <w:sz w:val="24"/>
      <w:szCs w:val="24"/>
      <w:lang w:eastAsia="en-US"/>
    </w:rPr>
  </w:style>
  <w:style w:type="paragraph" w:styleId="Titreindex">
    <w:name w:val="index heading"/>
    <w:basedOn w:val="Normal"/>
    <w:next w:val="Index1"/>
    <w:uiPriority w:val="99"/>
    <w:semiHidden/>
    <w:unhideWhenUsed/>
    <w:rsid w:val="003D172B"/>
    <w:rPr>
      <w:rFonts w:ascii="Cambria" w:eastAsia="Times New Roman" w:hAnsi="Cambria"/>
      <w:b/>
      <w:bCs/>
    </w:rPr>
  </w:style>
  <w:style w:type="paragraph" w:styleId="TitreTR">
    <w:name w:val="toa heading"/>
    <w:basedOn w:val="Normal"/>
    <w:next w:val="Normal"/>
    <w:uiPriority w:val="99"/>
    <w:semiHidden/>
    <w:unhideWhenUsed/>
    <w:rsid w:val="003D172B"/>
    <w:pPr>
      <w:spacing w:before="120"/>
    </w:pPr>
    <w:rPr>
      <w:rFonts w:ascii="Cambria" w:eastAsia="Times New Roman" w:hAnsi="Cambria"/>
      <w:b/>
      <w:bCs/>
    </w:rPr>
  </w:style>
  <w:style w:type="paragraph" w:styleId="TM1">
    <w:name w:val="toc 1"/>
    <w:basedOn w:val="Normal"/>
    <w:next w:val="Normal"/>
    <w:autoRedefine/>
    <w:uiPriority w:val="99"/>
    <w:semiHidden/>
    <w:unhideWhenUsed/>
    <w:rsid w:val="003D172B"/>
    <w:pPr>
      <w:spacing w:after="100"/>
    </w:pPr>
  </w:style>
  <w:style w:type="paragraph" w:styleId="TM2">
    <w:name w:val="toc 2"/>
    <w:basedOn w:val="Normal"/>
    <w:next w:val="Normal"/>
    <w:autoRedefine/>
    <w:uiPriority w:val="99"/>
    <w:semiHidden/>
    <w:unhideWhenUsed/>
    <w:rsid w:val="003D172B"/>
    <w:pPr>
      <w:spacing w:after="100"/>
      <w:ind w:left="240"/>
    </w:pPr>
  </w:style>
  <w:style w:type="paragraph" w:styleId="TM3">
    <w:name w:val="toc 3"/>
    <w:basedOn w:val="Normal"/>
    <w:next w:val="Normal"/>
    <w:autoRedefine/>
    <w:uiPriority w:val="99"/>
    <w:semiHidden/>
    <w:unhideWhenUsed/>
    <w:rsid w:val="003D172B"/>
    <w:pPr>
      <w:spacing w:after="100"/>
      <w:ind w:left="480"/>
    </w:pPr>
  </w:style>
  <w:style w:type="paragraph" w:styleId="TM4">
    <w:name w:val="toc 4"/>
    <w:basedOn w:val="Normal"/>
    <w:next w:val="Normal"/>
    <w:autoRedefine/>
    <w:uiPriority w:val="99"/>
    <w:semiHidden/>
    <w:unhideWhenUsed/>
    <w:rsid w:val="003D172B"/>
    <w:pPr>
      <w:spacing w:after="100"/>
      <w:ind w:left="720"/>
    </w:pPr>
  </w:style>
  <w:style w:type="paragraph" w:styleId="TM5">
    <w:name w:val="toc 5"/>
    <w:basedOn w:val="Normal"/>
    <w:next w:val="Normal"/>
    <w:autoRedefine/>
    <w:uiPriority w:val="99"/>
    <w:semiHidden/>
    <w:unhideWhenUsed/>
    <w:rsid w:val="003D172B"/>
    <w:pPr>
      <w:spacing w:after="100"/>
      <w:ind w:left="960"/>
    </w:pPr>
  </w:style>
  <w:style w:type="paragraph" w:styleId="TM6">
    <w:name w:val="toc 6"/>
    <w:basedOn w:val="Normal"/>
    <w:next w:val="Normal"/>
    <w:autoRedefine/>
    <w:uiPriority w:val="99"/>
    <w:semiHidden/>
    <w:unhideWhenUsed/>
    <w:rsid w:val="003D172B"/>
    <w:pPr>
      <w:spacing w:after="100"/>
      <w:ind w:left="1200"/>
    </w:pPr>
  </w:style>
  <w:style w:type="paragraph" w:styleId="TM7">
    <w:name w:val="toc 7"/>
    <w:basedOn w:val="Normal"/>
    <w:next w:val="Normal"/>
    <w:autoRedefine/>
    <w:uiPriority w:val="99"/>
    <w:semiHidden/>
    <w:unhideWhenUsed/>
    <w:rsid w:val="003D172B"/>
    <w:pPr>
      <w:spacing w:after="100"/>
      <w:ind w:left="1440"/>
    </w:pPr>
  </w:style>
  <w:style w:type="paragraph" w:styleId="TM8">
    <w:name w:val="toc 8"/>
    <w:basedOn w:val="Normal"/>
    <w:next w:val="Normal"/>
    <w:autoRedefine/>
    <w:uiPriority w:val="99"/>
    <w:semiHidden/>
    <w:unhideWhenUsed/>
    <w:rsid w:val="003D172B"/>
    <w:pPr>
      <w:spacing w:after="100"/>
      <w:ind w:left="1680"/>
    </w:pPr>
  </w:style>
  <w:style w:type="paragraph" w:styleId="TM9">
    <w:name w:val="toc 9"/>
    <w:basedOn w:val="Normal"/>
    <w:next w:val="Normal"/>
    <w:autoRedefine/>
    <w:uiPriority w:val="99"/>
    <w:semiHidden/>
    <w:unhideWhenUsed/>
    <w:rsid w:val="003D172B"/>
    <w:pPr>
      <w:spacing w:after="100"/>
      <w:ind w:left="1920"/>
    </w:pPr>
  </w:style>
  <w:style w:type="character" w:styleId="Appelnotedebasdep">
    <w:name w:val="footnote reference"/>
    <w:uiPriority w:val="99"/>
    <w:unhideWhenUsed/>
    <w:rsid w:val="00FB03F8"/>
    <w:rPr>
      <w:vertAlign w:val="superscript"/>
    </w:rPr>
  </w:style>
  <w:style w:type="paragraph" w:customStyle="1" w:styleId="Default">
    <w:name w:val="Default"/>
    <w:rsid w:val="0088127E"/>
    <w:pPr>
      <w:autoSpaceDE w:val="0"/>
      <w:autoSpaceDN w:val="0"/>
      <w:adjustRightInd w:val="0"/>
    </w:pPr>
    <w:rPr>
      <w:rFonts w:eastAsia="Times New Roman" w:cs="Calibri"/>
      <w:color w:val="000000"/>
      <w:sz w:val="24"/>
      <w:szCs w:val="24"/>
    </w:rPr>
  </w:style>
  <w:style w:type="table" w:styleId="Grilledutableau">
    <w:name w:val="Table Grid"/>
    <w:basedOn w:val="TableauNormal"/>
    <w:uiPriority w:val="59"/>
    <w:rsid w:val="0002109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nhideWhenUsed/>
    <w:rsid w:val="00021091"/>
    <w:rPr>
      <w:color w:val="0000FF"/>
      <w:u w:val="single"/>
    </w:rPr>
  </w:style>
  <w:style w:type="paragraph" w:customStyle="1" w:styleId="Styletitrecomex">
    <w:name w:val="Style titre comex"/>
    <w:basedOn w:val="Normal"/>
    <w:rsid w:val="00205CD8"/>
    <w:pPr>
      <w:spacing w:before="2000" w:after="540" w:line="240" w:lineRule="auto"/>
      <w:jc w:val="center"/>
    </w:pPr>
    <w:rPr>
      <w:rFonts w:ascii="Arial" w:eastAsia="Times New Roman" w:hAnsi="Arial" w:cs="Arial"/>
      <w:b/>
      <w:bCs/>
      <w:caps/>
      <w:lang w:eastAsia="fr-FR"/>
    </w:rPr>
  </w:style>
  <w:style w:type="character" w:customStyle="1" w:styleId="ParagraphedelisteCar">
    <w:name w:val="Paragraphe de liste Car"/>
    <w:aliases w:val="Paragraphe EI Car,Paragraphe de liste1 Car,EC Car,Paragraphe de liste2 Car,Colorful List Accent 1 Car,Liste couleur - Accent 11 Car,Paragraphe de liste11 Car,Liste couleur - Accent 111 Car,Policy_Paragraph Car,List Paragraph1 Car"/>
    <w:basedOn w:val="Policepardfaut"/>
    <w:link w:val="Paragraphedeliste"/>
    <w:uiPriority w:val="34"/>
    <w:locked/>
    <w:rsid w:val="00735EC6"/>
    <w:rPr>
      <w:sz w:val="24"/>
      <w:szCs w:val="24"/>
      <w:lang w:eastAsia="en-US"/>
    </w:rPr>
  </w:style>
  <w:style w:type="paragraph" w:customStyle="1" w:styleId="StyletitreCP">
    <w:name w:val="Style titre CP"/>
    <w:basedOn w:val="Normal"/>
    <w:rsid w:val="00856F69"/>
    <w:pPr>
      <w:spacing w:before="2000" w:after="540" w:line="240" w:lineRule="auto"/>
      <w:jc w:val="center"/>
    </w:pPr>
    <w:rPr>
      <w:rFonts w:ascii="Arial" w:eastAsia="Times New Roman" w:hAnsi="Arial" w:cs="Arial"/>
      <w:b/>
      <w:bCs/>
      <w:caps/>
      <w:lang w:eastAsia="fr-FR"/>
    </w:rPr>
  </w:style>
  <w:style w:type="paragraph" w:customStyle="1" w:styleId="styletexteCP">
    <w:name w:val="style texte CP"/>
    <w:basedOn w:val="StyletitreCP"/>
    <w:rsid w:val="00856F69"/>
    <w:pPr>
      <w:spacing w:before="0" w:after="0"/>
      <w:jc w:val="both"/>
    </w:pPr>
    <w:rPr>
      <w:b w:val="0"/>
      <w:bCs w:val="0"/>
      <w:sz w:val="22"/>
      <w:szCs w:val="22"/>
    </w:rPr>
  </w:style>
  <w:style w:type="character" w:styleId="Marquedecommentaire">
    <w:name w:val="annotation reference"/>
    <w:basedOn w:val="Policepardfaut"/>
    <w:uiPriority w:val="99"/>
    <w:semiHidden/>
    <w:unhideWhenUsed/>
    <w:rsid w:val="00F029C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75072">
      <w:bodyDiv w:val="1"/>
      <w:marLeft w:val="0"/>
      <w:marRight w:val="0"/>
      <w:marTop w:val="0"/>
      <w:marBottom w:val="0"/>
      <w:divBdr>
        <w:top w:val="none" w:sz="0" w:space="0" w:color="auto"/>
        <w:left w:val="none" w:sz="0" w:space="0" w:color="auto"/>
        <w:bottom w:val="none" w:sz="0" w:space="0" w:color="auto"/>
        <w:right w:val="none" w:sz="0" w:space="0" w:color="auto"/>
      </w:divBdr>
    </w:div>
    <w:div w:id="258417419">
      <w:bodyDiv w:val="1"/>
      <w:marLeft w:val="0"/>
      <w:marRight w:val="0"/>
      <w:marTop w:val="0"/>
      <w:marBottom w:val="0"/>
      <w:divBdr>
        <w:top w:val="none" w:sz="0" w:space="0" w:color="auto"/>
        <w:left w:val="none" w:sz="0" w:space="0" w:color="auto"/>
        <w:bottom w:val="none" w:sz="0" w:space="0" w:color="auto"/>
        <w:right w:val="none" w:sz="0" w:space="0" w:color="auto"/>
      </w:divBdr>
    </w:div>
    <w:div w:id="310838526">
      <w:bodyDiv w:val="1"/>
      <w:marLeft w:val="0"/>
      <w:marRight w:val="0"/>
      <w:marTop w:val="0"/>
      <w:marBottom w:val="0"/>
      <w:divBdr>
        <w:top w:val="none" w:sz="0" w:space="0" w:color="auto"/>
        <w:left w:val="none" w:sz="0" w:space="0" w:color="auto"/>
        <w:bottom w:val="none" w:sz="0" w:space="0" w:color="auto"/>
        <w:right w:val="none" w:sz="0" w:space="0" w:color="auto"/>
      </w:divBdr>
    </w:div>
    <w:div w:id="421417151">
      <w:bodyDiv w:val="1"/>
      <w:marLeft w:val="0"/>
      <w:marRight w:val="0"/>
      <w:marTop w:val="0"/>
      <w:marBottom w:val="0"/>
      <w:divBdr>
        <w:top w:val="none" w:sz="0" w:space="0" w:color="auto"/>
        <w:left w:val="none" w:sz="0" w:space="0" w:color="auto"/>
        <w:bottom w:val="none" w:sz="0" w:space="0" w:color="auto"/>
        <w:right w:val="none" w:sz="0" w:space="0" w:color="auto"/>
      </w:divBdr>
    </w:div>
    <w:div w:id="514611617">
      <w:bodyDiv w:val="1"/>
      <w:marLeft w:val="0"/>
      <w:marRight w:val="0"/>
      <w:marTop w:val="0"/>
      <w:marBottom w:val="0"/>
      <w:divBdr>
        <w:top w:val="none" w:sz="0" w:space="0" w:color="auto"/>
        <w:left w:val="none" w:sz="0" w:space="0" w:color="auto"/>
        <w:bottom w:val="none" w:sz="0" w:space="0" w:color="auto"/>
        <w:right w:val="none" w:sz="0" w:space="0" w:color="auto"/>
      </w:divBdr>
    </w:div>
    <w:div w:id="568544297">
      <w:bodyDiv w:val="1"/>
      <w:marLeft w:val="0"/>
      <w:marRight w:val="0"/>
      <w:marTop w:val="0"/>
      <w:marBottom w:val="0"/>
      <w:divBdr>
        <w:top w:val="none" w:sz="0" w:space="0" w:color="auto"/>
        <w:left w:val="none" w:sz="0" w:space="0" w:color="auto"/>
        <w:bottom w:val="none" w:sz="0" w:space="0" w:color="auto"/>
        <w:right w:val="none" w:sz="0" w:space="0" w:color="auto"/>
      </w:divBdr>
    </w:div>
    <w:div w:id="959606225">
      <w:bodyDiv w:val="1"/>
      <w:marLeft w:val="0"/>
      <w:marRight w:val="0"/>
      <w:marTop w:val="0"/>
      <w:marBottom w:val="0"/>
      <w:divBdr>
        <w:top w:val="none" w:sz="0" w:space="0" w:color="auto"/>
        <w:left w:val="none" w:sz="0" w:space="0" w:color="auto"/>
        <w:bottom w:val="none" w:sz="0" w:space="0" w:color="auto"/>
        <w:right w:val="none" w:sz="0" w:space="0" w:color="auto"/>
      </w:divBdr>
    </w:div>
    <w:div w:id="1111901332">
      <w:bodyDiv w:val="1"/>
      <w:marLeft w:val="0"/>
      <w:marRight w:val="0"/>
      <w:marTop w:val="0"/>
      <w:marBottom w:val="0"/>
      <w:divBdr>
        <w:top w:val="none" w:sz="0" w:space="0" w:color="auto"/>
        <w:left w:val="none" w:sz="0" w:space="0" w:color="auto"/>
        <w:bottom w:val="none" w:sz="0" w:space="0" w:color="auto"/>
        <w:right w:val="none" w:sz="0" w:space="0" w:color="auto"/>
      </w:divBdr>
    </w:div>
    <w:div w:id="1200821015">
      <w:bodyDiv w:val="1"/>
      <w:marLeft w:val="0"/>
      <w:marRight w:val="0"/>
      <w:marTop w:val="0"/>
      <w:marBottom w:val="0"/>
      <w:divBdr>
        <w:top w:val="none" w:sz="0" w:space="0" w:color="auto"/>
        <w:left w:val="none" w:sz="0" w:space="0" w:color="auto"/>
        <w:bottom w:val="none" w:sz="0" w:space="0" w:color="auto"/>
        <w:right w:val="none" w:sz="0" w:space="0" w:color="auto"/>
      </w:divBdr>
    </w:div>
    <w:div w:id="1286816426">
      <w:bodyDiv w:val="1"/>
      <w:marLeft w:val="0"/>
      <w:marRight w:val="0"/>
      <w:marTop w:val="0"/>
      <w:marBottom w:val="0"/>
      <w:divBdr>
        <w:top w:val="none" w:sz="0" w:space="0" w:color="auto"/>
        <w:left w:val="none" w:sz="0" w:space="0" w:color="auto"/>
        <w:bottom w:val="none" w:sz="0" w:space="0" w:color="auto"/>
        <w:right w:val="none" w:sz="0" w:space="0" w:color="auto"/>
      </w:divBdr>
    </w:div>
    <w:div w:id="1391922585">
      <w:bodyDiv w:val="1"/>
      <w:marLeft w:val="0"/>
      <w:marRight w:val="0"/>
      <w:marTop w:val="0"/>
      <w:marBottom w:val="0"/>
      <w:divBdr>
        <w:top w:val="none" w:sz="0" w:space="0" w:color="auto"/>
        <w:left w:val="none" w:sz="0" w:space="0" w:color="auto"/>
        <w:bottom w:val="none" w:sz="0" w:space="0" w:color="auto"/>
        <w:right w:val="none" w:sz="0" w:space="0" w:color="auto"/>
      </w:divBdr>
    </w:div>
    <w:div w:id="1416780458">
      <w:bodyDiv w:val="1"/>
      <w:marLeft w:val="0"/>
      <w:marRight w:val="0"/>
      <w:marTop w:val="0"/>
      <w:marBottom w:val="0"/>
      <w:divBdr>
        <w:top w:val="none" w:sz="0" w:space="0" w:color="auto"/>
        <w:left w:val="none" w:sz="0" w:space="0" w:color="auto"/>
        <w:bottom w:val="none" w:sz="0" w:space="0" w:color="auto"/>
        <w:right w:val="none" w:sz="0" w:space="0" w:color="auto"/>
      </w:divBdr>
    </w:div>
    <w:div w:id="1513373400">
      <w:bodyDiv w:val="1"/>
      <w:marLeft w:val="0"/>
      <w:marRight w:val="0"/>
      <w:marTop w:val="0"/>
      <w:marBottom w:val="0"/>
      <w:divBdr>
        <w:top w:val="none" w:sz="0" w:space="0" w:color="auto"/>
        <w:left w:val="none" w:sz="0" w:space="0" w:color="auto"/>
        <w:bottom w:val="none" w:sz="0" w:space="0" w:color="auto"/>
        <w:right w:val="none" w:sz="0" w:space="0" w:color="auto"/>
      </w:divBdr>
    </w:div>
    <w:div w:id="1514146516">
      <w:bodyDiv w:val="1"/>
      <w:marLeft w:val="0"/>
      <w:marRight w:val="0"/>
      <w:marTop w:val="0"/>
      <w:marBottom w:val="0"/>
      <w:divBdr>
        <w:top w:val="none" w:sz="0" w:space="0" w:color="auto"/>
        <w:left w:val="none" w:sz="0" w:space="0" w:color="auto"/>
        <w:bottom w:val="none" w:sz="0" w:space="0" w:color="auto"/>
        <w:right w:val="none" w:sz="0" w:space="0" w:color="auto"/>
      </w:divBdr>
    </w:div>
    <w:div w:id="1628776284">
      <w:bodyDiv w:val="1"/>
      <w:marLeft w:val="0"/>
      <w:marRight w:val="0"/>
      <w:marTop w:val="0"/>
      <w:marBottom w:val="0"/>
      <w:divBdr>
        <w:top w:val="none" w:sz="0" w:space="0" w:color="auto"/>
        <w:left w:val="none" w:sz="0" w:space="0" w:color="auto"/>
        <w:bottom w:val="none" w:sz="0" w:space="0" w:color="auto"/>
        <w:right w:val="none" w:sz="0" w:space="0" w:color="auto"/>
      </w:divBdr>
    </w:div>
    <w:div w:id="1662463786">
      <w:bodyDiv w:val="1"/>
      <w:marLeft w:val="0"/>
      <w:marRight w:val="0"/>
      <w:marTop w:val="0"/>
      <w:marBottom w:val="0"/>
      <w:divBdr>
        <w:top w:val="none" w:sz="0" w:space="0" w:color="auto"/>
        <w:left w:val="none" w:sz="0" w:space="0" w:color="auto"/>
        <w:bottom w:val="none" w:sz="0" w:space="0" w:color="auto"/>
        <w:right w:val="none" w:sz="0" w:space="0" w:color="auto"/>
      </w:divBdr>
    </w:div>
    <w:div w:id="1888301542">
      <w:bodyDiv w:val="1"/>
      <w:marLeft w:val="0"/>
      <w:marRight w:val="0"/>
      <w:marTop w:val="0"/>
      <w:marBottom w:val="0"/>
      <w:divBdr>
        <w:top w:val="none" w:sz="0" w:space="0" w:color="auto"/>
        <w:left w:val="none" w:sz="0" w:space="0" w:color="auto"/>
        <w:bottom w:val="none" w:sz="0" w:space="0" w:color="auto"/>
        <w:right w:val="none" w:sz="0" w:space="0" w:color="auto"/>
      </w:divBdr>
    </w:div>
    <w:div w:id="2053654496">
      <w:bodyDiv w:val="1"/>
      <w:marLeft w:val="0"/>
      <w:marRight w:val="0"/>
      <w:marTop w:val="0"/>
      <w:marBottom w:val="0"/>
      <w:divBdr>
        <w:top w:val="none" w:sz="0" w:space="0" w:color="auto"/>
        <w:left w:val="none" w:sz="0" w:space="0" w:color="auto"/>
        <w:bottom w:val="none" w:sz="0" w:space="0" w:color="auto"/>
        <w:right w:val="none" w:sz="0" w:space="0" w:color="auto"/>
      </w:divBdr>
    </w:div>
    <w:div w:id="210950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osition xmlns="909e02c8-3397-42df-b12e-d6fbc033950a" xsi:nil="true"/>
    <TaxCatchAll xmlns="F53BB1E8-8202-44CF-BCE2-4A7C6275D7C0">
      <Value>4</Value>
      <Value>3</Value>
      <Value>15</Value>
      <Value>1</Value>
    </TaxCatchAll>
    <Destination_docFBFTaxHTField0 xmlns="909e02c8-3397-42df-b12e-d6fbc033950a">
      <Terms xmlns="http://schemas.microsoft.com/office/infopath/2007/PartnerControls">
        <TermInfo xmlns="http://schemas.microsoft.com/office/infopath/2007/PartnerControls">
          <TermName xmlns="http://schemas.microsoft.com/office/infopath/2007/PartnerControls">Commission Banque d'investissemnt et de marchés</TermName>
          <TermId xmlns="http://schemas.microsoft.com/office/infopath/2007/PartnerControls">bd5d4a71-c891-41e1-981d-76c6438d9baa</TermId>
        </TermInfo>
      </Terms>
    </Destination_docFBFTaxHTField0>
    <Type_docFBFTaxHTField0 xmlns="909e02c8-3397-42df-b12e-d6fbc033950a">
      <Terms xmlns="http://schemas.microsoft.com/office/infopath/2007/PartnerControls">
        <TermInfo xmlns="http://schemas.microsoft.com/office/infopath/2007/PartnerControls">
          <TermName xmlns="http://schemas.microsoft.com/office/infopath/2007/PartnerControls">-</TermName>
          <TermId xmlns="http://schemas.microsoft.com/office/infopath/2007/PartnerControls">309bb9fb-b862-4459-821d-88d512421e71</TermId>
        </TermInfo>
      </Terms>
    </Type_docFBFTaxHTField0>
    <Source_docFBFTaxHTField0 xmlns="909e02c8-3397-42df-b12e-d6fbc033950a">
      <Terms xmlns="http://schemas.microsoft.com/office/infopath/2007/PartnerControls">
        <TermInfo xmlns="http://schemas.microsoft.com/office/infopath/2007/PartnerControls">
          <TermName xmlns="http://schemas.microsoft.com/office/infopath/2007/PartnerControls">FBF</TermName>
          <TermId xmlns="http://schemas.microsoft.com/office/infopath/2007/PartnerControls">4b4cc2d5-d536-4bcc-9460-41e4da1e4e93</TermId>
        </TermInfo>
      </Terms>
    </Source_docFBFTaxHTField0>
    <Date_du_document xmlns="909e02c8-3397-42df-b12e-d6fbc033950a">2015-06-28T22:00:00+00:00</Date_du_document>
    <Theme_docFBFTaxHTField0 xmlns="909e02c8-3397-42df-b12e-d6fbc033950a">
      <Terms xmlns="http://schemas.microsoft.com/office/infopath/2007/PartnerControls">
        <TermInfo xmlns="http://schemas.microsoft.com/office/infopath/2007/PartnerControls">
          <TermName xmlns="http://schemas.microsoft.com/office/infopath/2007/PartnerControls">-</TermName>
          <TermId xmlns="http://schemas.microsoft.com/office/infopath/2007/PartnerControls">8eb6335c-0b7f-4151-9fc6-657672aef468</TermId>
        </TermInfo>
      </Terms>
    </Theme_docFBFTaxHTField0>
    <FlagChrono xmlns="909e02c8-3397-42df-b12e-d6fbc033950a">COBIM_III_1_Titrisation</FlagChrono>
    <Auteur xmlns="909e02c8-3397-42df-b12e-d6fbc033950a">Jean Tricou</Auteur>
  </documentManagement>
</p:properties>
</file>

<file path=customXml/item3.xml><?xml version="1.0" encoding="utf-8"?>
<?mso-contentType ?>
<SharedContentType xmlns="Microsoft.SharePoint.Taxonomy.ContentTypeSync" SourceId="380fdde9-80c6-49ce-b025-9a22ec97f8d5" ContentTypeId="0x0101003C79CFFF4B5C42CFBF3E958612ADA9A300FF278770609E4E3DBAD07D763F702F6E" PreviousValue="false"/>
</file>

<file path=customXml/item4.xml><?xml version="1.0" encoding="utf-8"?>
<ct:contentTypeSchema xmlns:ct="http://schemas.microsoft.com/office/2006/metadata/contentType" xmlns:ma="http://schemas.microsoft.com/office/2006/metadata/properties/metaAttributes" ct:_="" ma:_="" ma:contentTypeName="Document Word" ma:contentTypeID="0x0101003C79CFFF4B5C42CFBF3E958612ADA9A300FF278770609E4E3DBAD07D763F702F6E00657BB9B742E03648BC62705A6E53831A" ma:contentTypeVersion="10" ma:contentTypeDescription="Document au format .Docx" ma:contentTypeScope="" ma:versionID="db73406f6c0f50104f51257f5347ad2b">
  <xsd:schema xmlns:xsd="http://www.w3.org/2001/XMLSchema" xmlns:xs="http://www.w3.org/2001/XMLSchema" xmlns:p="http://schemas.microsoft.com/office/2006/metadata/properties" xmlns:ns2="2f2c228b-9c1e-46ca-bae4-d89b7cbb1aac" xmlns:ns3="909e02c8-3397-42df-b12e-d6fbc033950a" xmlns:ns4="F53BB1E8-8202-44CF-BCE2-4A7C6275D7C0" targetNamespace="http://schemas.microsoft.com/office/2006/metadata/properties" ma:root="true" ma:fieldsID="4c76f17848c08768972dad8b9be3cb09" ns2:_="" ns3:_="" ns4:_="">
    <xsd:import namespace="2f2c228b-9c1e-46ca-bae4-d89b7cbb1aac"/>
    <xsd:import namespace="909e02c8-3397-42df-b12e-d6fbc033950a"/>
    <xsd:import namespace="F53BB1E8-8202-44CF-BCE2-4A7C6275D7C0"/>
    <xsd:element name="properties">
      <xsd:complexType>
        <xsd:sequence>
          <xsd:element name="documentManagement">
            <xsd:complexType>
              <xsd:all>
                <xsd:element ref="ns2:_dlc_DocId" minOccurs="0"/>
                <xsd:element ref="ns2:_dlc_DocIdUrl" minOccurs="0"/>
                <xsd:element ref="ns2:_dlc_DocIdPersistId" minOccurs="0"/>
                <xsd:element ref="ns3:FlagChrono" minOccurs="0"/>
                <xsd:element ref="ns3:Type_docFBFTaxHTField0" minOccurs="0"/>
                <xsd:element ref="ns3:Destination_docFBFTaxHTField0" minOccurs="0"/>
                <xsd:element ref="ns3:Source_docFBFTaxHTField0" minOccurs="0"/>
                <xsd:element ref="ns3:Theme_docFBFTaxHTField0" minOccurs="0"/>
                <xsd:element ref="ns3:Position" minOccurs="0"/>
                <xsd:element ref="ns3:Date_du_document"/>
                <xsd:element ref="ns3:Auteur" minOccurs="0"/>
                <xsd:element ref="ns4:TaxCatchAll" minOccurs="0"/>
                <xsd:element ref="ns4: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c228b-9c1e-46ca-bae4-d89b7cbb1aa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09e02c8-3397-42df-b12e-d6fbc033950a" elementFormDefault="qualified">
    <xsd:import namespace="http://schemas.microsoft.com/office/2006/documentManagement/types"/>
    <xsd:import namespace="http://schemas.microsoft.com/office/infopath/2007/PartnerControls"/>
    <xsd:element name="FlagChrono" ma:index="11" nillable="true" ma:displayName="Nom du document" ma:internalName="FlagChrono">
      <xsd:simpleType>
        <xsd:restriction base="dms:Text">
          <xsd:maxLength value="255"/>
        </xsd:restriction>
      </xsd:simpleType>
    </xsd:element>
    <xsd:element name="Type_docFBFTaxHTField0" ma:index="12" nillable="true" ma:taxonomy="true" ma:internalName="Type_docFBFTaxHTField0" ma:taxonomyFieldName="Type_docFBF" ma:displayName="Type" ma:fieldId="{7731117e-801e-4d7c-a9e5-621edca36438}" ma:sspId="380fdde9-80c6-49ce-b025-9a22ec97f8d5" ma:termSetId="e1595945-9332-4534-bb97-7ac4ca55f5fd" ma:anchorId="00000000-0000-0000-0000-000000000000" ma:open="false" ma:isKeyword="false">
      <xsd:complexType>
        <xsd:sequence>
          <xsd:element ref="pc:Terms" minOccurs="0" maxOccurs="1"/>
        </xsd:sequence>
      </xsd:complexType>
    </xsd:element>
    <xsd:element name="Destination_docFBFTaxHTField0" ma:index="14" nillable="true" ma:taxonomy="true" ma:internalName="Destination_docFBFTaxHTField0" ma:taxonomyFieldName="Destination_docFBF" ma:displayName="Destination" ma:fieldId="{c07b9c17-0389-4faf-a859-563b2b1c1754}" ma:sspId="380fdde9-80c6-49ce-b025-9a22ec97f8d5" ma:termSetId="6dfb751e-6b65-40c0-ba0e-52df074bfaec" ma:anchorId="00000000-0000-0000-0000-000000000000" ma:open="false" ma:isKeyword="false">
      <xsd:complexType>
        <xsd:sequence>
          <xsd:element ref="pc:Terms" minOccurs="0" maxOccurs="1"/>
        </xsd:sequence>
      </xsd:complexType>
    </xsd:element>
    <xsd:element name="Source_docFBFTaxHTField0" ma:index="16" nillable="true" ma:taxonomy="true" ma:internalName="Source_docFBFTaxHTField0" ma:taxonomyFieldName="Source_docFBF" ma:displayName="Source" ma:fieldId="{fbcdecc4-fc2d-4ca5-ba48-da0e686bdfcb}" ma:sspId="380fdde9-80c6-49ce-b025-9a22ec97f8d5" ma:termSetId="b2899185-813f-4f02-bc83-9d1b9348ec36" ma:anchorId="00000000-0000-0000-0000-000000000000" ma:open="false" ma:isKeyword="false">
      <xsd:complexType>
        <xsd:sequence>
          <xsd:element ref="pc:Terms" minOccurs="0" maxOccurs="1"/>
        </xsd:sequence>
      </xsd:complexType>
    </xsd:element>
    <xsd:element name="Theme_docFBFTaxHTField0" ma:index="18" nillable="true" ma:taxonomy="true" ma:internalName="Theme_docFBFTaxHTField0" ma:taxonomyFieldName="Theme_docFBF" ma:displayName="Thème" ma:fieldId="{bba149cf-f7cb-484e-a57c-16c312b5412f}" ma:sspId="380fdde9-80c6-49ce-b025-9a22ec97f8d5" ma:termSetId="1908658b-373e-4251-8a22-7d7d4cbae502" ma:anchorId="00000000-0000-0000-0000-000000000000" ma:open="false" ma:isKeyword="false">
      <xsd:complexType>
        <xsd:sequence>
          <xsd:element ref="pc:Terms" minOccurs="0" maxOccurs="1"/>
        </xsd:sequence>
      </xsd:complexType>
    </xsd:element>
    <xsd:element name="Position" ma:index="20" nillable="true" ma:displayName="Position" ma:internalName="Position">
      <xsd:simpleType>
        <xsd:restriction base="dms:Text">
          <xsd:maxLength value="255"/>
        </xsd:restriction>
      </xsd:simpleType>
    </xsd:element>
    <xsd:element name="Date_du_document" ma:index="21" ma:displayName="Date du document" ma:default="[today]" ma:format="DateOnly" ma:internalName="Date_du_document">
      <xsd:simpleType>
        <xsd:restriction base="dms:DateTime"/>
      </xsd:simpleType>
    </xsd:element>
    <xsd:element name="Auteur" ma:index="22" nillable="true" ma:displayName="Auteur" ma:internalName="Auteu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3BB1E8-8202-44CF-BCE2-4A7C6275D7C0" elementFormDefault="qualified">
    <xsd:import namespace="http://schemas.microsoft.com/office/2006/documentManagement/types"/>
    <xsd:import namespace="http://schemas.microsoft.com/office/infopath/2007/PartnerControls"/>
    <xsd:element name="TaxCatchAll" ma:index="24" nillable="true" ma:displayName="Taxonomy Catch All Column" ma:description="" ma:hidden="true" ma:list="3f0399c4-8977-4d18-99f4-1c575fae5fdf" ma:internalName="TaxCatchAll" ma:showField="CatchAllData">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3f0399c4-8977-4d18-99f4-1c575fae5fdf"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Libell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4CC67-A8A2-4129-A102-77A3FD40C18B}">
  <ds:schemaRefs>
    <ds:schemaRef ds:uri="http://schemas.microsoft.com/office/2006/metadata/longProperties"/>
  </ds:schemaRefs>
</ds:datastoreItem>
</file>

<file path=customXml/itemProps2.xml><?xml version="1.0" encoding="utf-8"?>
<ds:datastoreItem xmlns:ds="http://schemas.openxmlformats.org/officeDocument/2006/customXml" ds:itemID="{2118501D-DA19-4BDC-93B3-809AA7CFFEB6}">
  <ds:schemaRefs>
    <ds:schemaRef ds:uri="http://schemas.microsoft.com/office/2006/metadata/properties"/>
    <ds:schemaRef ds:uri="http://schemas.microsoft.com/office/infopath/2007/PartnerControls"/>
    <ds:schemaRef ds:uri="909e02c8-3397-42df-b12e-d6fbc033950a"/>
    <ds:schemaRef ds:uri="F53BB1E8-8202-44CF-BCE2-4A7C6275D7C0"/>
  </ds:schemaRefs>
</ds:datastoreItem>
</file>

<file path=customXml/itemProps3.xml><?xml version="1.0" encoding="utf-8"?>
<ds:datastoreItem xmlns:ds="http://schemas.openxmlformats.org/officeDocument/2006/customXml" ds:itemID="{473A2EF1-6EB1-4112-A09E-5939438D2EE9}">
  <ds:schemaRefs>
    <ds:schemaRef ds:uri="Microsoft.SharePoint.Taxonomy.ContentTypeSync"/>
  </ds:schemaRefs>
</ds:datastoreItem>
</file>

<file path=customXml/itemProps4.xml><?xml version="1.0" encoding="utf-8"?>
<ds:datastoreItem xmlns:ds="http://schemas.openxmlformats.org/officeDocument/2006/customXml" ds:itemID="{CC711915-02DF-47A5-9683-CB520432C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c228b-9c1e-46ca-bae4-d89b7cbb1aac"/>
    <ds:schemaRef ds:uri="909e02c8-3397-42df-b12e-d6fbc033950a"/>
    <ds:schemaRef ds:uri="F53BB1E8-8202-44CF-BCE2-4A7C6275D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0AF353-3FED-4F50-9861-C7B7A5C79702}">
  <ds:schemaRefs>
    <ds:schemaRef ds:uri="http://schemas.microsoft.com/sharepoint/v3/contenttype/forms"/>
  </ds:schemaRefs>
</ds:datastoreItem>
</file>

<file path=customXml/itemProps6.xml><?xml version="1.0" encoding="utf-8"?>
<ds:datastoreItem xmlns:ds="http://schemas.openxmlformats.org/officeDocument/2006/customXml" ds:itemID="{C5EDC7B9-2B9D-4CA5-B74A-55FF82BD3BC8}">
  <ds:schemaRefs>
    <ds:schemaRef ds:uri="http://schemas.microsoft.com/sharepoint/events"/>
  </ds:schemaRefs>
</ds:datastoreItem>
</file>

<file path=customXml/itemProps7.xml><?xml version="1.0" encoding="utf-8"?>
<ds:datastoreItem xmlns:ds="http://schemas.openxmlformats.org/officeDocument/2006/customXml" ds:itemID="{21CB50B8-D376-4D24-80B2-9CC2056FF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1016</Words>
  <Characters>5692</Characters>
  <Application>Microsoft Office Word</Application>
  <DocSecurity>4</DocSecurity>
  <Lines>47</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FBF</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Kriegel, Thomas</dc:creator>
  <cp:keywords/>
  <dc:description/>
  <cp:lastModifiedBy>Lussigny, Bertrand</cp:lastModifiedBy>
  <cp:revision>2</cp:revision>
  <cp:lastPrinted>2021-09-14T08:34:00Z</cp:lastPrinted>
  <dcterms:created xsi:type="dcterms:W3CDTF">2021-09-17T07:01:00Z</dcterms:created>
  <dcterms:modified xsi:type="dcterms:W3CDTF">2021-09-17T07:01:00Z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 Word</vt:lpwstr>
  </property>
  <property fmtid="{D5CDD505-2E9C-101B-9397-08002B2CF9AE}" pid="3" name="Subject">
    <vt:lpwstr/>
  </property>
  <property fmtid="{D5CDD505-2E9C-101B-9397-08002B2CF9AE}" pid="4" name="Keywords">
    <vt:lpwstr/>
  </property>
  <property fmtid="{D5CDD505-2E9C-101B-9397-08002B2CF9AE}" pid="5" name="_Author">
    <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FBF_Source">
    <vt:lpwstr>6</vt:lpwstr>
  </property>
  <property fmtid="{D5CDD505-2E9C-101B-9397-08002B2CF9AE}" pid="12" name="FBF_Version">
    <vt:lpwstr/>
  </property>
  <property fmtid="{D5CDD505-2E9C-101B-9397-08002B2CF9AE}" pid="13" name="FBF_DateCreation">
    <vt:lpwstr>2015-03-26T14:08:39Z</vt:lpwstr>
  </property>
  <property fmtid="{D5CDD505-2E9C-101B-9397-08002B2CF9AE}" pid="14" name="EXAKIS_Publication">
    <vt:lpwstr/>
  </property>
  <property fmtid="{D5CDD505-2E9C-101B-9397-08002B2CF9AE}" pid="15" name="EXAKIS_Chrono">
    <vt:lpwstr>1</vt:lpwstr>
  </property>
  <property fmtid="{D5CDD505-2E9C-101B-9397-08002B2CF9AE}" pid="16" name="EXAKIS_ChronoName">
    <vt:lpwstr>COBIM_0_Ordre_du_jour</vt:lpwstr>
  </property>
  <property fmtid="{D5CDD505-2E9C-101B-9397-08002B2CF9AE}" pid="17" name="FBF_Theme">
    <vt:lpwstr>26</vt:lpwstr>
  </property>
  <property fmtid="{D5CDD505-2E9C-101B-9397-08002B2CF9AE}" pid="18" name="FBF_DateModification">
    <vt:lpwstr>2015-06-29T00:00:00Z</vt:lpwstr>
  </property>
  <property fmtid="{D5CDD505-2E9C-101B-9397-08002B2CF9AE}" pid="19" name="EXAKIS_ChronoIndex">
    <vt:lpwstr/>
  </property>
  <property fmtid="{D5CDD505-2E9C-101B-9397-08002B2CF9AE}" pid="20" name="FBF_Type">
    <vt:lpwstr>26</vt:lpwstr>
  </property>
  <property fmtid="{D5CDD505-2E9C-101B-9397-08002B2CF9AE}" pid="21" name="FBF_Auteur">
    <vt:lpwstr>Jean Tricou</vt:lpwstr>
  </property>
  <property fmtid="{D5CDD505-2E9C-101B-9397-08002B2CF9AE}" pid="22" name="FBF_Nature">
    <vt:lpwstr>8</vt:lpwstr>
  </property>
  <property fmtid="{D5CDD505-2E9C-101B-9397-08002B2CF9AE}" pid="23" name="FBF_Position">
    <vt:lpwstr/>
  </property>
  <property fmtid="{D5CDD505-2E9C-101B-9397-08002B2CF9AE}" pid="24" name="EXAKIS_Archive">
    <vt:lpwstr>0</vt:lpwstr>
  </property>
  <property fmtid="{D5CDD505-2E9C-101B-9397-08002B2CF9AE}" pid="25" name="ContentTypeId">
    <vt:lpwstr>0x0101003C79CFFF4B5C42CFBF3E958612ADA9A300FF278770609E4E3DBAD07D763F702F6E00657BB9B742E03648BC62705A6E53831A</vt:lpwstr>
  </property>
  <property fmtid="{D5CDD505-2E9C-101B-9397-08002B2CF9AE}" pid="26" name="Theme_docFBF">
    <vt:lpwstr>1;#-|8eb6335c-0b7f-4151-9fc6-657672aef468</vt:lpwstr>
  </property>
  <property fmtid="{D5CDD505-2E9C-101B-9397-08002B2CF9AE}" pid="27" name="Type_docFBF">
    <vt:lpwstr>4;#-|309bb9fb-b862-4459-821d-88d512421e71</vt:lpwstr>
  </property>
  <property fmtid="{D5CDD505-2E9C-101B-9397-08002B2CF9AE}" pid="28" name="display_urn:schemas-microsoft-com:office:office#Editor">
    <vt:lpwstr>Duchaine, Christelle</vt:lpwstr>
  </property>
  <property fmtid="{D5CDD505-2E9C-101B-9397-08002B2CF9AE}" pid="29" name="Destination_docFBF">
    <vt:lpwstr>15;#Commission Banque d'investissemnt et de marchés|bd5d4a71-c891-41e1-981d-76c6438d9baa</vt:lpwstr>
  </property>
  <property fmtid="{D5CDD505-2E9C-101B-9397-08002B2CF9AE}" pid="30" name="display_urn:schemas-microsoft-com:office:office#Author">
    <vt:lpwstr>Duchaine, Christelle</vt:lpwstr>
  </property>
  <property fmtid="{D5CDD505-2E9C-101B-9397-08002B2CF9AE}" pid="31" name="Source_docFBF">
    <vt:lpwstr>3;#FBF|4b4cc2d5-d536-4bcc-9460-41e4da1e4e93</vt:lpwstr>
  </property>
  <property fmtid="{D5CDD505-2E9C-101B-9397-08002B2CF9AE}" pid="32" name="MSIP_Label_812e1ed0-4700-41e0-aec3-61ed249f3333_Enabled">
    <vt:lpwstr>true</vt:lpwstr>
  </property>
  <property fmtid="{D5CDD505-2E9C-101B-9397-08002B2CF9AE}" pid="33" name="MSIP_Label_812e1ed0-4700-41e0-aec3-61ed249f3333_SetDate">
    <vt:lpwstr>2021-09-16T11:51:56Z</vt:lpwstr>
  </property>
  <property fmtid="{D5CDD505-2E9C-101B-9397-08002B2CF9AE}" pid="34" name="MSIP_Label_812e1ed0-4700-41e0-aec3-61ed249f3333_Method">
    <vt:lpwstr>Standard</vt:lpwstr>
  </property>
  <property fmtid="{D5CDD505-2E9C-101B-9397-08002B2CF9AE}" pid="35" name="MSIP_Label_812e1ed0-4700-41e0-aec3-61ed249f3333_Name">
    <vt:lpwstr>Internal - Standard</vt:lpwstr>
  </property>
  <property fmtid="{D5CDD505-2E9C-101B-9397-08002B2CF9AE}" pid="36" name="MSIP_Label_812e1ed0-4700-41e0-aec3-61ed249f3333_SiteId">
    <vt:lpwstr>614f9c25-bffa-42c7-86d8-964101f55fa2</vt:lpwstr>
  </property>
  <property fmtid="{D5CDD505-2E9C-101B-9397-08002B2CF9AE}" pid="37" name="MSIP_Label_812e1ed0-4700-41e0-aec3-61ed249f3333_ActionId">
    <vt:lpwstr>ee6bb3b0-e986-4bbd-8c02-99395856787c</vt:lpwstr>
  </property>
  <property fmtid="{D5CDD505-2E9C-101B-9397-08002B2CF9AE}" pid="38" name="MSIP_Label_812e1ed0-4700-41e0-aec3-61ed249f3333_ContentBits">
    <vt:lpwstr>2</vt:lpwstr>
  </property>
</Properties>
</file>