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FB4DD8D" w14:textId="30E3792B" w:rsidR="003E3744" w:rsidRPr="00035A5B" w:rsidRDefault="003E3744" w:rsidP="00E85B07">
      <w:pPr>
        <w:rPr>
          <w:rFonts w:ascii="Calibri" w:eastAsiaTheme="majorEastAsia" w:hAnsi="Calibri" w:cs="Calibri"/>
          <w:b/>
          <w:color w:val="006E95" w:themeColor="text1"/>
          <w:sz w:val="36"/>
          <w:szCs w:val="36"/>
        </w:rPr>
      </w:pPr>
    </w:p>
    <w:p w14:paraId="5BCACB65" w14:textId="012D4558" w:rsidR="006B694E" w:rsidRPr="00035A5B" w:rsidRDefault="006B694E" w:rsidP="006025A9">
      <w:pPr>
        <w:rPr>
          <w:rFonts w:ascii="Calibri" w:eastAsiaTheme="majorEastAsia" w:hAnsi="Calibri" w:cs="Calibri"/>
          <w:b/>
          <w:color w:val="006E95" w:themeColor="text1"/>
          <w:sz w:val="36"/>
          <w:szCs w:val="36"/>
        </w:rPr>
      </w:pPr>
    </w:p>
    <w:p w14:paraId="6B4A2C59" w14:textId="77777777" w:rsidR="00035A5B" w:rsidRPr="00035A5B" w:rsidRDefault="00035A5B" w:rsidP="00035A5B">
      <w:pPr>
        <w:pStyle w:val="Title"/>
        <w:jc w:val="center"/>
        <w:rPr>
          <w:rFonts w:ascii="Calibri" w:hAnsi="Calibri" w:cs="Calibri"/>
          <w:color w:val="auto"/>
        </w:rPr>
      </w:pPr>
      <w:r w:rsidRPr="00035A5B">
        <w:rPr>
          <w:rFonts w:ascii="Calibri" w:hAnsi="Calibri" w:cs="Calibri"/>
        </w:rPr>
        <w:t>EBF response to the Commission consultation on a retail payments strategy for the EU</w:t>
      </w:r>
    </w:p>
    <w:p w14:paraId="17943637" w14:textId="732033FE" w:rsidR="00035A5B" w:rsidRDefault="00035A5B" w:rsidP="00035A5B">
      <w:pPr>
        <w:rPr>
          <w:rFonts w:ascii="Calibri" w:hAnsi="Calibri" w:cs="Calibri"/>
          <w:b/>
          <w:bCs/>
          <w:kern w:val="28"/>
          <w:sz w:val="36"/>
          <w:szCs w:val="32"/>
        </w:rPr>
      </w:pPr>
    </w:p>
    <w:p w14:paraId="3577929B" w14:textId="436575B3" w:rsidR="00A33FB6" w:rsidRPr="00230065" w:rsidRDefault="00A33FB6" w:rsidP="00035A5B">
      <w:pPr>
        <w:rPr>
          <w:rFonts w:ascii="Calibri" w:hAnsi="Calibri" w:cs="Calibri"/>
          <w:kern w:val="28"/>
          <w:sz w:val="22"/>
          <w:szCs w:val="22"/>
        </w:rPr>
      </w:pPr>
      <w:r w:rsidRPr="00230065">
        <w:rPr>
          <w:rFonts w:ascii="Calibri" w:hAnsi="Calibri" w:cs="Calibri"/>
          <w:kern w:val="28"/>
          <w:sz w:val="22"/>
          <w:szCs w:val="22"/>
        </w:rPr>
        <w:t>26 June 2020</w:t>
      </w:r>
    </w:p>
    <w:p w14:paraId="30DFB894" w14:textId="77777777" w:rsidR="00A33FB6" w:rsidRDefault="00A33FB6" w:rsidP="00035A5B">
      <w:pPr>
        <w:rPr>
          <w:rFonts w:ascii="Calibri" w:hAnsi="Calibri" w:cs="Calibri"/>
          <w:b/>
          <w:bCs/>
          <w:kern w:val="28"/>
          <w:sz w:val="32"/>
          <w:szCs w:val="28"/>
        </w:rPr>
      </w:pPr>
    </w:p>
    <w:p w14:paraId="7F114E1C" w14:textId="3934925C" w:rsidR="008C68E7" w:rsidRPr="0076387C" w:rsidRDefault="008C68E7" w:rsidP="00035A5B">
      <w:pPr>
        <w:rPr>
          <w:rFonts w:ascii="Calibri" w:hAnsi="Calibri" w:cs="Calibri"/>
          <w:b/>
          <w:bCs/>
          <w:kern w:val="28"/>
          <w:sz w:val="32"/>
          <w:szCs w:val="28"/>
        </w:rPr>
      </w:pPr>
      <w:r w:rsidRPr="008C68E7">
        <w:rPr>
          <w:rFonts w:ascii="Calibri" w:hAnsi="Calibri" w:cs="Calibri"/>
          <w:b/>
          <w:bCs/>
          <w:kern w:val="28"/>
          <w:sz w:val="32"/>
          <w:szCs w:val="28"/>
        </w:rPr>
        <w:t>Summary</w:t>
      </w:r>
    </w:p>
    <w:p w14:paraId="40178F1F" w14:textId="5644C53F" w:rsidR="00B97CBA" w:rsidRPr="00B97CBA" w:rsidRDefault="0076387C" w:rsidP="00B97CBA">
      <w:pPr>
        <w:pStyle w:val="ListParagraph"/>
        <w:numPr>
          <w:ilvl w:val="0"/>
          <w:numId w:val="49"/>
        </w:numPr>
        <w:autoSpaceDE w:val="0"/>
        <w:autoSpaceDN w:val="0"/>
        <w:adjustRightInd w:val="0"/>
        <w:rPr>
          <w:rFonts w:cs="FreeSansBold"/>
          <w:b/>
          <w:bCs/>
          <w:color w:val="00669A"/>
          <w:sz w:val="24"/>
          <w:szCs w:val="29"/>
          <w:lang w:val="en-BE"/>
        </w:rPr>
      </w:pPr>
      <w:r w:rsidRPr="00B97CBA">
        <w:rPr>
          <w:rFonts w:cs="FreeSansBold"/>
          <w:b/>
          <w:bCs/>
          <w:color w:val="00669A"/>
          <w:sz w:val="24"/>
          <w:szCs w:val="29"/>
          <w:lang w:val="en-BE"/>
        </w:rPr>
        <w:t xml:space="preserve">Fast, convenient, safe, </w:t>
      </w:r>
      <w:proofErr w:type="gramStart"/>
      <w:r w:rsidRPr="00B97CBA">
        <w:rPr>
          <w:rFonts w:cs="FreeSansBold"/>
          <w:b/>
          <w:bCs/>
          <w:color w:val="00669A"/>
          <w:sz w:val="24"/>
          <w:szCs w:val="29"/>
          <w:lang w:val="en-BE"/>
        </w:rPr>
        <w:t>affordable</w:t>
      </w:r>
      <w:proofErr w:type="gramEnd"/>
      <w:r w:rsidRPr="00B97CBA">
        <w:rPr>
          <w:rFonts w:cs="FreeSansBold"/>
          <w:b/>
          <w:bCs/>
          <w:color w:val="00669A"/>
          <w:sz w:val="24"/>
          <w:szCs w:val="29"/>
          <w:lang w:val="en-BE"/>
        </w:rPr>
        <w:t xml:space="preserve"> and transparent</w:t>
      </w:r>
      <w:r w:rsidR="00B97CBA" w:rsidRPr="00B97CBA">
        <w:rPr>
          <w:rFonts w:cs="FreeSansBold"/>
          <w:b/>
          <w:bCs/>
          <w:color w:val="00669A"/>
          <w:sz w:val="24"/>
          <w:szCs w:val="29"/>
        </w:rPr>
        <w:t xml:space="preserve"> </w:t>
      </w:r>
      <w:r w:rsidRPr="00B97CBA">
        <w:rPr>
          <w:rFonts w:cs="FreeSansBold"/>
          <w:b/>
          <w:bCs/>
          <w:color w:val="00669A"/>
          <w:sz w:val="24"/>
          <w:szCs w:val="29"/>
          <w:lang w:val="en-BE"/>
        </w:rPr>
        <w:t>payment instruments with pan-European reach and “same</w:t>
      </w:r>
      <w:r w:rsidR="00B97CBA" w:rsidRPr="00B97CBA">
        <w:rPr>
          <w:rFonts w:cs="FreeSansBold"/>
          <w:b/>
          <w:bCs/>
          <w:color w:val="00669A"/>
          <w:sz w:val="24"/>
          <w:szCs w:val="29"/>
        </w:rPr>
        <w:t xml:space="preserve"> </w:t>
      </w:r>
      <w:r w:rsidRPr="00B97CBA">
        <w:rPr>
          <w:rFonts w:cs="FreeSansBold"/>
          <w:b/>
          <w:bCs/>
          <w:color w:val="00669A"/>
          <w:sz w:val="24"/>
          <w:szCs w:val="29"/>
          <w:lang w:val="en-BE"/>
        </w:rPr>
        <w:t>as domestic” experience</w:t>
      </w:r>
    </w:p>
    <w:p w14:paraId="52E213C2" w14:textId="21A4888F" w:rsidR="008C68E7" w:rsidRPr="00CE62D2" w:rsidRDefault="008C68E7" w:rsidP="00B97CBA">
      <w:pPr>
        <w:pStyle w:val="ListParagraph"/>
        <w:numPr>
          <w:ilvl w:val="1"/>
          <w:numId w:val="44"/>
        </w:numPr>
        <w:rPr>
          <w:rFonts w:eastAsia="Verdana"/>
          <w:color w:val="2D659A" w:themeColor="text2" w:themeShade="BF"/>
          <w:u w:color="FFFFFF" w:themeColor="background1"/>
        </w:rPr>
      </w:pPr>
      <w:r w:rsidRPr="00CE62D2">
        <w:rPr>
          <w:rFonts w:eastAsia="Verdana"/>
          <w:color w:val="2D659A" w:themeColor="text2" w:themeShade="BF"/>
          <w:u w:color="FFFFFF" w:themeColor="background1"/>
        </w:rPr>
        <w:t xml:space="preserve">It is important that EU has a modern, </w:t>
      </w:r>
      <w:proofErr w:type="gramStart"/>
      <w:r w:rsidRPr="00CE62D2">
        <w:rPr>
          <w:rFonts w:eastAsia="Verdana"/>
          <w:color w:val="2D659A" w:themeColor="text2" w:themeShade="BF"/>
          <w:u w:color="FFFFFF" w:themeColor="background1"/>
        </w:rPr>
        <w:t>digital</w:t>
      </w:r>
      <w:proofErr w:type="gramEnd"/>
      <w:r w:rsidRPr="00CE62D2">
        <w:rPr>
          <w:rFonts w:eastAsia="Verdana"/>
          <w:color w:val="2D659A" w:themeColor="text2" w:themeShade="BF"/>
          <w:u w:color="FFFFFF" w:themeColor="background1"/>
        </w:rPr>
        <w:t xml:space="preserve"> and well-functioning payments market, where European consumers and businesses have a choice of easy, fast and safe payment methods, suitable to their different needs. The </w:t>
      </w:r>
      <w:r w:rsidR="00EE1760">
        <w:rPr>
          <w:rFonts w:eastAsia="Verdana"/>
          <w:color w:val="2D659A" w:themeColor="text2" w:themeShade="BF"/>
          <w:u w:color="FFFFFF" w:themeColor="background1"/>
        </w:rPr>
        <w:t>Commission</w:t>
      </w:r>
      <w:r w:rsidRPr="00CE62D2">
        <w:rPr>
          <w:rFonts w:eastAsia="Verdana"/>
          <w:color w:val="2D659A" w:themeColor="text2" w:themeShade="BF"/>
          <w:u w:color="FFFFFF" w:themeColor="background1"/>
        </w:rPr>
        <w:t xml:space="preserve"> should ensure a harmonized, </w:t>
      </w:r>
      <w:proofErr w:type="gramStart"/>
      <w:r w:rsidRPr="00CE62D2">
        <w:rPr>
          <w:rFonts w:eastAsia="Verdana"/>
          <w:color w:val="2D659A" w:themeColor="text2" w:themeShade="BF"/>
          <w:u w:color="FFFFFF" w:themeColor="background1"/>
        </w:rPr>
        <w:t>economically</w:t>
      </w:r>
      <w:proofErr w:type="gramEnd"/>
      <w:r w:rsidRPr="00CE62D2">
        <w:rPr>
          <w:rFonts w:eastAsia="Verdana"/>
          <w:color w:val="2D659A" w:themeColor="text2" w:themeShade="BF"/>
          <w:u w:color="FFFFFF" w:themeColor="background1"/>
        </w:rPr>
        <w:t xml:space="preserve"> and operationally sustainable regulatory framework for payment services developed and operated by European PSPs. </w:t>
      </w:r>
    </w:p>
    <w:p w14:paraId="00D521CA" w14:textId="58E75E01" w:rsidR="001915D3" w:rsidRDefault="008C68E7" w:rsidP="00B97CBA">
      <w:pPr>
        <w:pStyle w:val="ListParagraph"/>
        <w:numPr>
          <w:ilvl w:val="1"/>
          <w:numId w:val="44"/>
        </w:numPr>
        <w:rPr>
          <w:rFonts w:eastAsia="Verdana"/>
          <w:color w:val="2D659A" w:themeColor="text2" w:themeShade="BF"/>
          <w:u w:color="FFFFFF" w:themeColor="background1"/>
        </w:rPr>
      </w:pPr>
      <w:r w:rsidRPr="00CE62D2">
        <w:rPr>
          <w:rFonts w:eastAsia="Verdana"/>
          <w:color w:val="2D659A" w:themeColor="text2" w:themeShade="BF"/>
          <w:u w:color="FFFFFF" w:themeColor="background1"/>
        </w:rPr>
        <w:t>The EBF supports the creation of pan-European payment solutions</w:t>
      </w:r>
      <w:r w:rsidR="00B377F0" w:rsidRPr="00CE62D2">
        <w:rPr>
          <w:rFonts w:eastAsia="Verdana"/>
          <w:color w:val="2D659A" w:themeColor="text2" w:themeShade="BF"/>
          <w:u w:color="FFFFFF" w:themeColor="background1"/>
        </w:rPr>
        <w:t xml:space="preserve"> based on instant payments in order to increase the independence of the European pay</w:t>
      </w:r>
      <w:r w:rsidR="00D569EB" w:rsidRPr="00CE62D2">
        <w:rPr>
          <w:rFonts w:eastAsia="Verdana"/>
          <w:color w:val="2D659A" w:themeColor="text2" w:themeShade="BF"/>
          <w:u w:color="FFFFFF" w:themeColor="background1"/>
        </w:rPr>
        <w:t>ments market</w:t>
      </w:r>
      <w:r w:rsidR="00345C7B">
        <w:rPr>
          <w:rFonts w:eastAsia="Verdana"/>
          <w:color w:val="2D659A" w:themeColor="text2" w:themeShade="BF"/>
          <w:u w:color="FFFFFF" w:themeColor="background1"/>
        </w:rPr>
        <w:t>,</w:t>
      </w:r>
      <w:r w:rsidR="00D569EB" w:rsidRPr="00CE62D2">
        <w:rPr>
          <w:rFonts w:eastAsia="Verdana"/>
          <w:color w:val="2D659A" w:themeColor="text2" w:themeShade="BF"/>
          <w:u w:color="FFFFFF" w:themeColor="background1"/>
        </w:rPr>
        <w:t xml:space="preserve"> allow European players to compete</w:t>
      </w:r>
      <w:r w:rsidR="00345C7B">
        <w:rPr>
          <w:rFonts w:eastAsia="Verdana"/>
          <w:color w:val="2D659A" w:themeColor="text2" w:themeShade="BF"/>
          <w:u w:color="FFFFFF" w:themeColor="background1"/>
        </w:rPr>
        <w:t xml:space="preserve"> more efficiently against non-European players and to reinforce the role of the euro</w:t>
      </w:r>
      <w:r w:rsidR="00D569EB" w:rsidRPr="00CE62D2">
        <w:rPr>
          <w:rFonts w:eastAsia="Verdana"/>
          <w:color w:val="2D659A" w:themeColor="text2" w:themeShade="BF"/>
          <w:u w:color="FFFFFF" w:themeColor="background1"/>
        </w:rPr>
        <w:t>.</w:t>
      </w:r>
      <w:r w:rsidR="001915D3">
        <w:rPr>
          <w:rFonts w:eastAsia="Verdana"/>
          <w:color w:val="2D659A" w:themeColor="text2" w:themeShade="BF"/>
          <w:u w:color="FFFFFF" w:themeColor="background1"/>
        </w:rPr>
        <w:t xml:space="preserve"> The authorities can support these efforts e.g. by a stable regulatory environment that enables the development of a sustainable business model.</w:t>
      </w:r>
    </w:p>
    <w:p w14:paraId="3CABEFBC" w14:textId="32C9277E" w:rsidR="008C68E7" w:rsidRDefault="00D569EB" w:rsidP="00B97CBA">
      <w:pPr>
        <w:pStyle w:val="ListParagraph"/>
        <w:numPr>
          <w:ilvl w:val="1"/>
          <w:numId w:val="44"/>
        </w:numPr>
        <w:rPr>
          <w:rFonts w:eastAsia="Verdana"/>
          <w:color w:val="2D659A" w:themeColor="text2" w:themeShade="BF"/>
          <w:u w:color="FFFFFF" w:themeColor="background1"/>
        </w:rPr>
      </w:pPr>
      <w:r w:rsidRPr="00CE62D2">
        <w:rPr>
          <w:rFonts w:eastAsia="Verdana"/>
          <w:color w:val="2D659A" w:themeColor="text2" w:themeShade="BF"/>
          <w:u w:color="FFFFFF" w:themeColor="background1"/>
        </w:rPr>
        <w:t>We call upon E</w:t>
      </w:r>
      <w:r w:rsidR="00CE62D2">
        <w:rPr>
          <w:rFonts w:eastAsia="Verdana"/>
          <w:color w:val="2D659A" w:themeColor="text2" w:themeShade="BF"/>
          <w:u w:color="FFFFFF" w:themeColor="background1"/>
        </w:rPr>
        <w:t>U</w:t>
      </w:r>
      <w:r w:rsidRPr="00CE62D2">
        <w:rPr>
          <w:rFonts w:eastAsia="Verdana"/>
          <w:color w:val="2D659A" w:themeColor="text2" w:themeShade="BF"/>
          <w:u w:color="FFFFFF" w:themeColor="background1"/>
        </w:rPr>
        <w:t xml:space="preserve"> banks to adhere on a voluntary basis to the SCT Inst scheme, which forms one of the major building blocks of such a future pan-European solution. </w:t>
      </w:r>
    </w:p>
    <w:p w14:paraId="258F8D90" w14:textId="77777777" w:rsidR="00B97CBA" w:rsidRDefault="00B97CBA" w:rsidP="00B97CBA">
      <w:pPr>
        <w:pStyle w:val="ListParagraph"/>
        <w:numPr>
          <w:ilvl w:val="1"/>
          <w:numId w:val="44"/>
        </w:numPr>
        <w:rPr>
          <w:rFonts w:eastAsia="Verdana"/>
          <w:color w:val="2D659A" w:themeColor="text2" w:themeShade="BF"/>
          <w:u w:color="FFFFFF" w:themeColor="background1"/>
        </w:rPr>
      </w:pPr>
      <w:r w:rsidRPr="001915D3">
        <w:rPr>
          <w:rFonts w:eastAsia="Verdana"/>
          <w:color w:val="2D659A" w:themeColor="text2" w:themeShade="BF"/>
          <w:u w:color="FFFFFF" w:themeColor="background1"/>
        </w:rPr>
        <w:t xml:space="preserve">Banks are investing in the development of electronic payment methods and face competition from digital-only providers but continue to ensure a broad access to cash to </w:t>
      </w:r>
      <w:r>
        <w:rPr>
          <w:rFonts w:eastAsia="Verdana"/>
          <w:color w:val="2D659A" w:themeColor="text2" w:themeShade="BF"/>
          <w:u w:color="FFFFFF" w:themeColor="background1"/>
        </w:rPr>
        <w:t>their</w:t>
      </w:r>
      <w:r w:rsidRPr="001915D3">
        <w:rPr>
          <w:rFonts w:eastAsia="Verdana"/>
          <w:color w:val="2D659A" w:themeColor="text2" w:themeShade="BF"/>
          <w:u w:color="FFFFFF" w:themeColor="background1"/>
        </w:rPr>
        <w:t xml:space="preserve"> clients. In this context it is not reasonable to</w:t>
      </w:r>
      <w:r>
        <w:rPr>
          <w:rFonts w:eastAsia="Verdana"/>
          <w:color w:val="2D659A" w:themeColor="text2" w:themeShade="BF"/>
          <w:u w:color="FFFFFF" w:themeColor="background1"/>
        </w:rPr>
        <w:t xml:space="preserve"> put in place</w:t>
      </w:r>
      <w:r w:rsidRPr="001915D3">
        <w:rPr>
          <w:rFonts w:eastAsia="Verdana"/>
          <w:color w:val="2D659A" w:themeColor="text2" w:themeShade="BF"/>
          <w:u w:color="FFFFFF" w:themeColor="background1"/>
        </w:rPr>
        <w:t xml:space="preserve"> EU measures to preserve access and acceptance of cash or promote its usage</w:t>
      </w:r>
      <w:r>
        <w:rPr>
          <w:rFonts w:eastAsia="Verdana"/>
          <w:color w:val="2D659A" w:themeColor="text2" w:themeShade="BF"/>
          <w:u w:color="FFFFFF" w:themeColor="background1"/>
        </w:rPr>
        <w:t xml:space="preserve"> or to expect that </w:t>
      </w:r>
      <w:r w:rsidRPr="002516C9">
        <w:rPr>
          <w:rFonts w:eastAsia="Verdana"/>
          <w:color w:val="2D659A" w:themeColor="text2" w:themeShade="BF"/>
          <w:u w:color="FFFFFF" w:themeColor="background1"/>
        </w:rPr>
        <w:t>this access should not need to cover its own costs.</w:t>
      </w:r>
    </w:p>
    <w:p w14:paraId="69FCE2A4" w14:textId="77777777" w:rsidR="00B97CBA" w:rsidRPr="00CE62D2" w:rsidRDefault="00B97CBA" w:rsidP="00B97CBA">
      <w:pPr>
        <w:pStyle w:val="ListParagraph"/>
        <w:ind w:left="1440"/>
        <w:rPr>
          <w:rFonts w:eastAsia="Verdana"/>
          <w:color w:val="2D659A" w:themeColor="text2" w:themeShade="BF"/>
          <w:u w:color="FFFFFF" w:themeColor="background1"/>
        </w:rPr>
      </w:pPr>
    </w:p>
    <w:p w14:paraId="2053B583" w14:textId="5FFC61E1" w:rsidR="0076387C" w:rsidRPr="00B97CBA" w:rsidRDefault="0076387C" w:rsidP="00B97CBA">
      <w:pPr>
        <w:pStyle w:val="ListParagraph"/>
        <w:numPr>
          <w:ilvl w:val="0"/>
          <w:numId w:val="49"/>
        </w:numPr>
        <w:autoSpaceDE w:val="0"/>
        <w:autoSpaceDN w:val="0"/>
        <w:adjustRightInd w:val="0"/>
        <w:rPr>
          <w:rFonts w:cs="FreeSansBold"/>
          <w:b/>
          <w:bCs/>
          <w:color w:val="00669A"/>
          <w:sz w:val="24"/>
          <w:szCs w:val="29"/>
          <w:lang w:val="en-BE"/>
        </w:rPr>
      </w:pPr>
      <w:r w:rsidRPr="00B97CBA">
        <w:rPr>
          <w:rFonts w:cs="FreeSansBold"/>
          <w:b/>
          <w:bCs/>
          <w:color w:val="00669A"/>
          <w:sz w:val="24"/>
          <w:szCs w:val="29"/>
          <w:lang w:val="en-BE"/>
        </w:rPr>
        <w:t xml:space="preserve">An innovative, </w:t>
      </w:r>
      <w:proofErr w:type="gramStart"/>
      <w:r w:rsidRPr="00B97CBA">
        <w:rPr>
          <w:rFonts w:cs="FreeSansBold"/>
          <w:b/>
          <w:bCs/>
          <w:color w:val="00669A"/>
          <w:sz w:val="24"/>
          <w:szCs w:val="29"/>
          <w:lang w:val="en-BE"/>
        </w:rPr>
        <w:t>competitive</w:t>
      </w:r>
      <w:proofErr w:type="gramEnd"/>
      <w:r w:rsidRPr="00B97CBA">
        <w:rPr>
          <w:rFonts w:cs="FreeSansBold"/>
          <w:b/>
          <w:bCs/>
          <w:color w:val="00669A"/>
          <w:sz w:val="24"/>
          <w:szCs w:val="29"/>
          <w:lang w:val="en-BE"/>
        </w:rPr>
        <w:t xml:space="preserve"> and contestable European</w:t>
      </w:r>
      <w:r w:rsidR="00B97CBA">
        <w:rPr>
          <w:rFonts w:cs="FreeSansBold"/>
          <w:b/>
          <w:bCs/>
          <w:color w:val="00669A"/>
          <w:sz w:val="24"/>
          <w:szCs w:val="29"/>
        </w:rPr>
        <w:t xml:space="preserve"> </w:t>
      </w:r>
      <w:r w:rsidRPr="00B97CBA">
        <w:rPr>
          <w:rFonts w:cs="FreeSansBold"/>
          <w:b/>
          <w:bCs/>
          <w:color w:val="00669A"/>
          <w:sz w:val="24"/>
          <w:szCs w:val="29"/>
          <w:lang w:val="en-BE"/>
        </w:rPr>
        <w:t>retail payments market</w:t>
      </w:r>
    </w:p>
    <w:p w14:paraId="2CE7580D" w14:textId="2F13A954" w:rsidR="008C68E7" w:rsidRPr="00CE62D2" w:rsidRDefault="00EE1760" w:rsidP="00B97CBA">
      <w:pPr>
        <w:pStyle w:val="ListParagraph"/>
        <w:numPr>
          <w:ilvl w:val="1"/>
          <w:numId w:val="44"/>
        </w:numPr>
        <w:rPr>
          <w:rFonts w:eastAsia="Verdana"/>
          <w:color w:val="2D659A" w:themeColor="text2" w:themeShade="BF"/>
          <w:u w:color="FFFFFF" w:themeColor="background1"/>
        </w:rPr>
      </w:pPr>
      <w:r>
        <w:rPr>
          <w:rFonts w:eastAsia="Verdana"/>
          <w:color w:val="2D659A" w:themeColor="text2" w:themeShade="BF"/>
          <w:u w:color="FFFFFF" w:themeColor="background1"/>
        </w:rPr>
        <w:t>T</w:t>
      </w:r>
      <w:r w:rsidR="008C68E7" w:rsidRPr="00CE62D2">
        <w:rPr>
          <w:rFonts w:eastAsia="Verdana"/>
          <w:color w:val="2D659A" w:themeColor="text2" w:themeShade="BF"/>
          <w:u w:color="FFFFFF" w:themeColor="background1"/>
        </w:rPr>
        <w:t>he Commission should aim at maintaining and reinforcing the level playing field for the EU payments industry with non-EU players, also by putting in place measures to fully support competitiveness in terms of technologies</w:t>
      </w:r>
      <w:r>
        <w:rPr>
          <w:rFonts w:eastAsia="Verdana"/>
          <w:color w:val="2D659A" w:themeColor="text2" w:themeShade="BF"/>
          <w:u w:color="FFFFFF" w:themeColor="background1"/>
        </w:rPr>
        <w:t xml:space="preserve">. </w:t>
      </w:r>
      <w:r w:rsidR="008C68E7" w:rsidRPr="00CE62D2">
        <w:rPr>
          <w:rFonts w:eastAsia="Verdana"/>
          <w:color w:val="2D659A" w:themeColor="text2" w:themeShade="BF"/>
          <w:u w:color="FFFFFF" w:themeColor="background1"/>
        </w:rPr>
        <w:t xml:space="preserve">Measures that rebalance the level playing field between heavily regulated </w:t>
      </w:r>
      <w:r w:rsidR="0076387C">
        <w:rPr>
          <w:rFonts w:eastAsia="Verdana"/>
          <w:color w:val="2D659A" w:themeColor="text2" w:themeShade="BF"/>
          <w:u w:color="FFFFFF" w:themeColor="background1"/>
        </w:rPr>
        <w:t xml:space="preserve">banks and new players (such as </w:t>
      </w:r>
      <w:proofErr w:type="spellStart"/>
      <w:r w:rsidR="0076387C">
        <w:rPr>
          <w:rFonts w:eastAsia="Verdana"/>
          <w:color w:val="2D659A" w:themeColor="text2" w:themeShade="BF"/>
          <w:u w:color="FFFFFF" w:themeColor="background1"/>
        </w:rPr>
        <w:t>BigTechs</w:t>
      </w:r>
      <w:proofErr w:type="spellEnd"/>
      <w:r w:rsidR="0076387C">
        <w:rPr>
          <w:rFonts w:eastAsia="Verdana"/>
          <w:color w:val="2D659A" w:themeColor="text2" w:themeShade="BF"/>
          <w:u w:color="FFFFFF" w:themeColor="background1"/>
        </w:rPr>
        <w:t>) should be considered.</w:t>
      </w:r>
    </w:p>
    <w:p w14:paraId="248BDF36" w14:textId="7B7B9144" w:rsidR="00997102" w:rsidRDefault="00997102" w:rsidP="00B97CBA">
      <w:pPr>
        <w:pStyle w:val="ListParagraph"/>
        <w:numPr>
          <w:ilvl w:val="1"/>
          <w:numId w:val="44"/>
        </w:numPr>
        <w:rPr>
          <w:rFonts w:eastAsia="Verdana"/>
          <w:color w:val="2D659A" w:themeColor="text2" w:themeShade="BF"/>
          <w:u w:color="FFFFFF" w:themeColor="background1"/>
        </w:rPr>
      </w:pPr>
      <w:r w:rsidRPr="0076387C">
        <w:rPr>
          <w:rFonts w:eastAsia="Verdana"/>
          <w:color w:val="2D659A" w:themeColor="text2" w:themeShade="BF"/>
          <w:u w:color="FFFFFF" w:themeColor="background1"/>
        </w:rPr>
        <w:t xml:space="preserve">We are not in favour of reviewing PSD2 at this stage as the current legal framework is sufficient and most importantly, the market still needs time to absorb the changes introduced and to adapt. Only after a sufficient and substantial </w:t>
      </w:r>
      <w:proofErr w:type="gramStart"/>
      <w:r w:rsidRPr="0076387C">
        <w:rPr>
          <w:rFonts w:eastAsia="Verdana"/>
          <w:color w:val="2D659A" w:themeColor="text2" w:themeShade="BF"/>
          <w:u w:color="FFFFFF" w:themeColor="background1"/>
        </w:rPr>
        <w:t>period of time</w:t>
      </w:r>
      <w:proofErr w:type="gramEnd"/>
      <w:r w:rsidRPr="0076387C">
        <w:rPr>
          <w:rFonts w:eastAsia="Verdana"/>
          <w:color w:val="2D659A" w:themeColor="text2" w:themeShade="BF"/>
          <w:u w:color="FFFFFF" w:themeColor="background1"/>
        </w:rPr>
        <w:t xml:space="preserve"> a comprehensive review could be undertaken. Instead, if based on a model of </w:t>
      </w:r>
      <w:r w:rsidRPr="0076387C">
        <w:rPr>
          <w:rFonts w:eastAsia="Verdana"/>
          <w:color w:val="2D659A" w:themeColor="text2" w:themeShade="BF"/>
          <w:u w:color="FFFFFF" w:themeColor="background1"/>
        </w:rPr>
        <w:lastRenderedPageBreak/>
        <w:t>reciprocal benefits to all parties, we are in favour of the continuation of the ERPB SEPA API access scheme work that would allow to rapidly address some of the issues that are either requested by some market players and/or could provide additional added value above the PSD2 legal implementation</w:t>
      </w:r>
      <w:r w:rsidR="0076387C">
        <w:rPr>
          <w:rFonts w:eastAsia="Verdana"/>
          <w:color w:val="2D659A" w:themeColor="text2" w:themeShade="BF"/>
          <w:u w:color="FFFFFF" w:themeColor="background1"/>
        </w:rPr>
        <w:t xml:space="preserve">. </w:t>
      </w:r>
    </w:p>
    <w:p w14:paraId="4E80CF72" w14:textId="77777777" w:rsidR="00B97CBA" w:rsidRDefault="00B97CBA" w:rsidP="00B97CBA">
      <w:pPr>
        <w:pStyle w:val="ListParagraph"/>
        <w:ind w:left="1440"/>
        <w:rPr>
          <w:rFonts w:eastAsia="Verdana"/>
          <w:color w:val="2D659A" w:themeColor="text2" w:themeShade="BF"/>
          <w:u w:color="FFFFFF" w:themeColor="background1"/>
        </w:rPr>
      </w:pPr>
    </w:p>
    <w:p w14:paraId="6876E21C" w14:textId="3EA31810" w:rsidR="00B97CBA" w:rsidRDefault="00B97CBA" w:rsidP="00B97CBA">
      <w:pPr>
        <w:pStyle w:val="ListParagraph"/>
        <w:numPr>
          <w:ilvl w:val="0"/>
          <w:numId w:val="49"/>
        </w:numPr>
        <w:autoSpaceDE w:val="0"/>
        <w:autoSpaceDN w:val="0"/>
        <w:adjustRightInd w:val="0"/>
        <w:rPr>
          <w:rFonts w:cs="FreeSansBold"/>
          <w:b/>
          <w:bCs/>
          <w:color w:val="00669A"/>
          <w:sz w:val="24"/>
          <w:szCs w:val="29"/>
          <w:lang w:val="en-BE"/>
        </w:rPr>
      </w:pPr>
      <w:r w:rsidRPr="00B97CBA">
        <w:rPr>
          <w:rFonts w:cs="FreeSansBold"/>
          <w:b/>
          <w:bCs/>
          <w:color w:val="00669A"/>
          <w:sz w:val="24"/>
          <w:szCs w:val="29"/>
          <w:lang w:val="en-BE"/>
        </w:rPr>
        <w:t xml:space="preserve">Access to safe, </w:t>
      </w:r>
      <w:proofErr w:type="gramStart"/>
      <w:r w:rsidRPr="00B97CBA">
        <w:rPr>
          <w:rFonts w:cs="FreeSansBold"/>
          <w:b/>
          <w:bCs/>
          <w:color w:val="00669A"/>
          <w:sz w:val="24"/>
          <w:szCs w:val="29"/>
          <w:lang w:val="en-BE"/>
        </w:rPr>
        <w:t>efficient</w:t>
      </w:r>
      <w:proofErr w:type="gramEnd"/>
      <w:r w:rsidRPr="00B97CBA">
        <w:rPr>
          <w:rFonts w:cs="FreeSansBold"/>
          <w:b/>
          <w:bCs/>
          <w:color w:val="00669A"/>
          <w:sz w:val="24"/>
          <w:szCs w:val="29"/>
          <w:lang w:val="en-BE"/>
        </w:rPr>
        <w:t xml:space="preserve"> and interoperable retail payment</w:t>
      </w:r>
      <w:r>
        <w:rPr>
          <w:rFonts w:cs="FreeSansBold"/>
          <w:b/>
          <w:bCs/>
          <w:color w:val="00669A"/>
          <w:sz w:val="24"/>
          <w:szCs w:val="29"/>
        </w:rPr>
        <w:t xml:space="preserve"> </w:t>
      </w:r>
      <w:r w:rsidRPr="00B97CBA">
        <w:rPr>
          <w:rFonts w:cs="FreeSansBold"/>
          <w:b/>
          <w:bCs/>
          <w:color w:val="00669A"/>
          <w:sz w:val="24"/>
          <w:szCs w:val="29"/>
          <w:lang w:val="en-BE"/>
        </w:rPr>
        <w:t>systems and other support infrastructures</w:t>
      </w:r>
    </w:p>
    <w:p w14:paraId="11DEFAE0" w14:textId="4809EAB1" w:rsidR="00B97CBA" w:rsidRPr="00914B88" w:rsidRDefault="00B97CBA" w:rsidP="00914B88">
      <w:pPr>
        <w:pStyle w:val="ListParagraph"/>
        <w:numPr>
          <w:ilvl w:val="1"/>
          <w:numId w:val="44"/>
        </w:numPr>
        <w:rPr>
          <w:rFonts w:eastAsia="Verdana"/>
          <w:color w:val="2D659A" w:themeColor="text2" w:themeShade="BF"/>
          <w:u w:color="FFFFFF" w:themeColor="background1"/>
        </w:rPr>
      </w:pPr>
      <w:r w:rsidRPr="00914B88">
        <w:rPr>
          <w:rFonts w:eastAsia="Verdana"/>
          <w:color w:val="2D659A" w:themeColor="text2" w:themeShade="BF"/>
          <w:u w:color="FFFFFF" w:themeColor="background1"/>
        </w:rPr>
        <w:t>We encourage the European Commission in collaboration with ECB to ensure interoperability between all Clearing and Settlement Mechanisms CSMs for SCT Inst.</w:t>
      </w:r>
    </w:p>
    <w:p w14:paraId="3F7D758C" w14:textId="1B5DF766" w:rsidR="00B97CBA" w:rsidRPr="00914B88" w:rsidRDefault="00914B88" w:rsidP="00914B88">
      <w:pPr>
        <w:pStyle w:val="ListParagraph"/>
        <w:numPr>
          <w:ilvl w:val="1"/>
          <w:numId w:val="44"/>
        </w:numPr>
        <w:rPr>
          <w:rFonts w:eastAsia="Verdana"/>
          <w:color w:val="2D659A" w:themeColor="text2" w:themeShade="BF"/>
          <w:u w:color="FFFFFF" w:themeColor="background1"/>
        </w:rPr>
      </w:pPr>
      <w:r>
        <w:rPr>
          <w:rFonts w:eastAsia="Verdana"/>
          <w:color w:val="2D659A" w:themeColor="text2" w:themeShade="BF"/>
          <w:u w:color="FFFFFF" w:themeColor="background1"/>
        </w:rPr>
        <w:t>N</w:t>
      </w:r>
      <w:r w:rsidR="00B97CBA" w:rsidRPr="00914B88">
        <w:rPr>
          <w:rFonts w:eastAsia="Verdana"/>
          <w:color w:val="2D659A" w:themeColor="text2" w:themeShade="BF"/>
          <w:u w:color="FFFFFF" w:themeColor="background1"/>
        </w:rPr>
        <w:t>on-discriminatory access by payment service providers to vital components (e.g. NFC or biometric identity readers) of mobile devices will contribute to a more competitive market and we support EU-level action in order to ensure a level playing field between actors across the different Member States.</w:t>
      </w:r>
    </w:p>
    <w:p w14:paraId="506FF140" w14:textId="48A65B4A" w:rsidR="00B97CBA" w:rsidRDefault="00B97CBA" w:rsidP="00914B88">
      <w:pPr>
        <w:pStyle w:val="ListParagraph"/>
        <w:numPr>
          <w:ilvl w:val="1"/>
          <w:numId w:val="44"/>
        </w:numPr>
        <w:rPr>
          <w:rFonts w:eastAsia="Verdana"/>
          <w:color w:val="2D659A" w:themeColor="text2" w:themeShade="BF"/>
          <w:u w:color="FFFFFF" w:themeColor="background1"/>
        </w:rPr>
      </w:pPr>
      <w:r w:rsidRPr="00914B88">
        <w:rPr>
          <w:rFonts w:eastAsia="Verdana"/>
          <w:color w:val="2D659A" w:themeColor="text2" w:themeShade="BF"/>
          <w:u w:color="FFFFFF" w:themeColor="background1"/>
        </w:rPr>
        <w:t>Indirect access t</w:t>
      </w:r>
      <w:r w:rsidR="00914B88">
        <w:rPr>
          <w:rFonts w:eastAsia="Verdana"/>
          <w:color w:val="2D659A" w:themeColor="text2" w:themeShade="BF"/>
          <w:u w:color="FFFFFF" w:themeColor="background1"/>
        </w:rPr>
        <w:t>o</w:t>
      </w:r>
      <w:r w:rsidRPr="00914B88">
        <w:rPr>
          <w:rFonts w:eastAsia="Verdana"/>
          <w:color w:val="2D659A" w:themeColor="text2" w:themeShade="BF"/>
          <w:u w:color="FFFFFF" w:themeColor="background1"/>
        </w:rPr>
        <w:t xml:space="preserve"> payment systems is adequate as direct access by some institutions could bring significant and systemic impacts in terms of risks and resilience of payment systems – and indirect access can be the preferred solution.</w:t>
      </w:r>
    </w:p>
    <w:p w14:paraId="3108F263" w14:textId="77777777" w:rsidR="00914B88" w:rsidRPr="00914B88" w:rsidRDefault="00914B88" w:rsidP="00914B88">
      <w:pPr>
        <w:pStyle w:val="ListParagraph"/>
        <w:ind w:left="1440"/>
        <w:rPr>
          <w:rFonts w:eastAsia="Verdana"/>
          <w:color w:val="2D659A" w:themeColor="text2" w:themeShade="BF"/>
          <w:u w:color="FFFFFF" w:themeColor="background1"/>
        </w:rPr>
      </w:pPr>
    </w:p>
    <w:p w14:paraId="05603F4C" w14:textId="3D6E39A6" w:rsidR="00B97CBA" w:rsidRPr="00914B88" w:rsidRDefault="00B97CBA" w:rsidP="00914B88">
      <w:pPr>
        <w:pStyle w:val="ListParagraph"/>
        <w:numPr>
          <w:ilvl w:val="0"/>
          <w:numId w:val="49"/>
        </w:numPr>
        <w:autoSpaceDE w:val="0"/>
        <w:autoSpaceDN w:val="0"/>
        <w:adjustRightInd w:val="0"/>
        <w:rPr>
          <w:rFonts w:cs="FreeSansBold"/>
          <w:b/>
          <w:bCs/>
          <w:color w:val="00669A"/>
          <w:sz w:val="24"/>
          <w:szCs w:val="29"/>
          <w:lang w:val="en-BE"/>
        </w:rPr>
      </w:pPr>
      <w:r w:rsidRPr="00914B88">
        <w:rPr>
          <w:rFonts w:cs="FreeSansBold"/>
          <w:b/>
          <w:bCs/>
          <w:color w:val="00669A"/>
          <w:sz w:val="24"/>
          <w:szCs w:val="29"/>
          <w:lang w:val="en-BE"/>
        </w:rPr>
        <w:t>Improved cross-border payments, including remittances,</w:t>
      </w:r>
      <w:r w:rsidR="00914B88">
        <w:rPr>
          <w:rFonts w:cs="FreeSansBold"/>
          <w:b/>
          <w:bCs/>
          <w:color w:val="00669A"/>
          <w:sz w:val="24"/>
          <w:szCs w:val="29"/>
        </w:rPr>
        <w:t xml:space="preserve"> </w:t>
      </w:r>
      <w:r w:rsidRPr="00914B88">
        <w:rPr>
          <w:rFonts w:cs="FreeSansBold"/>
          <w:b/>
          <w:bCs/>
          <w:color w:val="00669A"/>
          <w:sz w:val="24"/>
          <w:szCs w:val="29"/>
          <w:lang w:val="en-BE"/>
        </w:rPr>
        <w:t>facilitating the international role of the euro</w:t>
      </w:r>
    </w:p>
    <w:p w14:paraId="59D61C5E" w14:textId="0415B797" w:rsidR="00997102" w:rsidRPr="001915D3" w:rsidRDefault="00997102" w:rsidP="00914B88">
      <w:pPr>
        <w:pStyle w:val="ListParagraph"/>
        <w:numPr>
          <w:ilvl w:val="1"/>
          <w:numId w:val="44"/>
        </w:numPr>
        <w:rPr>
          <w:rFonts w:eastAsia="Verdana"/>
          <w:color w:val="2D659A" w:themeColor="text2" w:themeShade="BF"/>
          <w:u w:color="FFFFFF" w:themeColor="background1"/>
        </w:rPr>
      </w:pPr>
      <w:r w:rsidRPr="0076387C">
        <w:rPr>
          <w:rFonts w:eastAsia="Verdana"/>
          <w:color w:val="2D659A" w:themeColor="text2" w:themeShade="BF"/>
          <w:u w:color="FFFFFF" w:themeColor="background1"/>
        </w:rPr>
        <w:t xml:space="preserve">We believe that there are actions, both for the industry and for the regulators, that should be taken </w:t>
      </w:r>
      <w:proofErr w:type="gramStart"/>
      <w:r w:rsidRPr="0076387C">
        <w:rPr>
          <w:rFonts w:eastAsia="Verdana"/>
          <w:color w:val="2D659A" w:themeColor="text2" w:themeShade="BF"/>
          <w:u w:color="FFFFFF" w:themeColor="background1"/>
        </w:rPr>
        <w:t>in order to</w:t>
      </w:r>
      <w:proofErr w:type="gramEnd"/>
      <w:r w:rsidRPr="0076387C">
        <w:rPr>
          <w:rFonts w:eastAsia="Verdana"/>
          <w:color w:val="2D659A" w:themeColor="text2" w:themeShade="BF"/>
          <w:u w:color="FFFFFF" w:themeColor="background1"/>
        </w:rPr>
        <w:t xml:space="preserve"> improve cross-border payments globally between the EU and other jurisdictions.</w:t>
      </w:r>
      <w:r w:rsidR="00885909">
        <w:rPr>
          <w:rFonts w:eastAsia="Verdana"/>
          <w:color w:val="2D659A" w:themeColor="text2" w:themeShade="BF"/>
          <w:u w:color="FFFFFF" w:themeColor="background1"/>
        </w:rPr>
        <w:t xml:space="preserve"> </w:t>
      </w:r>
      <w:r w:rsidR="00885909" w:rsidRPr="00914B88">
        <w:rPr>
          <w:rFonts w:eastAsia="Verdana"/>
          <w:color w:val="2D659A" w:themeColor="text2" w:themeShade="BF"/>
          <w:u w:color="FFFFFF" w:themeColor="background1"/>
        </w:rPr>
        <w:t>Issues faced by banks include the lack of transparency and loss of information, exchange of information and communication between banks, and lack of harmonised KYC and screening requirements and practices. Whilst we expect that the full adoption of SWIFT GPI by banks along with the migration to the ISO20022 XML standard will contribute</w:t>
      </w:r>
      <w:r w:rsidR="00C201BB">
        <w:rPr>
          <w:rFonts w:eastAsia="Verdana"/>
          <w:color w:val="2D659A" w:themeColor="text2" w:themeShade="BF"/>
          <w:u w:color="FFFFFF" w:themeColor="background1"/>
        </w:rPr>
        <w:t xml:space="preserve"> to</w:t>
      </w:r>
      <w:r w:rsidR="00885909" w:rsidRPr="00914B88">
        <w:rPr>
          <w:rFonts w:eastAsia="Verdana"/>
          <w:color w:val="2D659A" w:themeColor="text2" w:themeShade="BF"/>
          <w:u w:color="FFFFFF" w:themeColor="background1"/>
        </w:rPr>
        <w:t xml:space="preserve"> reducing the issues, we believe that more consistent regulations between all jurisdictions and common best practices are needed to guarantee a level playing field to all parties involved in the cross-border payments. Global standardisation can also help to produce equivalent and effective fraud reduction practices.</w:t>
      </w:r>
    </w:p>
    <w:p w14:paraId="75572DFA" w14:textId="2C8BBE91" w:rsidR="008C68E7" w:rsidRDefault="008C68E7" w:rsidP="00035A5B">
      <w:pPr>
        <w:rPr>
          <w:rFonts w:ascii="Calibri" w:hAnsi="Calibri" w:cs="Calibri"/>
          <w:b/>
          <w:bCs/>
          <w:kern w:val="28"/>
          <w:sz w:val="32"/>
          <w:szCs w:val="28"/>
        </w:rPr>
      </w:pPr>
    </w:p>
    <w:p w14:paraId="081A8623" w14:textId="7C98AECC" w:rsidR="008C68E7" w:rsidRDefault="008C68E7" w:rsidP="00035A5B">
      <w:pPr>
        <w:rPr>
          <w:rFonts w:ascii="Calibri" w:hAnsi="Calibri" w:cs="Calibri"/>
          <w:b/>
          <w:bCs/>
          <w:kern w:val="28"/>
          <w:sz w:val="32"/>
          <w:szCs w:val="28"/>
        </w:rPr>
      </w:pPr>
    </w:p>
    <w:p w14:paraId="0876D042" w14:textId="5120291A" w:rsidR="008C68E7" w:rsidRDefault="008C68E7" w:rsidP="00035A5B">
      <w:pPr>
        <w:rPr>
          <w:rFonts w:ascii="Calibri" w:hAnsi="Calibri" w:cs="Calibri"/>
          <w:b/>
          <w:bCs/>
          <w:kern w:val="28"/>
          <w:sz w:val="32"/>
          <w:szCs w:val="28"/>
        </w:rPr>
      </w:pPr>
    </w:p>
    <w:p w14:paraId="59D59BF7" w14:textId="72CD448B" w:rsidR="008C68E7" w:rsidRDefault="008C68E7" w:rsidP="00035A5B">
      <w:pPr>
        <w:rPr>
          <w:rFonts w:ascii="Calibri" w:hAnsi="Calibri" w:cs="Calibri"/>
          <w:b/>
          <w:bCs/>
          <w:kern w:val="28"/>
          <w:sz w:val="32"/>
          <w:szCs w:val="28"/>
        </w:rPr>
      </w:pPr>
    </w:p>
    <w:p w14:paraId="47CB8554" w14:textId="65C6B2AB" w:rsidR="008C68E7" w:rsidRDefault="008C68E7" w:rsidP="00035A5B">
      <w:pPr>
        <w:rPr>
          <w:rFonts w:ascii="Calibri" w:hAnsi="Calibri" w:cs="Calibri"/>
          <w:b/>
          <w:bCs/>
          <w:kern w:val="28"/>
          <w:sz w:val="32"/>
          <w:szCs w:val="28"/>
        </w:rPr>
      </w:pPr>
    </w:p>
    <w:p w14:paraId="12C12B15" w14:textId="179E79C2" w:rsidR="008C68E7" w:rsidRDefault="008C68E7" w:rsidP="00035A5B">
      <w:pPr>
        <w:rPr>
          <w:rFonts w:ascii="Calibri" w:hAnsi="Calibri" w:cs="Calibri"/>
          <w:b/>
          <w:bCs/>
          <w:kern w:val="28"/>
          <w:sz w:val="32"/>
          <w:szCs w:val="28"/>
        </w:rPr>
      </w:pPr>
    </w:p>
    <w:p w14:paraId="35B1B2A3" w14:textId="7D1EE2AA" w:rsidR="008C68E7" w:rsidRDefault="008C68E7" w:rsidP="00035A5B">
      <w:pPr>
        <w:rPr>
          <w:rFonts w:ascii="Calibri" w:hAnsi="Calibri" w:cs="Calibri"/>
          <w:b/>
          <w:bCs/>
          <w:kern w:val="28"/>
          <w:sz w:val="32"/>
          <w:szCs w:val="28"/>
        </w:rPr>
      </w:pPr>
    </w:p>
    <w:p w14:paraId="15A37245" w14:textId="77777777" w:rsidR="00806A23" w:rsidRDefault="00806A23" w:rsidP="00035A5B">
      <w:pPr>
        <w:autoSpaceDE w:val="0"/>
        <w:autoSpaceDN w:val="0"/>
        <w:adjustRightInd w:val="0"/>
        <w:rPr>
          <w:rFonts w:ascii="Calibri" w:eastAsia="Verdana" w:hAnsi="Calibri" w:cs="Calibri"/>
          <w:b/>
          <w:bCs/>
          <w:sz w:val="22"/>
          <w:szCs w:val="28"/>
        </w:rPr>
      </w:pPr>
    </w:p>
    <w:p w14:paraId="1851DDF1" w14:textId="77777777" w:rsidR="00806A23" w:rsidRDefault="00806A23" w:rsidP="00035A5B">
      <w:pPr>
        <w:autoSpaceDE w:val="0"/>
        <w:autoSpaceDN w:val="0"/>
        <w:adjustRightInd w:val="0"/>
        <w:rPr>
          <w:rFonts w:ascii="Calibri" w:eastAsia="Verdana" w:hAnsi="Calibri" w:cs="Calibri"/>
          <w:b/>
          <w:bCs/>
          <w:sz w:val="22"/>
          <w:szCs w:val="28"/>
        </w:rPr>
      </w:pPr>
    </w:p>
    <w:p w14:paraId="27AF3FAA" w14:textId="77777777" w:rsidR="00806A23" w:rsidRDefault="00806A23" w:rsidP="00035A5B">
      <w:pPr>
        <w:autoSpaceDE w:val="0"/>
        <w:autoSpaceDN w:val="0"/>
        <w:adjustRightInd w:val="0"/>
        <w:rPr>
          <w:rFonts w:ascii="Calibri" w:eastAsia="Verdana" w:hAnsi="Calibri" w:cs="Calibri"/>
          <w:b/>
          <w:bCs/>
          <w:sz w:val="22"/>
          <w:szCs w:val="28"/>
        </w:rPr>
      </w:pPr>
    </w:p>
    <w:p w14:paraId="2F1C4FB1" w14:textId="77777777" w:rsidR="00806A23" w:rsidRDefault="00806A23" w:rsidP="00035A5B">
      <w:pPr>
        <w:autoSpaceDE w:val="0"/>
        <w:autoSpaceDN w:val="0"/>
        <w:adjustRightInd w:val="0"/>
        <w:rPr>
          <w:rFonts w:ascii="Calibri" w:eastAsia="Verdana" w:hAnsi="Calibri" w:cs="Calibri"/>
          <w:b/>
          <w:bCs/>
          <w:sz w:val="22"/>
          <w:szCs w:val="28"/>
        </w:rPr>
      </w:pPr>
    </w:p>
    <w:p w14:paraId="53D2D776" w14:textId="3440964B" w:rsidR="00230065" w:rsidRPr="0076387C" w:rsidRDefault="00230065" w:rsidP="00230065">
      <w:pPr>
        <w:rPr>
          <w:rFonts w:ascii="Calibri" w:hAnsi="Calibri" w:cs="Calibri"/>
          <w:b/>
          <w:bCs/>
          <w:kern w:val="28"/>
          <w:sz w:val="32"/>
          <w:szCs w:val="28"/>
        </w:rPr>
      </w:pPr>
      <w:r>
        <w:rPr>
          <w:rFonts w:ascii="Calibri" w:hAnsi="Calibri" w:cs="Calibri"/>
          <w:b/>
          <w:bCs/>
          <w:kern w:val="28"/>
          <w:sz w:val="32"/>
          <w:szCs w:val="28"/>
        </w:rPr>
        <w:t>Our responses</w:t>
      </w:r>
    </w:p>
    <w:p w14:paraId="2912DDC7" w14:textId="77777777" w:rsidR="00230065" w:rsidRDefault="00230065" w:rsidP="00035A5B">
      <w:pPr>
        <w:autoSpaceDE w:val="0"/>
        <w:autoSpaceDN w:val="0"/>
        <w:adjustRightInd w:val="0"/>
        <w:rPr>
          <w:rFonts w:ascii="Calibri" w:eastAsia="Verdana" w:hAnsi="Calibri" w:cs="Calibri"/>
          <w:b/>
          <w:bCs/>
          <w:sz w:val="22"/>
          <w:szCs w:val="28"/>
        </w:rPr>
      </w:pPr>
    </w:p>
    <w:p w14:paraId="154DF026" w14:textId="7712D8C4" w:rsidR="00035A5B" w:rsidRPr="00D338B3" w:rsidRDefault="00035A5B" w:rsidP="00035A5B">
      <w:pPr>
        <w:autoSpaceDE w:val="0"/>
        <w:autoSpaceDN w:val="0"/>
        <w:adjustRightInd w:val="0"/>
        <w:rPr>
          <w:rFonts w:ascii="Calibri" w:eastAsia="Verdana" w:hAnsi="Calibri" w:cs="Calibri"/>
          <w:sz w:val="22"/>
          <w:szCs w:val="28"/>
        </w:rPr>
      </w:pPr>
      <w:r w:rsidRPr="00D338B3">
        <w:rPr>
          <w:rFonts w:ascii="Calibri" w:eastAsia="Verdana" w:hAnsi="Calibri" w:cs="Calibri"/>
          <w:b/>
          <w:bCs/>
          <w:sz w:val="22"/>
          <w:szCs w:val="28"/>
        </w:rPr>
        <w:t>Question 10. Please explain how the European Commission could, in the field of payments, contribute to reinforcing the EU’s economic independence:</w:t>
      </w:r>
    </w:p>
    <w:p w14:paraId="5BFFF3A9" w14:textId="77777777" w:rsidR="00035A5B" w:rsidRPr="00035A5B" w:rsidRDefault="00035A5B" w:rsidP="00035A5B">
      <w:pPr>
        <w:rPr>
          <w:rFonts w:ascii="Calibri" w:eastAsia="Verdana" w:hAnsi="Calibri" w:cs="Calibri"/>
          <w:i/>
        </w:rPr>
      </w:pPr>
    </w:p>
    <w:tbl>
      <w:tblPr>
        <w:tblStyle w:val="TableGrid"/>
        <w:tblW w:w="0" w:type="auto"/>
        <w:tblLook w:val="04A0" w:firstRow="1" w:lastRow="0" w:firstColumn="1" w:lastColumn="0" w:noHBand="0" w:noVBand="1"/>
      </w:tblPr>
      <w:tblGrid>
        <w:gridCol w:w="9016"/>
      </w:tblGrid>
      <w:tr w:rsidR="00035A5B" w:rsidRPr="00035A5B" w14:paraId="503D0501" w14:textId="77777777" w:rsidTr="00D569EB">
        <w:trPr>
          <w:cnfStyle w:val="100000000000" w:firstRow="1" w:lastRow="0" w:firstColumn="0" w:lastColumn="0" w:oddVBand="0" w:evenVBand="0" w:oddHBand="0" w:evenHBand="0" w:firstRowFirstColumn="0" w:firstRowLastColumn="0" w:lastRowFirstColumn="0" w:lastRowLastColumn="0"/>
          <w:trHeight w:val="819"/>
        </w:trPr>
        <w:tc>
          <w:tcPr>
            <w:tcW w:w="9346" w:type="dxa"/>
            <w:tcBorders>
              <w:top w:val="single" w:sz="4" w:space="0" w:color="auto"/>
              <w:left w:val="single" w:sz="4" w:space="0" w:color="auto"/>
              <w:bottom w:val="single" w:sz="4" w:space="0" w:color="auto"/>
              <w:right w:val="single" w:sz="4" w:space="0" w:color="auto"/>
            </w:tcBorders>
            <w:shd w:val="clear" w:color="auto" w:fill="FFFFFF" w:themeFill="background1"/>
          </w:tcPr>
          <w:p w14:paraId="7CD9DD7E" w14:textId="5CEFA08E" w:rsidR="00035A5B" w:rsidRPr="00CE62D2" w:rsidRDefault="00035A5B">
            <w:pPr>
              <w:rPr>
                <w:rFonts w:ascii="Calibri" w:eastAsia="Verdana" w:hAnsi="Calibri" w:cs="Calibri"/>
                <w:sz w:val="22"/>
                <w:szCs w:val="22"/>
                <w:lang w:val="en-GB"/>
              </w:rPr>
            </w:pPr>
            <w:r w:rsidRPr="00CE62D2">
              <w:rPr>
                <w:rFonts w:ascii="Calibri" w:eastAsia="Verdana" w:hAnsi="Calibri" w:cs="Calibri"/>
                <w:sz w:val="22"/>
                <w:szCs w:val="22"/>
                <w:lang w:val="en-GB"/>
              </w:rPr>
              <w:t xml:space="preserve">It is important that EU has a modern, </w:t>
            </w:r>
            <w:proofErr w:type="gramStart"/>
            <w:r w:rsidRPr="00CE62D2">
              <w:rPr>
                <w:rFonts w:ascii="Calibri" w:eastAsia="Verdana" w:hAnsi="Calibri" w:cs="Calibri"/>
                <w:sz w:val="22"/>
                <w:szCs w:val="22"/>
                <w:lang w:val="en-GB"/>
              </w:rPr>
              <w:t>digital</w:t>
            </w:r>
            <w:proofErr w:type="gramEnd"/>
            <w:r w:rsidRPr="00CE62D2">
              <w:rPr>
                <w:rFonts w:ascii="Calibri" w:eastAsia="Verdana" w:hAnsi="Calibri" w:cs="Calibri"/>
                <w:sz w:val="22"/>
                <w:szCs w:val="22"/>
                <w:lang w:val="en-GB"/>
              </w:rPr>
              <w:t xml:space="preserve"> and well-functioning payments market, where European consumers and businesses have a choice of easy, fast and safe payment methods, suitable to their different needs. The </w:t>
            </w:r>
            <w:r w:rsidR="00990E78">
              <w:rPr>
                <w:rFonts w:ascii="Calibri" w:eastAsia="Verdana" w:hAnsi="Calibri" w:cs="Calibri"/>
                <w:sz w:val="22"/>
                <w:szCs w:val="22"/>
                <w:lang w:val="en-GB"/>
              </w:rPr>
              <w:t>Commission</w:t>
            </w:r>
            <w:r w:rsidRPr="00CE62D2">
              <w:rPr>
                <w:rFonts w:ascii="Calibri" w:eastAsia="Verdana" w:hAnsi="Calibri" w:cs="Calibri"/>
                <w:sz w:val="22"/>
                <w:szCs w:val="22"/>
                <w:lang w:val="en-GB"/>
              </w:rPr>
              <w:t xml:space="preserve"> should ensure a harmoni</w:t>
            </w:r>
            <w:r w:rsidR="00990E78">
              <w:rPr>
                <w:rFonts w:ascii="Calibri" w:eastAsia="Verdana" w:hAnsi="Calibri" w:cs="Calibri"/>
                <w:sz w:val="22"/>
                <w:szCs w:val="22"/>
                <w:lang w:val="en-GB"/>
              </w:rPr>
              <w:t>s</w:t>
            </w:r>
            <w:r w:rsidRPr="00CE62D2">
              <w:rPr>
                <w:rFonts w:ascii="Calibri" w:eastAsia="Verdana" w:hAnsi="Calibri" w:cs="Calibri"/>
                <w:sz w:val="22"/>
                <w:szCs w:val="22"/>
                <w:lang w:val="en-GB"/>
              </w:rPr>
              <w:t xml:space="preserve">ed, </w:t>
            </w:r>
            <w:proofErr w:type="gramStart"/>
            <w:r w:rsidRPr="00CE62D2">
              <w:rPr>
                <w:rFonts w:ascii="Calibri" w:eastAsia="Verdana" w:hAnsi="Calibri" w:cs="Calibri"/>
                <w:sz w:val="22"/>
                <w:szCs w:val="22"/>
                <w:lang w:val="en-GB"/>
              </w:rPr>
              <w:t>economically</w:t>
            </w:r>
            <w:proofErr w:type="gramEnd"/>
            <w:r w:rsidRPr="00CE62D2">
              <w:rPr>
                <w:rFonts w:ascii="Calibri" w:eastAsia="Verdana" w:hAnsi="Calibri" w:cs="Calibri"/>
                <w:sz w:val="22"/>
                <w:szCs w:val="22"/>
                <w:lang w:val="en-GB"/>
              </w:rPr>
              <w:t xml:space="preserve"> and operationally sustainable regulatory framework for payment services developed and operated by European PSPs. </w:t>
            </w:r>
            <w:r w:rsidR="00990E78">
              <w:rPr>
                <w:rFonts w:ascii="Calibri" w:eastAsia="Verdana" w:hAnsi="Calibri" w:cs="Calibri"/>
                <w:sz w:val="22"/>
                <w:szCs w:val="22"/>
                <w:lang w:val="en-GB"/>
              </w:rPr>
              <w:t>The</w:t>
            </w:r>
            <w:r w:rsidRPr="00CE62D2">
              <w:rPr>
                <w:rFonts w:ascii="Calibri" w:eastAsia="Verdana" w:hAnsi="Calibri" w:cs="Calibri"/>
                <w:sz w:val="22"/>
                <w:szCs w:val="22"/>
                <w:lang w:val="en-GB"/>
              </w:rPr>
              <w:t xml:space="preserve"> Commission can support this development with the measures below.</w:t>
            </w:r>
          </w:p>
          <w:p w14:paraId="4D1338D6" w14:textId="77777777" w:rsidR="00035A5B" w:rsidRPr="00CE62D2" w:rsidRDefault="00035A5B">
            <w:pPr>
              <w:jc w:val="left"/>
              <w:rPr>
                <w:rFonts w:ascii="Calibri" w:eastAsia="Verdana" w:hAnsi="Calibri" w:cs="Calibri"/>
                <w:sz w:val="22"/>
                <w:szCs w:val="22"/>
                <w:lang w:val="en-GB"/>
              </w:rPr>
            </w:pPr>
            <w:r w:rsidRPr="00CE62D2">
              <w:rPr>
                <w:rFonts w:ascii="Calibri" w:eastAsia="Verdana" w:hAnsi="Calibri" w:cs="Calibri"/>
                <w:sz w:val="22"/>
                <w:szCs w:val="22"/>
                <w:lang w:val="en-GB"/>
              </w:rPr>
              <w:t>The EU should reach a certain level of autonomy at all levels on the different aspects that characterize payments industry (infrastructures, technology). To this end the Commission should aim at maintaining and reinforcing the level playing field for the EU payments industry with non-EU players, also by putting in place measures to fully support competitiveness in terms of technologies (e.g. NFC). Measures that rebalance the level playing field between heavily regulated entities (e.g. ASPSPs), and non-regulated new players (e.g. Big Techs), covering topics such as capital requirements, infrastructures, customer data and innovation /experimentation would be needed.</w:t>
            </w:r>
          </w:p>
          <w:p w14:paraId="7634520F" w14:textId="48D7F2EA" w:rsidR="00035A5B" w:rsidRPr="00EE1760" w:rsidRDefault="00035A5B" w:rsidP="00EE1760">
            <w:pPr>
              <w:rPr>
                <w:rFonts w:ascii="Calibri" w:eastAsia="Verdana" w:hAnsi="Calibri" w:cs="Calibri"/>
                <w:sz w:val="22"/>
                <w:szCs w:val="22"/>
                <w:lang w:val="en-GB"/>
              </w:rPr>
            </w:pPr>
            <w:r w:rsidRPr="00CE62D2">
              <w:rPr>
                <w:rFonts w:ascii="Calibri" w:eastAsia="Verdana" w:hAnsi="Calibri" w:cs="Calibri"/>
                <w:sz w:val="22"/>
                <w:szCs w:val="22"/>
                <w:lang w:val="en-GB"/>
              </w:rPr>
              <w:t xml:space="preserve">The </w:t>
            </w:r>
            <w:r w:rsidR="00990E78">
              <w:rPr>
                <w:rFonts w:ascii="Calibri" w:eastAsia="Verdana" w:hAnsi="Calibri" w:cs="Calibri"/>
                <w:sz w:val="22"/>
                <w:szCs w:val="22"/>
                <w:lang w:val="en-GB"/>
              </w:rPr>
              <w:t>Commission</w:t>
            </w:r>
            <w:r w:rsidRPr="00CE62D2">
              <w:rPr>
                <w:rFonts w:ascii="Calibri" w:eastAsia="Verdana" w:hAnsi="Calibri" w:cs="Calibri"/>
                <w:sz w:val="22"/>
                <w:szCs w:val="22"/>
                <w:lang w:val="en-GB"/>
              </w:rPr>
              <w:t xml:space="preserve"> should support the creation </w:t>
            </w:r>
            <w:r w:rsidRPr="00CE62D2">
              <w:rPr>
                <w:rFonts w:eastAsia="Verdana" w:cstheme="minorHAnsi"/>
                <w:sz w:val="18"/>
                <w:szCs w:val="22"/>
                <w:lang w:val="en-GB"/>
              </w:rPr>
              <w:t xml:space="preserve">by the European payments market </w:t>
            </w:r>
            <w:r w:rsidRPr="00CE62D2">
              <w:rPr>
                <w:rFonts w:ascii="Calibri" w:eastAsia="Verdana" w:hAnsi="Calibri" w:cs="Calibri"/>
                <w:sz w:val="22"/>
                <w:szCs w:val="22"/>
                <w:lang w:val="en-GB"/>
              </w:rPr>
              <w:t>of  pan-European payment solution</w:t>
            </w:r>
            <w:r w:rsidRPr="00CE62D2">
              <w:rPr>
                <w:rFonts w:eastAsia="Verdana" w:cstheme="minorHAnsi"/>
                <w:sz w:val="18"/>
                <w:szCs w:val="22"/>
                <w:lang w:val="en-GB"/>
              </w:rPr>
              <w:t>s, starting with pan-European payment solution</w:t>
            </w:r>
            <w:r w:rsidR="00032741">
              <w:rPr>
                <w:rFonts w:eastAsia="Verdana" w:cstheme="minorHAnsi"/>
                <w:sz w:val="18"/>
                <w:szCs w:val="22"/>
                <w:lang w:val="en-GB"/>
              </w:rPr>
              <w:t>s</w:t>
            </w:r>
            <w:r w:rsidRPr="00CE62D2">
              <w:rPr>
                <w:rFonts w:eastAsia="Verdana" w:cstheme="minorHAnsi"/>
                <w:sz w:val="18"/>
                <w:szCs w:val="22"/>
                <w:lang w:val="en-GB"/>
              </w:rPr>
              <w:t xml:space="preserve"> </w:t>
            </w:r>
            <w:r w:rsidRPr="00CE62D2">
              <w:rPr>
                <w:rFonts w:ascii="Calibri" w:eastAsia="Verdana" w:hAnsi="Calibri" w:cs="Calibri"/>
                <w:sz w:val="22"/>
                <w:szCs w:val="22"/>
                <w:lang w:val="en-GB"/>
              </w:rPr>
              <w:t xml:space="preserve"> based on instant payments in order to give European players an opportunity to compete against incumbent and emerging non-European players. This would promote European sovereignty and reinforce the international role of the euro. We welcome competition and any new initiative that enters the market to deliver value to the end-user.  </w:t>
            </w:r>
            <w:r w:rsidR="00893F62">
              <w:rPr>
                <w:rFonts w:ascii="Calibri" w:eastAsia="Verdana" w:hAnsi="Calibri" w:cs="Calibri"/>
                <w:sz w:val="22"/>
                <w:szCs w:val="22"/>
                <w:lang w:val="en-GB"/>
              </w:rPr>
              <w:t>T</w:t>
            </w:r>
            <w:r w:rsidRPr="00CE62D2">
              <w:rPr>
                <w:rFonts w:ascii="Calibri" w:eastAsia="Verdana" w:hAnsi="Calibri" w:cs="Calibri"/>
                <w:sz w:val="22"/>
                <w:szCs w:val="22"/>
                <w:lang w:val="en-GB"/>
              </w:rPr>
              <w:t>he EU should create a regulatory environment in which payment players can scale and grow within and beyond EU borders. A strong business model and regulatory environment that  allow E</w:t>
            </w:r>
            <w:r w:rsidR="00893F62">
              <w:rPr>
                <w:rFonts w:ascii="Calibri" w:eastAsia="Verdana" w:hAnsi="Calibri" w:cs="Calibri"/>
                <w:sz w:val="22"/>
                <w:szCs w:val="22"/>
                <w:lang w:val="en-GB"/>
              </w:rPr>
              <w:t>U-</w:t>
            </w:r>
            <w:r w:rsidRPr="00CE62D2">
              <w:rPr>
                <w:rFonts w:ascii="Calibri" w:eastAsia="Verdana" w:hAnsi="Calibri" w:cs="Calibri"/>
                <w:sz w:val="22"/>
                <w:szCs w:val="22"/>
                <w:lang w:val="en-GB"/>
              </w:rPr>
              <w:t xml:space="preserve"> based payment services providers to invest in new and more efficient payments, and to remain competitive in a globali</w:t>
            </w:r>
            <w:r w:rsidR="00893F62">
              <w:rPr>
                <w:rFonts w:ascii="Calibri" w:eastAsia="Verdana" w:hAnsi="Calibri" w:cs="Calibri"/>
                <w:sz w:val="22"/>
                <w:szCs w:val="22"/>
                <w:lang w:val="en-GB"/>
              </w:rPr>
              <w:t>s</w:t>
            </w:r>
            <w:r w:rsidRPr="00CE62D2">
              <w:rPr>
                <w:rFonts w:ascii="Calibri" w:eastAsia="Verdana" w:hAnsi="Calibri" w:cs="Calibri"/>
                <w:sz w:val="22"/>
                <w:szCs w:val="22"/>
                <w:lang w:val="en-GB"/>
              </w:rPr>
              <w:t xml:space="preserve">ed economy and that works both from an economic and competition perspective and is beneficial to all stakeholders is key for the development of such new payment solutions. </w:t>
            </w:r>
            <w:r w:rsidR="00893F62" w:rsidRPr="00CE62D2">
              <w:rPr>
                <w:rFonts w:ascii="Calibri" w:eastAsia="Verdana" w:hAnsi="Calibri" w:cs="Calibri"/>
                <w:sz w:val="22"/>
                <w:szCs w:val="22"/>
                <w:lang w:val="en-GB"/>
              </w:rPr>
              <w:t>Naturally, th</w:t>
            </w:r>
            <w:r w:rsidR="00893F62">
              <w:rPr>
                <w:rFonts w:ascii="Calibri" w:eastAsia="Verdana" w:hAnsi="Calibri" w:cs="Calibri"/>
                <w:sz w:val="22"/>
                <w:szCs w:val="22"/>
                <w:lang w:val="en-GB"/>
              </w:rPr>
              <w:t>ese developments</w:t>
            </w:r>
            <w:r w:rsidR="00893F62" w:rsidRPr="00CE62D2">
              <w:rPr>
                <w:rFonts w:ascii="Calibri" w:eastAsia="Verdana" w:hAnsi="Calibri" w:cs="Calibri"/>
                <w:sz w:val="22"/>
                <w:szCs w:val="22"/>
                <w:lang w:val="en-GB"/>
              </w:rPr>
              <w:t xml:space="preserve"> should be undertaken in a fair, open, and competitive manner. The Commission should also remain mindful of the global nature of payments</w:t>
            </w:r>
            <w:r w:rsidR="00893F62">
              <w:rPr>
                <w:rFonts w:ascii="Calibri" w:eastAsia="Verdana" w:hAnsi="Calibri" w:cs="Calibri"/>
                <w:sz w:val="22"/>
                <w:szCs w:val="22"/>
                <w:lang w:val="en-GB"/>
              </w:rPr>
              <w:t>.</w:t>
            </w:r>
          </w:p>
        </w:tc>
      </w:tr>
    </w:tbl>
    <w:p w14:paraId="4FF5E56F" w14:textId="77777777" w:rsidR="00035A5B" w:rsidRPr="00D338B3" w:rsidRDefault="00035A5B" w:rsidP="00035A5B">
      <w:pPr>
        <w:autoSpaceDE w:val="0"/>
        <w:autoSpaceDN w:val="0"/>
        <w:adjustRightInd w:val="0"/>
        <w:rPr>
          <w:rFonts w:ascii="Calibri" w:eastAsia="Verdana" w:hAnsi="Calibri" w:cs="Calibri"/>
          <w:sz w:val="22"/>
          <w:szCs w:val="28"/>
          <w:highlight w:val="yellow"/>
        </w:rPr>
      </w:pPr>
    </w:p>
    <w:p w14:paraId="276FA6A5" w14:textId="77777777" w:rsidR="00035A5B" w:rsidRPr="00D338B3" w:rsidRDefault="00035A5B" w:rsidP="00035A5B">
      <w:pPr>
        <w:autoSpaceDE w:val="0"/>
        <w:autoSpaceDN w:val="0"/>
        <w:adjustRightInd w:val="0"/>
        <w:rPr>
          <w:rFonts w:ascii="Calibri" w:eastAsia="Verdana" w:hAnsi="Calibri" w:cs="Calibri"/>
          <w:b/>
          <w:bCs/>
          <w:sz w:val="22"/>
          <w:szCs w:val="28"/>
        </w:rPr>
      </w:pPr>
      <w:r w:rsidRPr="00D338B3">
        <w:rPr>
          <w:rFonts w:ascii="Calibri" w:eastAsia="Verdana" w:hAnsi="Calibri" w:cs="Calibri"/>
          <w:b/>
          <w:bCs/>
          <w:sz w:val="22"/>
          <w:szCs w:val="28"/>
        </w:rPr>
        <w:t>Question 11. Please explain how the retail payments strategy could support and reinforce the international role of the euro:</w:t>
      </w:r>
    </w:p>
    <w:p w14:paraId="49C3885D" w14:textId="26B1AF67" w:rsidR="00035A5B" w:rsidRPr="00035A5B" w:rsidRDefault="00035A5B" w:rsidP="00035A5B">
      <w:pPr>
        <w:rPr>
          <w:rFonts w:ascii="Calibri" w:eastAsia="Verdana" w:hAnsi="Calibri" w:cs="Calibri"/>
          <w:i/>
        </w:rPr>
      </w:pPr>
    </w:p>
    <w:tbl>
      <w:tblPr>
        <w:tblStyle w:val="TableGrid"/>
        <w:tblW w:w="0" w:type="auto"/>
        <w:tblLook w:val="04A0" w:firstRow="1" w:lastRow="0" w:firstColumn="1" w:lastColumn="0" w:noHBand="0" w:noVBand="1"/>
      </w:tblPr>
      <w:tblGrid>
        <w:gridCol w:w="9016"/>
      </w:tblGrid>
      <w:tr w:rsidR="00035A5B" w:rsidRPr="00035A5B" w14:paraId="4549ED0D" w14:textId="77777777" w:rsidTr="00032741">
        <w:trPr>
          <w:cnfStyle w:val="100000000000" w:firstRow="1" w:lastRow="0" w:firstColumn="0" w:lastColumn="0" w:oddVBand="0" w:evenVBand="0" w:oddHBand="0" w:evenHBand="0" w:firstRowFirstColumn="0" w:firstRowLastColumn="0" w:lastRowFirstColumn="0" w:lastRowLastColumn="0"/>
          <w:trHeight w:val="677"/>
        </w:trPr>
        <w:tc>
          <w:tcPr>
            <w:tcW w:w="9346" w:type="dxa"/>
            <w:tcBorders>
              <w:top w:val="single" w:sz="4" w:space="0" w:color="auto"/>
              <w:left w:val="single" w:sz="4" w:space="0" w:color="auto"/>
              <w:bottom w:val="single" w:sz="4" w:space="0" w:color="auto"/>
              <w:right w:val="single" w:sz="4" w:space="0" w:color="auto"/>
            </w:tcBorders>
            <w:shd w:val="clear" w:color="auto" w:fill="FFFFFF" w:themeFill="background1"/>
          </w:tcPr>
          <w:p w14:paraId="266D2C51" w14:textId="7A2D42EE" w:rsidR="00035A5B" w:rsidRPr="00035A5B" w:rsidRDefault="00035A5B" w:rsidP="00D338B3">
            <w:pPr>
              <w:jc w:val="left"/>
              <w:rPr>
                <w:rFonts w:ascii="Calibri" w:eastAsia="Verdana" w:hAnsi="Calibri" w:cs="Calibri"/>
                <w:sz w:val="24"/>
                <w:lang w:val="en-GB"/>
              </w:rPr>
            </w:pPr>
            <w:r w:rsidRPr="00CE62D2">
              <w:rPr>
                <w:rFonts w:ascii="Calibri" w:eastAsia="Verdana" w:hAnsi="Calibri" w:cs="Calibri"/>
                <w:sz w:val="22"/>
                <w:szCs w:val="22"/>
                <w:lang w:val="en-GB"/>
              </w:rPr>
              <w:t xml:space="preserve">Payment schemes and infrastructures that support euro payments and meet market needs reinforce the role of the euro. The roll-out of the payment schemes in the SEPA geographic area </w:t>
            </w:r>
            <w:r w:rsidR="00032741">
              <w:rPr>
                <w:rFonts w:ascii="Calibri" w:eastAsia="Verdana" w:hAnsi="Calibri" w:cs="Calibri"/>
                <w:sz w:val="22"/>
                <w:szCs w:val="22"/>
                <w:lang w:val="en-GB"/>
              </w:rPr>
              <w:t xml:space="preserve">has </w:t>
            </w:r>
            <w:r w:rsidRPr="00CE62D2">
              <w:rPr>
                <w:rFonts w:ascii="Calibri" w:eastAsia="Verdana" w:hAnsi="Calibri" w:cs="Calibri"/>
                <w:sz w:val="22"/>
                <w:szCs w:val="22"/>
                <w:lang w:val="en-GB"/>
              </w:rPr>
              <w:t>led to high-quality rails for euro retail payments. An efficient payments system will make third country</w:t>
            </w:r>
            <w:r w:rsidR="00D338B3" w:rsidRPr="00CE62D2">
              <w:rPr>
                <w:rFonts w:ascii="Calibri" w:eastAsia="Verdana" w:hAnsi="Calibri" w:cs="Calibri"/>
                <w:sz w:val="22"/>
                <w:szCs w:val="22"/>
                <w:lang w:val="en-GB"/>
              </w:rPr>
              <w:t>-</w:t>
            </w:r>
            <w:r w:rsidRPr="00CE62D2">
              <w:rPr>
                <w:rFonts w:ascii="Calibri" w:eastAsia="Verdana" w:hAnsi="Calibri" w:cs="Calibri"/>
                <w:sz w:val="22"/>
                <w:szCs w:val="22"/>
                <w:lang w:val="en-GB"/>
              </w:rPr>
              <w:t xml:space="preserve">based organizations able to settle their payments through European PSPs. This is directly correlated on how much efficient, </w:t>
            </w:r>
            <w:proofErr w:type="gramStart"/>
            <w:r w:rsidRPr="00CE62D2">
              <w:rPr>
                <w:rFonts w:ascii="Calibri" w:eastAsia="Verdana" w:hAnsi="Calibri" w:cs="Calibri"/>
                <w:sz w:val="22"/>
                <w:szCs w:val="22"/>
                <w:lang w:val="en-GB"/>
              </w:rPr>
              <w:t>secure</w:t>
            </w:r>
            <w:proofErr w:type="gramEnd"/>
            <w:r w:rsidRPr="00CE62D2">
              <w:rPr>
                <w:rFonts w:ascii="Calibri" w:eastAsia="Verdana" w:hAnsi="Calibri" w:cs="Calibri"/>
                <w:sz w:val="22"/>
                <w:szCs w:val="22"/>
                <w:lang w:val="en-GB"/>
              </w:rPr>
              <w:t xml:space="preserve"> and transparent the European payments’ system is compared to other payments’ systems. SCT Inst could become the new standard for international payments, reinforcing the role of the euro with a breakthrough impact on correspondent banking. New initiatives, such as the broader usage of the ISO20022 standard (Target2 consolidation, </w:t>
            </w:r>
            <w:r w:rsidRPr="00CE62D2">
              <w:rPr>
                <w:rFonts w:ascii="Calibri" w:eastAsia="Verdana" w:hAnsi="Calibri" w:cs="Calibri"/>
                <w:sz w:val="22"/>
                <w:szCs w:val="22"/>
                <w:lang w:val="en-GB"/>
              </w:rPr>
              <w:lastRenderedPageBreak/>
              <w:t xml:space="preserve">SWIFT migration in the correspondent banking context) and GPI (transaction tracking) could facilitate the one-leg-out scenario. Moreover, also the support to </w:t>
            </w:r>
            <w:r w:rsidR="00032741">
              <w:rPr>
                <w:rFonts w:ascii="Calibri" w:eastAsia="Verdana" w:hAnsi="Calibri" w:cs="Calibri"/>
                <w:sz w:val="22"/>
                <w:szCs w:val="22"/>
                <w:lang w:val="en-GB"/>
              </w:rPr>
              <w:t xml:space="preserve">pan-European </w:t>
            </w:r>
            <w:r w:rsidRPr="00CE62D2">
              <w:rPr>
                <w:rFonts w:ascii="Calibri" w:eastAsia="Verdana" w:hAnsi="Calibri" w:cs="Calibri"/>
                <w:sz w:val="22"/>
                <w:szCs w:val="22"/>
                <w:lang w:val="en-GB"/>
              </w:rPr>
              <w:t>EU payment solution</w:t>
            </w:r>
            <w:r w:rsidR="00032741">
              <w:rPr>
                <w:rFonts w:ascii="Calibri" w:eastAsia="Verdana" w:hAnsi="Calibri" w:cs="Calibri"/>
                <w:sz w:val="22"/>
                <w:szCs w:val="22"/>
                <w:lang w:val="en-GB"/>
              </w:rPr>
              <w:t>s</w:t>
            </w:r>
            <w:r w:rsidRPr="00CE62D2">
              <w:rPr>
                <w:rFonts w:ascii="Calibri" w:eastAsia="Verdana" w:hAnsi="Calibri" w:cs="Calibri"/>
                <w:sz w:val="22"/>
                <w:szCs w:val="22"/>
                <w:lang w:val="en-GB"/>
              </w:rPr>
              <w:t>, as indicated in the above response could reinforce the role of the euro. If European players are able to develop successful pan-European payment solution</w:t>
            </w:r>
            <w:r w:rsidR="00032741">
              <w:rPr>
                <w:rFonts w:ascii="Calibri" w:eastAsia="Verdana" w:hAnsi="Calibri" w:cs="Calibri"/>
                <w:sz w:val="22"/>
                <w:szCs w:val="22"/>
                <w:lang w:val="en-GB"/>
              </w:rPr>
              <w:t>s</w:t>
            </w:r>
            <w:r w:rsidRPr="00CE62D2">
              <w:rPr>
                <w:rFonts w:ascii="Calibri" w:eastAsia="Verdana" w:hAnsi="Calibri" w:cs="Calibri"/>
                <w:sz w:val="22"/>
                <w:szCs w:val="22"/>
                <w:lang w:val="en-GB"/>
              </w:rPr>
              <w:t xml:space="preserve">,  European and international financial institutions / PSPs will be increasingly using the basic components of the </w:t>
            </w:r>
            <w:proofErr w:type="spellStart"/>
            <w:r w:rsidRPr="00CE62D2">
              <w:rPr>
                <w:rFonts w:ascii="Calibri" w:eastAsia="Verdana" w:hAnsi="Calibri" w:cs="Calibri"/>
                <w:sz w:val="22"/>
                <w:szCs w:val="22"/>
                <w:lang w:val="en-GB"/>
              </w:rPr>
              <w:t>Eurosystem</w:t>
            </w:r>
            <w:proofErr w:type="spellEnd"/>
            <w:r w:rsidRPr="00CE62D2">
              <w:rPr>
                <w:rFonts w:ascii="Calibri" w:eastAsia="Verdana" w:hAnsi="Calibri" w:cs="Calibri"/>
                <w:sz w:val="22"/>
                <w:szCs w:val="22"/>
                <w:lang w:val="en-GB"/>
              </w:rPr>
              <w:t xml:space="preserve"> (</w:t>
            </w:r>
            <w:proofErr w:type="spellStart"/>
            <w:r w:rsidRPr="00CE62D2">
              <w:rPr>
                <w:rFonts w:ascii="Calibri" w:eastAsia="Verdana" w:hAnsi="Calibri" w:cs="Calibri"/>
                <w:sz w:val="22"/>
                <w:szCs w:val="22"/>
                <w:lang w:val="en-GB"/>
              </w:rPr>
              <w:t>e.g</w:t>
            </w:r>
            <w:proofErr w:type="spellEnd"/>
            <w:r w:rsidRPr="00CE62D2">
              <w:rPr>
                <w:rFonts w:ascii="Calibri" w:eastAsia="Verdana" w:hAnsi="Calibri" w:cs="Calibri"/>
                <w:sz w:val="22"/>
                <w:szCs w:val="22"/>
                <w:lang w:val="en-GB"/>
              </w:rPr>
              <w:t xml:space="preserve"> Target2), further strengthening the position of the ECB and the euro.</w:t>
            </w:r>
          </w:p>
        </w:tc>
      </w:tr>
    </w:tbl>
    <w:p w14:paraId="4923130E" w14:textId="77777777" w:rsidR="00035A5B" w:rsidRPr="00035A5B" w:rsidRDefault="00035A5B" w:rsidP="00035A5B">
      <w:pPr>
        <w:autoSpaceDE w:val="0"/>
        <w:autoSpaceDN w:val="0"/>
        <w:adjustRightInd w:val="0"/>
        <w:rPr>
          <w:rFonts w:ascii="Calibri" w:eastAsia="Verdana" w:hAnsi="Calibri" w:cs="Calibri"/>
        </w:rPr>
      </w:pPr>
    </w:p>
    <w:p w14:paraId="4D1EDF71" w14:textId="77777777" w:rsidR="006D3DF9" w:rsidRPr="006D3DF9" w:rsidRDefault="006D3DF9" w:rsidP="006D3DF9">
      <w:pPr>
        <w:suppressAutoHyphens w:val="0"/>
        <w:autoSpaceDE w:val="0"/>
        <w:autoSpaceDN w:val="0"/>
        <w:adjustRightInd w:val="0"/>
        <w:spacing w:after="0"/>
        <w:jc w:val="left"/>
        <w:rPr>
          <w:rFonts w:ascii="Calibri" w:hAnsi="Calibri" w:cs="FreeSansBold"/>
          <w:b/>
          <w:bCs/>
          <w:color w:val="00669A"/>
          <w:sz w:val="35"/>
          <w:szCs w:val="35"/>
          <w:lang w:val="en-BE"/>
        </w:rPr>
      </w:pPr>
      <w:r w:rsidRPr="006D3DF9">
        <w:rPr>
          <w:rFonts w:ascii="Calibri" w:hAnsi="Calibri" w:cs="FreeSansBold"/>
          <w:b/>
          <w:bCs/>
          <w:color w:val="00669A"/>
          <w:sz w:val="35"/>
          <w:szCs w:val="35"/>
          <w:lang w:val="en-BE"/>
        </w:rPr>
        <w:t xml:space="preserve">Fast, convenient, safe, </w:t>
      </w:r>
      <w:proofErr w:type="gramStart"/>
      <w:r w:rsidRPr="006D3DF9">
        <w:rPr>
          <w:rFonts w:ascii="Calibri" w:hAnsi="Calibri" w:cs="FreeSansBold"/>
          <w:b/>
          <w:bCs/>
          <w:color w:val="00669A"/>
          <w:sz w:val="35"/>
          <w:szCs w:val="35"/>
          <w:lang w:val="en-BE"/>
        </w:rPr>
        <w:t>affordable</w:t>
      </w:r>
      <w:proofErr w:type="gramEnd"/>
      <w:r w:rsidRPr="006D3DF9">
        <w:rPr>
          <w:rFonts w:ascii="Calibri" w:hAnsi="Calibri" w:cs="FreeSansBold"/>
          <w:b/>
          <w:bCs/>
          <w:color w:val="00669A"/>
          <w:sz w:val="35"/>
          <w:szCs w:val="35"/>
          <w:lang w:val="en-BE"/>
        </w:rPr>
        <w:t xml:space="preserve"> and transparent</w:t>
      </w:r>
    </w:p>
    <w:p w14:paraId="346EDD20" w14:textId="77777777" w:rsidR="006D3DF9" w:rsidRPr="006D3DF9" w:rsidRDefault="006D3DF9" w:rsidP="006D3DF9">
      <w:pPr>
        <w:suppressAutoHyphens w:val="0"/>
        <w:autoSpaceDE w:val="0"/>
        <w:autoSpaceDN w:val="0"/>
        <w:adjustRightInd w:val="0"/>
        <w:spacing w:after="0"/>
        <w:jc w:val="left"/>
        <w:rPr>
          <w:rFonts w:ascii="Calibri" w:hAnsi="Calibri" w:cs="FreeSansBold"/>
          <w:b/>
          <w:bCs/>
          <w:color w:val="00669A"/>
          <w:sz w:val="35"/>
          <w:szCs w:val="35"/>
          <w:lang w:val="en-BE"/>
        </w:rPr>
      </w:pPr>
      <w:r w:rsidRPr="006D3DF9">
        <w:rPr>
          <w:rFonts w:ascii="Calibri" w:hAnsi="Calibri" w:cs="FreeSansBold"/>
          <w:b/>
          <w:bCs/>
          <w:color w:val="00669A"/>
          <w:sz w:val="35"/>
          <w:szCs w:val="35"/>
          <w:lang w:val="en-BE"/>
        </w:rPr>
        <w:t>payment instruments with pan-European reach and “same</w:t>
      </w:r>
    </w:p>
    <w:p w14:paraId="4E56E7C0" w14:textId="73B919BD" w:rsidR="006D3DF9" w:rsidRPr="006D3DF9" w:rsidRDefault="006D3DF9" w:rsidP="006D3DF9">
      <w:pPr>
        <w:autoSpaceDE w:val="0"/>
        <w:autoSpaceDN w:val="0"/>
        <w:adjustRightInd w:val="0"/>
        <w:rPr>
          <w:rFonts w:ascii="Calibri" w:hAnsi="Calibri" w:cs="FreeSansBold"/>
          <w:b/>
          <w:bCs/>
          <w:color w:val="00669A"/>
          <w:sz w:val="35"/>
          <w:szCs w:val="35"/>
          <w:lang w:val="en-BE"/>
        </w:rPr>
      </w:pPr>
      <w:r w:rsidRPr="006D3DF9">
        <w:rPr>
          <w:rFonts w:ascii="Calibri" w:hAnsi="Calibri" w:cs="FreeSansBold"/>
          <w:b/>
          <w:bCs/>
          <w:color w:val="00669A"/>
          <w:sz w:val="35"/>
          <w:szCs w:val="35"/>
          <w:lang w:val="en-BE"/>
        </w:rPr>
        <w:t>as domestic” experience</w:t>
      </w:r>
    </w:p>
    <w:p w14:paraId="1F1D65B1" w14:textId="77777777" w:rsidR="006D3DF9" w:rsidRDefault="006D3DF9" w:rsidP="006D3DF9">
      <w:pPr>
        <w:autoSpaceDE w:val="0"/>
        <w:autoSpaceDN w:val="0"/>
        <w:adjustRightInd w:val="0"/>
        <w:rPr>
          <w:rFonts w:ascii="Calibri" w:eastAsia="Verdana" w:hAnsi="Calibri" w:cs="Calibri"/>
          <w:b/>
          <w:bCs/>
          <w:sz w:val="22"/>
          <w:szCs w:val="28"/>
        </w:rPr>
      </w:pPr>
    </w:p>
    <w:p w14:paraId="619EE84F" w14:textId="7AEC17B8" w:rsidR="00035A5B" w:rsidRPr="00D338B3" w:rsidRDefault="00035A5B" w:rsidP="00035A5B">
      <w:pPr>
        <w:autoSpaceDE w:val="0"/>
        <w:autoSpaceDN w:val="0"/>
        <w:adjustRightInd w:val="0"/>
        <w:rPr>
          <w:rFonts w:ascii="Calibri" w:eastAsia="Verdana" w:hAnsi="Calibri" w:cs="Calibri"/>
          <w:b/>
          <w:bCs/>
          <w:sz w:val="22"/>
          <w:szCs w:val="28"/>
        </w:rPr>
      </w:pPr>
      <w:r w:rsidRPr="00D338B3">
        <w:rPr>
          <w:rFonts w:ascii="Calibri" w:eastAsia="Verdana" w:hAnsi="Calibri" w:cs="Calibri"/>
          <w:b/>
          <w:bCs/>
          <w:sz w:val="22"/>
          <w:szCs w:val="28"/>
        </w:rPr>
        <w:t>Question 12. Which of the following measures would in your opinion contribute to the successful roll-out of pan-European payment solutions based on instant credit transfers?</w:t>
      </w:r>
    </w:p>
    <w:p w14:paraId="284311F1" w14:textId="77777777" w:rsidR="00035A5B" w:rsidRPr="00D338B3" w:rsidRDefault="00035A5B" w:rsidP="00035A5B">
      <w:pPr>
        <w:autoSpaceDE w:val="0"/>
        <w:autoSpaceDN w:val="0"/>
        <w:adjustRightInd w:val="0"/>
        <w:rPr>
          <w:rFonts w:ascii="Calibri" w:eastAsia="Verdana" w:hAnsi="Calibri" w:cs="Calibri"/>
          <w:bCs/>
          <w:color w:val="A6A6A6" w:themeColor="background1" w:themeShade="A6"/>
          <w:sz w:val="24"/>
          <w:szCs w:val="28"/>
        </w:rPr>
      </w:pPr>
      <w:r w:rsidRPr="00D338B3">
        <w:rPr>
          <w:rFonts w:ascii="Calibri" w:eastAsia="Verdana" w:hAnsi="Calibri" w:cs="Calibri"/>
          <w:bCs/>
          <w:color w:val="A6A6A6" w:themeColor="background1" w:themeShade="A6"/>
          <w:sz w:val="24"/>
          <w:szCs w:val="28"/>
        </w:rPr>
        <w:t>N.A. stands for “Don’t know / no opinion / not relevant”</w:t>
      </w:r>
    </w:p>
    <w:p w14:paraId="30140BF7" w14:textId="77777777" w:rsidR="00035A5B" w:rsidRPr="00035A5B" w:rsidRDefault="00035A5B" w:rsidP="00035A5B">
      <w:pPr>
        <w:autoSpaceDE w:val="0"/>
        <w:autoSpaceDN w:val="0"/>
        <w:adjustRightInd w:val="0"/>
        <w:rPr>
          <w:rFonts w:ascii="Calibri" w:eastAsia="Verdana" w:hAnsi="Calibri" w:cs="Calibri"/>
          <w:color w:val="auto"/>
          <w:sz w:val="24"/>
        </w:rPr>
      </w:pPr>
    </w:p>
    <w:tbl>
      <w:tblPr>
        <w:tblStyle w:val="TableGrid"/>
        <w:tblW w:w="9930" w:type="dxa"/>
        <w:tblInd w:w="-147" w:type="dxa"/>
        <w:tblLayout w:type="fixed"/>
        <w:tblLook w:val="04A0" w:firstRow="1" w:lastRow="0" w:firstColumn="1" w:lastColumn="0" w:noHBand="0" w:noVBand="1"/>
      </w:tblPr>
      <w:tblGrid>
        <w:gridCol w:w="2553"/>
        <w:gridCol w:w="1277"/>
        <w:gridCol w:w="1277"/>
        <w:gridCol w:w="1135"/>
        <w:gridCol w:w="1418"/>
        <w:gridCol w:w="1277"/>
        <w:gridCol w:w="993"/>
      </w:tblGrid>
      <w:tr w:rsidR="00035A5B" w:rsidRPr="00035A5B" w14:paraId="1471A98D" w14:textId="77777777" w:rsidTr="004764FD">
        <w:trPr>
          <w:cnfStyle w:val="100000000000" w:firstRow="1" w:lastRow="0" w:firstColumn="0" w:lastColumn="0" w:oddVBand="0" w:evenVBand="0" w:oddHBand="0" w:evenHBand="0" w:firstRowFirstColumn="0" w:firstRowLastColumn="0" w:lastRowFirstColumn="0" w:lastRowLastColumn="0"/>
        </w:trPr>
        <w:tc>
          <w:tcPr>
            <w:tcW w:w="2552" w:type="dxa"/>
            <w:tcBorders>
              <w:top w:val="single" w:sz="4" w:space="0" w:color="auto"/>
              <w:left w:val="single" w:sz="4" w:space="0" w:color="auto"/>
              <w:bottom w:val="single" w:sz="4" w:space="0" w:color="auto"/>
              <w:right w:val="single" w:sz="4" w:space="0" w:color="auto"/>
            </w:tcBorders>
            <w:shd w:val="clear" w:color="auto" w:fill="FFFFFF" w:themeFill="background1"/>
          </w:tcPr>
          <w:p w14:paraId="0C1BCC2A" w14:textId="77777777" w:rsidR="00035A5B" w:rsidRPr="00035A5B" w:rsidRDefault="00035A5B">
            <w:pPr>
              <w:spacing w:line="265" w:lineRule="atLeast"/>
              <w:rPr>
                <w:rFonts w:ascii="Calibri" w:eastAsia="Verdana" w:hAnsi="Calibri" w:cs="Calibri"/>
                <w:lang w:val="en-GB"/>
              </w:rPr>
            </w:pP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tcPr>
          <w:p w14:paraId="21741B09" w14:textId="77777777" w:rsidR="00035A5B" w:rsidRPr="00035A5B" w:rsidRDefault="00035A5B">
            <w:pPr>
              <w:spacing w:line="265" w:lineRule="atLeast"/>
              <w:jc w:val="center"/>
              <w:rPr>
                <w:rFonts w:ascii="Calibri" w:eastAsia="Verdana" w:hAnsi="Calibri" w:cs="Calibri"/>
                <w:b/>
                <w:bCs/>
                <w:sz w:val="32"/>
                <w:szCs w:val="32"/>
                <w:lang w:val="fr-BE"/>
              </w:rPr>
            </w:pPr>
            <w:r w:rsidRPr="00035A5B">
              <w:rPr>
                <w:rFonts w:ascii="Calibri" w:eastAsia="Verdana" w:hAnsi="Calibri" w:cs="Calibri"/>
                <w:b/>
                <w:bCs/>
                <w:sz w:val="32"/>
                <w:szCs w:val="32"/>
              </w:rPr>
              <w:t>1</w:t>
            </w:r>
          </w:p>
          <w:p w14:paraId="7E3DEF73" w14:textId="77777777" w:rsidR="00035A5B" w:rsidRPr="00035A5B" w:rsidRDefault="00035A5B">
            <w:pPr>
              <w:spacing w:line="265" w:lineRule="atLeast"/>
              <w:jc w:val="center"/>
              <w:rPr>
                <w:rFonts w:ascii="Calibri" w:eastAsia="Verdana" w:hAnsi="Calibri" w:cs="Calibri"/>
              </w:rPr>
            </w:pPr>
          </w:p>
          <w:p w14:paraId="2917FE0C" w14:textId="77777777" w:rsidR="00035A5B" w:rsidRPr="00035A5B" w:rsidRDefault="00035A5B">
            <w:pPr>
              <w:spacing w:line="265" w:lineRule="atLeast"/>
              <w:jc w:val="center"/>
              <w:rPr>
                <w:rFonts w:ascii="Calibri" w:eastAsia="Verdana" w:hAnsi="Calibri" w:cs="Calibri"/>
              </w:rPr>
            </w:pPr>
            <w:r w:rsidRPr="00035A5B">
              <w:rPr>
                <w:rFonts w:ascii="Calibri" w:eastAsia="Verdana" w:hAnsi="Calibri" w:cs="Calibri"/>
              </w:rPr>
              <w:t>(irrelevant)</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tcPr>
          <w:p w14:paraId="1879E229" w14:textId="77777777" w:rsidR="00035A5B" w:rsidRPr="00035A5B" w:rsidRDefault="00035A5B">
            <w:pPr>
              <w:spacing w:line="265" w:lineRule="atLeast"/>
              <w:jc w:val="center"/>
              <w:rPr>
                <w:rFonts w:ascii="Calibri" w:eastAsia="Verdana" w:hAnsi="Calibri" w:cs="Calibri"/>
                <w:b/>
                <w:bCs/>
                <w:sz w:val="32"/>
                <w:szCs w:val="32"/>
              </w:rPr>
            </w:pPr>
            <w:r w:rsidRPr="00035A5B">
              <w:rPr>
                <w:rFonts w:ascii="Calibri" w:eastAsia="Verdana" w:hAnsi="Calibri" w:cs="Calibri"/>
                <w:b/>
                <w:bCs/>
                <w:sz w:val="32"/>
                <w:szCs w:val="32"/>
              </w:rPr>
              <w:t>2</w:t>
            </w:r>
          </w:p>
          <w:p w14:paraId="16E60388" w14:textId="77777777" w:rsidR="00035A5B" w:rsidRPr="00035A5B" w:rsidRDefault="00035A5B">
            <w:pPr>
              <w:spacing w:line="265" w:lineRule="atLeast"/>
              <w:jc w:val="center"/>
              <w:rPr>
                <w:rFonts w:ascii="Calibri" w:eastAsia="Verdana" w:hAnsi="Calibri" w:cs="Calibri"/>
              </w:rPr>
            </w:pPr>
          </w:p>
          <w:p w14:paraId="11223A92" w14:textId="77777777" w:rsidR="00035A5B" w:rsidRPr="00035A5B" w:rsidRDefault="00035A5B">
            <w:pPr>
              <w:spacing w:line="265" w:lineRule="atLeast"/>
              <w:jc w:val="center"/>
              <w:rPr>
                <w:rFonts w:ascii="Calibri" w:eastAsia="Verdana" w:hAnsi="Calibri" w:cs="Calibri"/>
              </w:rPr>
            </w:pPr>
            <w:r w:rsidRPr="00035A5B">
              <w:rPr>
                <w:rFonts w:ascii="Calibri" w:eastAsia="Verdana" w:hAnsi="Calibri" w:cs="Calibri"/>
              </w:rPr>
              <w:t>(rather not relevant)</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14:paraId="692DB56C" w14:textId="77777777" w:rsidR="00035A5B" w:rsidRPr="00035A5B" w:rsidRDefault="00035A5B">
            <w:pPr>
              <w:spacing w:line="265" w:lineRule="atLeast"/>
              <w:jc w:val="center"/>
              <w:rPr>
                <w:rFonts w:ascii="Calibri" w:eastAsia="Verdana" w:hAnsi="Calibri" w:cs="Calibri"/>
                <w:b/>
                <w:bCs/>
                <w:sz w:val="32"/>
                <w:szCs w:val="32"/>
              </w:rPr>
            </w:pPr>
            <w:r w:rsidRPr="00035A5B">
              <w:rPr>
                <w:rFonts w:ascii="Calibri" w:eastAsia="Verdana" w:hAnsi="Calibri" w:cs="Calibri"/>
                <w:b/>
                <w:bCs/>
                <w:sz w:val="32"/>
                <w:szCs w:val="32"/>
              </w:rPr>
              <w:t>3</w:t>
            </w:r>
          </w:p>
          <w:p w14:paraId="1995EDE4" w14:textId="77777777" w:rsidR="00035A5B" w:rsidRPr="00035A5B" w:rsidRDefault="00035A5B">
            <w:pPr>
              <w:spacing w:line="265" w:lineRule="atLeast"/>
              <w:jc w:val="center"/>
              <w:rPr>
                <w:rFonts w:ascii="Calibri" w:eastAsia="Verdana" w:hAnsi="Calibri" w:cs="Calibri"/>
              </w:rPr>
            </w:pPr>
          </w:p>
          <w:p w14:paraId="27D40EC2" w14:textId="77777777" w:rsidR="00035A5B" w:rsidRPr="00035A5B" w:rsidRDefault="00035A5B">
            <w:pPr>
              <w:spacing w:line="265" w:lineRule="atLeast"/>
              <w:jc w:val="center"/>
              <w:rPr>
                <w:rFonts w:ascii="Calibri" w:eastAsia="Verdana" w:hAnsi="Calibri" w:cs="Calibri"/>
              </w:rPr>
            </w:pPr>
            <w:r w:rsidRPr="00035A5B">
              <w:rPr>
                <w:rFonts w:ascii="Calibri" w:eastAsia="Verdana" w:hAnsi="Calibri" w:cs="Calibri"/>
              </w:rPr>
              <w:t>(neutral)</w:t>
            </w:r>
          </w:p>
        </w:tc>
        <w:tc>
          <w:tcPr>
            <w:tcW w:w="1417" w:type="dxa"/>
            <w:tcBorders>
              <w:top w:val="single" w:sz="4" w:space="0" w:color="auto"/>
              <w:left w:val="single" w:sz="4" w:space="0" w:color="auto"/>
              <w:bottom w:val="single" w:sz="4" w:space="0" w:color="auto"/>
              <w:right w:val="single" w:sz="4" w:space="0" w:color="auto"/>
            </w:tcBorders>
            <w:shd w:val="clear" w:color="auto" w:fill="FFFFFF" w:themeFill="background1"/>
          </w:tcPr>
          <w:p w14:paraId="0D46F488" w14:textId="77777777" w:rsidR="00035A5B" w:rsidRPr="00035A5B" w:rsidRDefault="00035A5B">
            <w:pPr>
              <w:spacing w:line="265" w:lineRule="atLeast"/>
              <w:jc w:val="center"/>
              <w:rPr>
                <w:rFonts w:ascii="Calibri" w:eastAsia="Verdana" w:hAnsi="Calibri" w:cs="Calibri"/>
                <w:b/>
                <w:bCs/>
                <w:sz w:val="32"/>
                <w:szCs w:val="32"/>
              </w:rPr>
            </w:pPr>
            <w:r w:rsidRPr="00035A5B">
              <w:rPr>
                <w:rFonts w:ascii="Calibri" w:eastAsia="Verdana" w:hAnsi="Calibri" w:cs="Calibri"/>
                <w:b/>
                <w:bCs/>
                <w:sz w:val="32"/>
                <w:szCs w:val="32"/>
              </w:rPr>
              <w:t>4</w:t>
            </w:r>
          </w:p>
          <w:p w14:paraId="761FC6E4" w14:textId="77777777" w:rsidR="00035A5B" w:rsidRPr="00035A5B" w:rsidRDefault="00035A5B">
            <w:pPr>
              <w:spacing w:line="265" w:lineRule="atLeast"/>
              <w:jc w:val="center"/>
              <w:rPr>
                <w:rFonts w:ascii="Calibri" w:eastAsia="Verdana" w:hAnsi="Calibri" w:cs="Calibri"/>
              </w:rPr>
            </w:pPr>
          </w:p>
          <w:p w14:paraId="3C1E0F97" w14:textId="77777777" w:rsidR="00035A5B" w:rsidRPr="00035A5B" w:rsidRDefault="00035A5B">
            <w:pPr>
              <w:spacing w:line="265" w:lineRule="atLeast"/>
              <w:jc w:val="center"/>
              <w:rPr>
                <w:rFonts w:ascii="Calibri" w:eastAsia="Verdana" w:hAnsi="Calibri" w:cs="Calibri"/>
              </w:rPr>
            </w:pPr>
            <w:r w:rsidRPr="00035A5B">
              <w:rPr>
                <w:rFonts w:ascii="Calibri" w:eastAsia="Verdana" w:hAnsi="Calibri" w:cs="Calibri"/>
              </w:rPr>
              <w:t>(rather relevant)</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tcPr>
          <w:p w14:paraId="6848E9F2" w14:textId="77777777" w:rsidR="00035A5B" w:rsidRPr="00035A5B" w:rsidRDefault="00035A5B">
            <w:pPr>
              <w:spacing w:line="265" w:lineRule="atLeast"/>
              <w:jc w:val="center"/>
              <w:rPr>
                <w:rFonts w:ascii="Calibri" w:eastAsia="Verdana" w:hAnsi="Calibri" w:cs="Calibri"/>
                <w:b/>
                <w:bCs/>
                <w:sz w:val="32"/>
                <w:szCs w:val="32"/>
              </w:rPr>
            </w:pPr>
            <w:r w:rsidRPr="00035A5B">
              <w:rPr>
                <w:rFonts w:ascii="Calibri" w:eastAsia="Verdana" w:hAnsi="Calibri" w:cs="Calibri"/>
                <w:b/>
                <w:bCs/>
                <w:sz w:val="32"/>
                <w:szCs w:val="32"/>
              </w:rPr>
              <w:t>5</w:t>
            </w:r>
          </w:p>
          <w:p w14:paraId="5043DDCD" w14:textId="77777777" w:rsidR="00035A5B" w:rsidRPr="00035A5B" w:rsidRDefault="00035A5B">
            <w:pPr>
              <w:spacing w:line="265" w:lineRule="atLeast"/>
              <w:jc w:val="center"/>
              <w:rPr>
                <w:rFonts w:ascii="Calibri" w:eastAsia="Verdana" w:hAnsi="Calibri" w:cs="Calibri"/>
              </w:rPr>
            </w:pPr>
          </w:p>
          <w:p w14:paraId="56A0E919" w14:textId="77777777" w:rsidR="00035A5B" w:rsidRPr="00035A5B" w:rsidRDefault="00035A5B">
            <w:pPr>
              <w:spacing w:line="265" w:lineRule="atLeast"/>
              <w:jc w:val="center"/>
              <w:rPr>
                <w:rFonts w:ascii="Calibri" w:eastAsia="Verdana" w:hAnsi="Calibri" w:cs="Calibri"/>
              </w:rPr>
            </w:pPr>
            <w:r w:rsidRPr="00035A5B">
              <w:rPr>
                <w:rFonts w:ascii="Calibri" w:eastAsia="Verdana" w:hAnsi="Calibri" w:cs="Calibri"/>
              </w:rPr>
              <w:t>(fully relevant)</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14:paraId="761B45EF" w14:textId="77777777" w:rsidR="00035A5B" w:rsidRPr="00035A5B" w:rsidRDefault="00035A5B">
            <w:pPr>
              <w:spacing w:line="265" w:lineRule="atLeast"/>
              <w:jc w:val="center"/>
              <w:rPr>
                <w:rFonts w:ascii="Calibri" w:eastAsia="Verdana" w:hAnsi="Calibri" w:cs="Calibri"/>
              </w:rPr>
            </w:pPr>
            <w:r w:rsidRPr="00035A5B">
              <w:rPr>
                <w:rFonts w:ascii="Calibri" w:eastAsia="Verdana" w:hAnsi="Calibri" w:cs="Calibri"/>
                <w:b/>
                <w:bCs/>
                <w:sz w:val="32"/>
                <w:szCs w:val="32"/>
              </w:rPr>
              <w:t>N.A.</w:t>
            </w:r>
          </w:p>
          <w:p w14:paraId="0F56EA92" w14:textId="77777777" w:rsidR="00035A5B" w:rsidRPr="00035A5B" w:rsidRDefault="00035A5B">
            <w:pPr>
              <w:spacing w:line="265" w:lineRule="atLeast"/>
              <w:jc w:val="center"/>
              <w:rPr>
                <w:rFonts w:ascii="Calibri" w:eastAsia="Verdana" w:hAnsi="Calibri" w:cs="Calibri"/>
              </w:rPr>
            </w:pPr>
          </w:p>
        </w:tc>
      </w:tr>
      <w:tr w:rsidR="00035A5B" w:rsidRPr="00035A5B" w14:paraId="7457CB1F" w14:textId="77777777" w:rsidTr="00035A5B">
        <w:trPr>
          <w:cnfStyle w:val="000000100000" w:firstRow="0" w:lastRow="0" w:firstColumn="0" w:lastColumn="0" w:oddVBand="0" w:evenVBand="0" w:oddHBand="1" w:evenHBand="0" w:firstRowFirstColumn="0" w:firstRowLastColumn="0" w:lastRowFirstColumn="0" w:lastRowLastColumn="0"/>
        </w:trPr>
        <w:tc>
          <w:tcPr>
            <w:tcW w:w="2552" w:type="dxa"/>
            <w:tcBorders>
              <w:top w:val="single" w:sz="4" w:space="0" w:color="auto"/>
              <w:left w:val="single" w:sz="4" w:space="0" w:color="auto"/>
              <w:bottom w:val="single" w:sz="4" w:space="0" w:color="auto"/>
              <w:right w:val="single" w:sz="4" w:space="0" w:color="auto"/>
            </w:tcBorders>
            <w:hideMark/>
          </w:tcPr>
          <w:p w14:paraId="678236C6" w14:textId="77777777" w:rsidR="00035A5B" w:rsidRPr="00035A5B" w:rsidRDefault="00035A5B">
            <w:pPr>
              <w:autoSpaceDE w:val="0"/>
              <w:autoSpaceDN w:val="0"/>
              <w:adjustRightInd w:val="0"/>
              <w:jc w:val="left"/>
              <w:rPr>
                <w:rFonts w:ascii="Calibri" w:eastAsia="Times New Roman" w:hAnsi="Calibri" w:cs="Calibri"/>
                <w:lang w:val="en-GB" w:eastAsia="zh-CN"/>
              </w:rPr>
            </w:pPr>
            <w:r w:rsidRPr="00035A5B">
              <w:rPr>
                <w:rFonts w:ascii="Calibri" w:hAnsi="Calibri" w:cs="Calibri"/>
                <w:lang w:val="en-GB"/>
              </w:rPr>
              <w:t>a. EU legislation making</w:t>
            </w:r>
          </w:p>
          <w:p w14:paraId="097C3EBF" w14:textId="77777777" w:rsidR="00035A5B" w:rsidRPr="00035A5B" w:rsidRDefault="00035A5B">
            <w:pPr>
              <w:autoSpaceDE w:val="0"/>
              <w:autoSpaceDN w:val="0"/>
              <w:adjustRightInd w:val="0"/>
              <w:jc w:val="left"/>
              <w:rPr>
                <w:rFonts w:ascii="Calibri" w:hAnsi="Calibri" w:cs="Calibri"/>
                <w:lang w:val="fr-BE"/>
              </w:rPr>
            </w:pPr>
            <w:r w:rsidRPr="00035A5B">
              <w:rPr>
                <w:rFonts w:ascii="Calibri" w:hAnsi="Calibri" w:cs="Calibri"/>
                <w:lang w:val="en-GB"/>
              </w:rPr>
              <w:t xml:space="preserve">Payment Service Providers’ (PSP) adherence to SCT Inst. </w:t>
            </w:r>
            <w:r w:rsidRPr="00035A5B">
              <w:rPr>
                <w:rFonts w:ascii="Calibri" w:hAnsi="Calibri" w:cs="Calibri"/>
              </w:rPr>
              <w:t>Scheme mandatory</w:t>
            </w:r>
          </w:p>
        </w:tc>
        <w:tc>
          <w:tcPr>
            <w:tcW w:w="1276" w:type="dxa"/>
            <w:tcBorders>
              <w:top w:val="single" w:sz="4" w:space="0" w:color="auto"/>
              <w:left w:val="single" w:sz="4" w:space="0" w:color="auto"/>
              <w:bottom w:val="single" w:sz="4" w:space="0" w:color="auto"/>
              <w:right w:val="single" w:sz="4" w:space="0" w:color="auto"/>
            </w:tcBorders>
          </w:tcPr>
          <w:p w14:paraId="7E7FDFAD" w14:textId="77777777" w:rsidR="00035A5B" w:rsidRPr="00035A5B" w:rsidRDefault="00035A5B">
            <w:pPr>
              <w:spacing w:line="265" w:lineRule="atLeast"/>
              <w:jc w:val="center"/>
              <w:rPr>
                <w:rFonts w:ascii="Calibri" w:eastAsia="Verdana" w:hAnsi="Calibri" w:cs="Calibri"/>
              </w:rPr>
            </w:pPr>
          </w:p>
        </w:tc>
        <w:tc>
          <w:tcPr>
            <w:tcW w:w="1276" w:type="dxa"/>
            <w:tcBorders>
              <w:top w:val="single" w:sz="4" w:space="0" w:color="auto"/>
              <w:left w:val="single" w:sz="4" w:space="0" w:color="auto"/>
              <w:bottom w:val="single" w:sz="4" w:space="0" w:color="auto"/>
              <w:right w:val="single" w:sz="4" w:space="0" w:color="auto"/>
            </w:tcBorders>
          </w:tcPr>
          <w:p w14:paraId="0AB4FC31" w14:textId="77777777" w:rsidR="00035A5B" w:rsidRPr="00035A5B" w:rsidRDefault="00035A5B">
            <w:pPr>
              <w:spacing w:line="265" w:lineRule="atLeast"/>
              <w:jc w:val="center"/>
              <w:rPr>
                <w:rFonts w:ascii="Calibri" w:eastAsia="Verdana" w:hAnsi="Calibri" w:cs="Calibri"/>
              </w:rPr>
            </w:pPr>
          </w:p>
        </w:tc>
        <w:tc>
          <w:tcPr>
            <w:tcW w:w="1134" w:type="dxa"/>
            <w:tcBorders>
              <w:top w:val="single" w:sz="4" w:space="0" w:color="auto"/>
              <w:left w:val="single" w:sz="4" w:space="0" w:color="auto"/>
              <w:bottom w:val="single" w:sz="4" w:space="0" w:color="auto"/>
              <w:right w:val="single" w:sz="4" w:space="0" w:color="auto"/>
            </w:tcBorders>
          </w:tcPr>
          <w:p w14:paraId="5C3B9F84" w14:textId="77777777" w:rsidR="00035A5B" w:rsidRPr="00035A5B" w:rsidRDefault="00035A5B">
            <w:pPr>
              <w:spacing w:line="265" w:lineRule="atLeast"/>
              <w:jc w:val="center"/>
              <w:rPr>
                <w:rFonts w:ascii="Calibri" w:eastAsia="Verdana" w:hAnsi="Calibri" w:cs="Calibri"/>
                <w:szCs w:val="20"/>
              </w:rPr>
            </w:pPr>
          </w:p>
        </w:tc>
        <w:tc>
          <w:tcPr>
            <w:tcW w:w="1417" w:type="dxa"/>
            <w:tcBorders>
              <w:top w:val="single" w:sz="4" w:space="0" w:color="auto"/>
              <w:left w:val="single" w:sz="4" w:space="0" w:color="auto"/>
              <w:bottom w:val="single" w:sz="4" w:space="0" w:color="auto"/>
              <w:right w:val="single" w:sz="4" w:space="0" w:color="auto"/>
            </w:tcBorders>
            <w:hideMark/>
          </w:tcPr>
          <w:p w14:paraId="7663823C" w14:textId="021FD105" w:rsidR="00035A5B" w:rsidRPr="00035A5B" w:rsidRDefault="00035A5B">
            <w:pPr>
              <w:spacing w:line="265" w:lineRule="atLeast"/>
              <w:jc w:val="center"/>
              <w:rPr>
                <w:rFonts w:ascii="Calibri" w:eastAsia="Verdana" w:hAnsi="Calibri" w:cs="Calibri"/>
              </w:rPr>
            </w:pPr>
          </w:p>
        </w:tc>
        <w:tc>
          <w:tcPr>
            <w:tcW w:w="1276" w:type="dxa"/>
            <w:tcBorders>
              <w:top w:val="single" w:sz="4" w:space="0" w:color="auto"/>
              <w:left w:val="single" w:sz="4" w:space="0" w:color="auto"/>
              <w:bottom w:val="single" w:sz="4" w:space="0" w:color="auto"/>
              <w:right w:val="single" w:sz="4" w:space="0" w:color="auto"/>
            </w:tcBorders>
          </w:tcPr>
          <w:p w14:paraId="62883E97" w14:textId="77777777" w:rsidR="00035A5B" w:rsidRPr="00035A5B" w:rsidRDefault="00035A5B">
            <w:pPr>
              <w:spacing w:line="265" w:lineRule="atLeast"/>
              <w:jc w:val="center"/>
              <w:rPr>
                <w:rFonts w:ascii="Calibri" w:eastAsia="Verdana" w:hAnsi="Calibri" w:cs="Calibri"/>
              </w:rPr>
            </w:pPr>
          </w:p>
        </w:tc>
        <w:tc>
          <w:tcPr>
            <w:tcW w:w="992" w:type="dxa"/>
            <w:tcBorders>
              <w:top w:val="single" w:sz="4" w:space="0" w:color="auto"/>
              <w:left w:val="single" w:sz="4" w:space="0" w:color="auto"/>
              <w:bottom w:val="single" w:sz="4" w:space="0" w:color="auto"/>
              <w:right w:val="single" w:sz="4" w:space="0" w:color="auto"/>
            </w:tcBorders>
          </w:tcPr>
          <w:p w14:paraId="1FD61E5E" w14:textId="6CB09548" w:rsidR="00035A5B" w:rsidRPr="00035A5B" w:rsidRDefault="004F00BD">
            <w:pPr>
              <w:spacing w:line="265" w:lineRule="atLeast"/>
              <w:jc w:val="center"/>
              <w:rPr>
                <w:rFonts w:ascii="Calibri" w:eastAsia="Verdana" w:hAnsi="Calibri" w:cs="Calibri"/>
              </w:rPr>
            </w:pPr>
            <w:r w:rsidRPr="00035A5B">
              <w:rPr>
                <w:rFonts w:ascii="Calibri" w:eastAsia="Verdana" w:hAnsi="Calibri" w:cs="Calibri"/>
              </w:rPr>
              <w:t>X</w:t>
            </w:r>
          </w:p>
        </w:tc>
      </w:tr>
      <w:tr w:rsidR="00035A5B" w:rsidRPr="00035A5B" w14:paraId="6C416801" w14:textId="77777777" w:rsidTr="00035A5B">
        <w:tc>
          <w:tcPr>
            <w:tcW w:w="2552" w:type="dxa"/>
            <w:tcBorders>
              <w:top w:val="single" w:sz="4" w:space="0" w:color="auto"/>
              <w:left w:val="single" w:sz="4" w:space="0" w:color="auto"/>
              <w:bottom w:val="single" w:sz="4" w:space="0" w:color="auto"/>
              <w:right w:val="single" w:sz="4" w:space="0" w:color="auto"/>
            </w:tcBorders>
            <w:hideMark/>
          </w:tcPr>
          <w:p w14:paraId="67184F55" w14:textId="77777777" w:rsidR="00035A5B" w:rsidRPr="00035A5B" w:rsidRDefault="00035A5B">
            <w:pPr>
              <w:spacing w:line="265" w:lineRule="atLeast"/>
              <w:jc w:val="left"/>
              <w:rPr>
                <w:rFonts w:ascii="Calibri" w:eastAsia="Verdana" w:hAnsi="Calibri" w:cs="Calibri"/>
                <w:lang w:val="en-GB"/>
              </w:rPr>
            </w:pPr>
            <w:r w:rsidRPr="00035A5B">
              <w:rPr>
                <w:rFonts w:ascii="Calibri" w:hAnsi="Calibri" w:cs="Calibri"/>
                <w:lang w:val="en-GB"/>
              </w:rPr>
              <w:t xml:space="preserve">b. EU legislation mandating the replacement of regular SCT with SCT Inst. </w:t>
            </w:r>
          </w:p>
        </w:tc>
        <w:tc>
          <w:tcPr>
            <w:tcW w:w="1276" w:type="dxa"/>
            <w:tcBorders>
              <w:top w:val="single" w:sz="4" w:space="0" w:color="auto"/>
              <w:left w:val="single" w:sz="4" w:space="0" w:color="auto"/>
              <w:bottom w:val="single" w:sz="4" w:space="0" w:color="auto"/>
              <w:right w:val="single" w:sz="4" w:space="0" w:color="auto"/>
            </w:tcBorders>
            <w:hideMark/>
          </w:tcPr>
          <w:p w14:paraId="2AA85F73" w14:textId="77777777" w:rsidR="00035A5B" w:rsidRPr="00035A5B" w:rsidRDefault="00035A5B">
            <w:pPr>
              <w:spacing w:line="265" w:lineRule="atLeast"/>
              <w:jc w:val="center"/>
              <w:rPr>
                <w:rFonts w:ascii="Calibri" w:eastAsia="Verdana" w:hAnsi="Calibri" w:cs="Calibri"/>
                <w:lang w:val="en-GB"/>
              </w:rPr>
            </w:pPr>
            <w:r w:rsidRPr="00035A5B">
              <w:rPr>
                <w:rFonts w:ascii="Calibri" w:eastAsia="Verdana" w:hAnsi="Calibri" w:cs="Calibri"/>
                <w:lang w:val="en-GB"/>
              </w:rPr>
              <w:t>X</w:t>
            </w:r>
          </w:p>
        </w:tc>
        <w:tc>
          <w:tcPr>
            <w:tcW w:w="1276" w:type="dxa"/>
            <w:tcBorders>
              <w:top w:val="single" w:sz="4" w:space="0" w:color="auto"/>
              <w:left w:val="single" w:sz="4" w:space="0" w:color="auto"/>
              <w:bottom w:val="single" w:sz="4" w:space="0" w:color="auto"/>
              <w:right w:val="single" w:sz="4" w:space="0" w:color="auto"/>
            </w:tcBorders>
          </w:tcPr>
          <w:p w14:paraId="18628404" w14:textId="77777777" w:rsidR="00035A5B" w:rsidRPr="00035A5B" w:rsidRDefault="00035A5B">
            <w:pPr>
              <w:spacing w:line="265" w:lineRule="atLeast"/>
              <w:jc w:val="center"/>
              <w:rPr>
                <w:rFonts w:ascii="Calibri" w:eastAsia="Verdana" w:hAnsi="Calibri" w:cs="Calibri"/>
                <w:szCs w:val="20"/>
                <w:lang w:val="en-GB"/>
              </w:rPr>
            </w:pPr>
          </w:p>
        </w:tc>
        <w:tc>
          <w:tcPr>
            <w:tcW w:w="1134" w:type="dxa"/>
            <w:tcBorders>
              <w:top w:val="single" w:sz="4" w:space="0" w:color="auto"/>
              <w:left w:val="single" w:sz="4" w:space="0" w:color="auto"/>
              <w:bottom w:val="single" w:sz="4" w:space="0" w:color="auto"/>
              <w:right w:val="single" w:sz="4" w:space="0" w:color="auto"/>
            </w:tcBorders>
          </w:tcPr>
          <w:p w14:paraId="166F3AA3" w14:textId="77777777" w:rsidR="00035A5B" w:rsidRPr="00035A5B" w:rsidRDefault="00035A5B">
            <w:pPr>
              <w:spacing w:line="265" w:lineRule="atLeast"/>
              <w:jc w:val="center"/>
              <w:rPr>
                <w:rFonts w:ascii="Calibri" w:eastAsia="Verdana" w:hAnsi="Calibri" w:cs="Calibri"/>
                <w:lang w:val="en-GB"/>
              </w:rPr>
            </w:pPr>
          </w:p>
        </w:tc>
        <w:tc>
          <w:tcPr>
            <w:tcW w:w="1417" w:type="dxa"/>
            <w:tcBorders>
              <w:top w:val="single" w:sz="4" w:space="0" w:color="auto"/>
              <w:left w:val="single" w:sz="4" w:space="0" w:color="auto"/>
              <w:bottom w:val="single" w:sz="4" w:space="0" w:color="auto"/>
              <w:right w:val="single" w:sz="4" w:space="0" w:color="auto"/>
            </w:tcBorders>
          </w:tcPr>
          <w:p w14:paraId="442946FF" w14:textId="77777777" w:rsidR="00035A5B" w:rsidRPr="00035A5B" w:rsidRDefault="00035A5B">
            <w:pPr>
              <w:spacing w:line="265" w:lineRule="atLeast"/>
              <w:jc w:val="center"/>
              <w:rPr>
                <w:rFonts w:ascii="Calibri" w:eastAsia="Verdana" w:hAnsi="Calibri" w:cs="Calibri"/>
                <w:lang w:val="en-GB"/>
              </w:rPr>
            </w:pPr>
          </w:p>
        </w:tc>
        <w:tc>
          <w:tcPr>
            <w:tcW w:w="1276" w:type="dxa"/>
            <w:tcBorders>
              <w:top w:val="single" w:sz="4" w:space="0" w:color="auto"/>
              <w:left w:val="single" w:sz="4" w:space="0" w:color="auto"/>
              <w:bottom w:val="single" w:sz="4" w:space="0" w:color="auto"/>
              <w:right w:val="single" w:sz="4" w:space="0" w:color="auto"/>
            </w:tcBorders>
          </w:tcPr>
          <w:p w14:paraId="7E957EEC" w14:textId="77777777" w:rsidR="00035A5B" w:rsidRPr="00035A5B" w:rsidRDefault="00035A5B">
            <w:pPr>
              <w:spacing w:line="265" w:lineRule="atLeast"/>
              <w:jc w:val="center"/>
              <w:rPr>
                <w:rFonts w:ascii="Calibri" w:eastAsia="Verdana" w:hAnsi="Calibri" w:cs="Calibri"/>
                <w:lang w:val="en-GB"/>
              </w:rPr>
            </w:pPr>
          </w:p>
        </w:tc>
        <w:tc>
          <w:tcPr>
            <w:tcW w:w="992" w:type="dxa"/>
            <w:tcBorders>
              <w:top w:val="single" w:sz="4" w:space="0" w:color="auto"/>
              <w:left w:val="single" w:sz="4" w:space="0" w:color="auto"/>
              <w:bottom w:val="single" w:sz="4" w:space="0" w:color="auto"/>
              <w:right w:val="single" w:sz="4" w:space="0" w:color="auto"/>
            </w:tcBorders>
          </w:tcPr>
          <w:p w14:paraId="48331F37" w14:textId="77777777" w:rsidR="00035A5B" w:rsidRPr="00035A5B" w:rsidRDefault="00035A5B">
            <w:pPr>
              <w:spacing w:line="265" w:lineRule="atLeast"/>
              <w:jc w:val="center"/>
              <w:rPr>
                <w:rFonts w:ascii="Calibri" w:eastAsia="Verdana" w:hAnsi="Calibri" w:cs="Calibri"/>
                <w:lang w:val="en-GB"/>
              </w:rPr>
            </w:pPr>
          </w:p>
        </w:tc>
      </w:tr>
      <w:tr w:rsidR="00035A5B" w:rsidRPr="00035A5B" w14:paraId="621BDF6C" w14:textId="77777777" w:rsidTr="00035A5B">
        <w:trPr>
          <w:cnfStyle w:val="000000100000" w:firstRow="0" w:lastRow="0" w:firstColumn="0" w:lastColumn="0" w:oddVBand="0" w:evenVBand="0" w:oddHBand="1" w:evenHBand="0" w:firstRowFirstColumn="0" w:firstRowLastColumn="0" w:lastRowFirstColumn="0" w:lastRowLastColumn="0"/>
        </w:trPr>
        <w:tc>
          <w:tcPr>
            <w:tcW w:w="2552" w:type="dxa"/>
            <w:tcBorders>
              <w:top w:val="single" w:sz="4" w:space="0" w:color="auto"/>
              <w:left w:val="single" w:sz="4" w:space="0" w:color="auto"/>
              <w:bottom w:val="single" w:sz="4" w:space="0" w:color="auto"/>
              <w:right w:val="single" w:sz="4" w:space="0" w:color="auto"/>
            </w:tcBorders>
            <w:hideMark/>
          </w:tcPr>
          <w:p w14:paraId="243FE534" w14:textId="77777777" w:rsidR="00035A5B" w:rsidRPr="00035A5B" w:rsidRDefault="00035A5B">
            <w:pPr>
              <w:autoSpaceDE w:val="0"/>
              <w:autoSpaceDN w:val="0"/>
              <w:adjustRightInd w:val="0"/>
              <w:jc w:val="left"/>
              <w:rPr>
                <w:rFonts w:ascii="Calibri" w:eastAsia="Times New Roman" w:hAnsi="Calibri" w:cs="Calibri"/>
                <w:color w:val="004495"/>
                <w:lang w:val="en-GB" w:eastAsia="zh-CN"/>
              </w:rPr>
            </w:pPr>
            <w:r w:rsidRPr="00035A5B">
              <w:rPr>
                <w:rFonts w:ascii="Calibri" w:hAnsi="Calibri" w:cs="Calibri"/>
                <w:lang w:val="en-GB"/>
              </w:rPr>
              <w:t xml:space="preserve">c. EU legislation adding instant credit transfers to the list of services included in the </w:t>
            </w:r>
            <w:r w:rsidRPr="00035A5B">
              <w:rPr>
                <w:rFonts w:ascii="Calibri" w:hAnsi="Calibri" w:cs="Calibri"/>
                <w:color w:val="000000"/>
                <w:lang w:val="en-GB"/>
              </w:rPr>
              <w:t xml:space="preserve">payment account with basic features referred to in </w:t>
            </w:r>
            <w:hyperlink r:id="rId11" w:history="1">
              <w:r w:rsidRPr="00035A5B">
                <w:rPr>
                  <w:rStyle w:val="Hyperlink"/>
                  <w:rFonts w:ascii="Calibri" w:hAnsi="Calibri" w:cs="Calibri"/>
                  <w:lang w:val="en-GB"/>
                </w:rPr>
                <w:t>Directive 2014/92/EU</w:t>
              </w:r>
            </w:hyperlink>
            <w:r w:rsidRPr="00035A5B">
              <w:rPr>
                <w:rFonts w:ascii="Calibri" w:hAnsi="Calibri" w:cs="Calibri"/>
                <w:color w:val="004495"/>
                <w:lang w:val="en-GB"/>
              </w:rPr>
              <w:t>.</w:t>
            </w:r>
          </w:p>
        </w:tc>
        <w:tc>
          <w:tcPr>
            <w:tcW w:w="1276" w:type="dxa"/>
            <w:tcBorders>
              <w:top w:val="single" w:sz="4" w:space="0" w:color="auto"/>
              <w:left w:val="single" w:sz="4" w:space="0" w:color="auto"/>
              <w:bottom w:val="single" w:sz="4" w:space="0" w:color="auto"/>
              <w:right w:val="single" w:sz="4" w:space="0" w:color="auto"/>
            </w:tcBorders>
            <w:hideMark/>
          </w:tcPr>
          <w:p w14:paraId="4248B2AA" w14:textId="77777777" w:rsidR="00035A5B" w:rsidRPr="00035A5B" w:rsidRDefault="00035A5B">
            <w:pPr>
              <w:spacing w:line="265" w:lineRule="atLeast"/>
              <w:jc w:val="center"/>
              <w:rPr>
                <w:rFonts w:ascii="Calibri" w:eastAsia="Verdana" w:hAnsi="Calibri" w:cs="Calibri"/>
                <w:color w:val="auto"/>
                <w:lang w:val="en-GB"/>
              </w:rPr>
            </w:pPr>
            <w:r w:rsidRPr="00035A5B">
              <w:rPr>
                <w:rFonts w:ascii="Calibri" w:eastAsia="Verdana" w:hAnsi="Calibri" w:cs="Calibri"/>
                <w:lang w:val="en-GB"/>
              </w:rPr>
              <w:t>X</w:t>
            </w:r>
          </w:p>
        </w:tc>
        <w:tc>
          <w:tcPr>
            <w:tcW w:w="1276" w:type="dxa"/>
            <w:tcBorders>
              <w:top w:val="single" w:sz="4" w:space="0" w:color="auto"/>
              <w:left w:val="single" w:sz="4" w:space="0" w:color="auto"/>
              <w:bottom w:val="single" w:sz="4" w:space="0" w:color="auto"/>
              <w:right w:val="single" w:sz="4" w:space="0" w:color="auto"/>
            </w:tcBorders>
          </w:tcPr>
          <w:p w14:paraId="79FAF520" w14:textId="77777777" w:rsidR="00035A5B" w:rsidRPr="00035A5B" w:rsidRDefault="00035A5B">
            <w:pPr>
              <w:spacing w:line="265" w:lineRule="atLeast"/>
              <w:jc w:val="center"/>
              <w:rPr>
                <w:rFonts w:ascii="Calibri" w:eastAsia="Verdana" w:hAnsi="Calibri" w:cs="Calibri"/>
                <w:lang w:val="en-GB"/>
              </w:rPr>
            </w:pPr>
          </w:p>
        </w:tc>
        <w:tc>
          <w:tcPr>
            <w:tcW w:w="1134" w:type="dxa"/>
            <w:tcBorders>
              <w:top w:val="single" w:sz="4" w:space="0" w:color="auto"/>
              <w:left w:val="single" w:sz="4" w:space="0" w:color="auto"/>
              <w:bottom w:val="single" w:sz="4" w:space="0" w:color="auto"/>
              <w:right w:val="single" w:sz="4" w:space="0" w:color="auto"/>
            </w:tcBorders>
          </w:tcPr>
          <w:p w14:paraId="2B9AD6DF" w14:textId="77777777" w:rsidR="00035A5B" w:rsidRPr="00035A5B" w:rsidRDefault="00035A5B">
            <w:pPr>
              <w:spacing w:line="265" w:lineRule="atLeast"/>
              <w:jc w:val="center"/>
              <w:rPr>
                <w:rFonts w:ascii="Calibri" w:eastAsia="Verdana" w:hAnsi="Calibri" w:cs="Calibri"/>
                <w:lang w:val="en-GB"/>
              </w:rPr>
            </w:pPr>
          </w:p>
        </w:tc>
        <w:tc>
          <w:tcPr>
            <w:tcW w:w="1417" w:type="dxa"/>
            <w:tcBorders>
              <w:top w:val="single" w:sz="4" w:space="0" w:color="auto"/>
              <w:left w:val="single" w:sz="4" w:space="0" w:color="auto"/>
              <w:bottom w:val="single" w:sz="4" w:space="0" w:color="auto"/>
              <w:right w:val="single" w:sz="4" w:space="0" w:color="auto"/>
            </w:tcBorders>
          </w:tcPr>
          <w:p w14:paraId="6E31E16E" w14:textId="77777777" w:rsidR="00035A5B" w:rsidRPr="00035A5B" w:rsidRDefault="00035A5B">
            <w:pPr>
              <w:spacing w:line="265" w:lineRule="atLeast"/>
              <w:jc w:val="center"/>
              <w:rPr>
                <w:rFonts w:ascii="Calibri" w:eastAsia="Verdana" w:hAnsi="Calibri" w:cs="Calibri"/>
                <w:lang w:val="en-GB"/>
              </w:rPr>
            </w:pPr>
          </w:p>
        </w:tc>
        <w:tc>
          <w:tcPr>
            <w:tcW w:w="1276" w:type="dxa"/>
            <w:tcBorders>
              <w:top w:val="single" w:sz="4" w:space="0" w:color="auto"/>
              <w:left w:val="single" w:sz="4" w:space="0" w:color="auto"/>
              <w:bottom w:val="single" w:sz="4" w:space="0" w:color="auto"/>
              <w:right w:val="single" w:sz="4" w:space="0" w:color="auto"/>
            </w:tcBorders>
          </w:tcPr>
          <w:p w14:paraId="0AA2308D" w14:textId="77777777" w:rsidR="00035A5B" w:rsidRPr="00035A5B" w:rsidRDefault="00035A5B">
            <w:pPr>
              <w:spacing w:line="265" w:lineRule="atLeast"/>
              <w:jc w:val="center"/>
              <w:rPr>
                <w:rFonts w:ascii="Calibri" w:eastAsia="Verdana" w:hAnsi="Calibri" w:cs="Calibri"/>
                <w:lang w:val="en-GB"/>
              </w:rPr>
            </w:pPr>
          </w:p>
        </w:tc>
        <w:tc>
          <w:tcPr>
            <w:tcW w:w="992" w:type="dxa"/>
            <w:tcBorders>
              <w:top w:val="single" w:sz="4" w:space="0" w:color="auto"/>
              <w:left w:val="single" w:sz="4" w:space="0" w:color="auto"/>
              <w:bottom w:val="single" w:sz="4" w:space="0" w:color="auto"/>
              <w:right w:val="single" w:sz="4" w:space="0" w:color="auto"/>
            </w:tcBorders>
          </w:tcPr>
          <w:p w14:paraId="0B2D40CE" w14:textId="77777777" w:rsidR="00035A5B" w:rsidRPr="00035A5B" w:rsidRDefault="00035A5B">
            <w:pPr>
              <w:spacing w:line="265" w:lineRule="atLeast"/>
              <w:jc w:val="center"/>
              <w:rPr>
                <w:rFonts w:ascii="Calibri" w:eastAsia="Verdana" w:hAnsi="Calibri" w:cs="Calibri"/>
                <w:lang w:val="en-GB"/>
              </w:rPr>
            </w:pPr>
          </w:p>
        </w:tc>
      </w:tr>
      <w:tr w:rsidR="00035A5B" w:rsidRPr="00035A5B" w14:paraId="334463F0" w14:textId="77777777" w:rsidTr="00035A5B">
        <w:tc>
          <w:tcPr>
            <w:tcW w:w="2552" w:type="dxa"/>
            <w:tcBorders>
              <w:top w:val="single" w:sz="4" w:space="0" w:color="auto"/>
              <w:left w:val="single" w:sz="4" w:space="0" w:color="auto"/>
              <w:bottom w:val="single" w:sz="4" w:space="0" w:color="auto"/>
              <w:right w:val="single" w:sz="4" w:space="0" w:color="auto"/>
            </w:tcBorders>
            <w:hideMark/>
          </w:tcPr>
          <w:p w14:paraId="6257221A" w14:textId="77777777" w:rsidR="00035A5B" w:rsidRPr="00032741" w:rsidRDefault="00035A5B">
            <w:pPr>
              <w:autoSpaceDE w:val="0"/>
              <w:autoSpaceDN w:val="0"/>
              <w:adjustRightInd w:val="0"/>
              <w:jc w:val="left"/>
              <w:rPr>
                <w:rFonts w:ascii="Calibri" w:hAnsi="Calibri" w:cs="Calibri"/>
                <w:lang w:val="en-GB"/>
              </w:rPr>
            </w:pPr>
            <w:r w:rsidRPr="00032741">
              <w:rPr>
                <w:rFonts w:ascii="Calibri" w:hAnsi="Calibri" w:cs="Calibri"/>
                <w:lang w:val="en-GB"/>
              </w:rPr>
              <w:t>d. Development of new</w:t>
            </w:r>
          </w:p>
          <w:p w14:paraId="43C4208D" w14:textId="77777777" w:rsidR="00035A5B" w:rsidRPr="00032741" w:rsidRDefault="00035A5B">
            <w:pPr>
              <w:autoSpaceDE w:val="0"/>
              <w:autoSpaceDN w:val="0"/>
              <w:adjustRightInd w:val="0"/>
              <w:jc w:val="left"/>
              <w:rPr>
                <w:rFonts w:ascii="Calibri" w:hAnsi="Calibri" w:cs="Calibri"/>
                <w:lang w:val="en-GB"/>
              </w:rPr>
            </w:pPr>
            <w:r w:rsidRPr="00032741">
              <w:rPr>
                <w:rFonts w:ascii="Calibri" w:hAnsi="Calibri" w:cs="Calibri"/>
                <w:lang w:val="en-GB"/>
              </w:rPr>
              <w:t>payment schemes, for example SEPA Direct Debit Inst. Scheme or QR interoperability scheme*.</w:t>
            </w:r>
          </w:p>
        </w:tc>
        <w:tc>
          <w:tcPr>
            <w:tcW w:w="1276" w:type="dxa"/>
            <w:tcBorders>
              <w:top w:val="single" w:sz="4" w:space="0" w:color="auto"/>
              <w:left w:val="single" w:sz="4" w:space="0" w:color="auto"/>
              <w:bottom w:val="single" w:sz="4" w:space="0" w:color="auto"/>
              <w:right w:val="single" w:sz="4" w:space="0" w:color="auto"/>
            </w:tcBorders>
          </w:tcPr>
          <w:p w14:paraId="5621AAA5" w14:textId="77777777" w:rsidR="00035A5B" w:rsidRPr="00035A5B" w:rsidRDefault="00035A5B">
            <w:pPr>
              <w:spacing w:line="265" w:lineRule="atLeast"/>
              <w:jc w:val="center"/>
              <w:rPr>
                <w:rFonts w:ascii="Calibri" w:eastAsia="Verdana" w:hAnsi="Calibri" w:cs="Calibri"/>
                <w:color w:val="auto"/>
                <w:lang w:val="en-GB"/>
              </w:rPr>
            </w:pPr>
          </w:p>
        </w:tc>
        <w:tc>
          <w:tcPr>
            <w:tcW w:w="1276" w:type="dxa"/>
            <w:tcBorders>
              <w:top w:val="single" w:sz="4" w:space="0" w:color="auto"/>
              <w:left w:val="single" w:sz="4" w:space="0" w:color="auto"/>
              <w:bottom w:val="single" w:sz="4" w:space="0" w:color="auto"/>
              <w:right w:val="single" w:sz="4" w:space="0" w:color="auto"/>
            </w:tcBorders>
            <w:hideMark/>
          </w:tcPr>
          <w:p w14:paraId="649C6B95" w14:textId="77777777" w:rsidR="00035A5B" w:rsidRPr="00035A5B" w:rsidRDefault="00035A5B">
            <w:pPr>
              <w:spacing w:line="265" w:lineRule="atLeast"/>
              <w:jc w:val="center"/>
              <w:rPr>
                <w:rFonts w:ascii="Calibri" w:eastAsia="Verdana" w:hAnsi="Calibri" w:cs="Calibri"/>
                <w:lang w:val="en-GB"/>
              </w:rPr>
            </w:pPr>
            <w:r w:rsidRPr="00035A5B">
              <w:rPr>
                <w:rFonts w:ascii="Calibri" w:eastAsia="Verdana" w:hAnsi="Calibri" w:cs="Calibri"/>
                <w:lang w:val="en-GB"/>
              </w:rPr>
              <w:t>X</w:t>
            </w:r>
          </w:p>
        </w:tc>
        <w:tc>
          <w:tcPr>
            <w:tcW w:w="1134" w:type="dxa"/>
            <w:tcBorders>
              <w:top w:val="single" w:sz="4" w:space="0" w:color="auto"/>
              <w:left w:val="single" w:sz="4" w:space="0" w:color="auto"/>
              <w:bottom w:val="single" w:sz="4" w:space="0" w:color="auto"/>
              <w:right w:val="single" w:sz="4" w:space="0" w:color="auto"/>
            </w:tcBorders>
          </w:tcPr>
          <w:p w14:paraId="5FD825B1" w14:textId="77777777" w:rsidR="00035A5B" w:rsidRPr="00035A5B" w:rsidRDefault="00035A5B">
            <w:pPr>
              <w:spacing w:line="265" w:lineRule="atLeast"/>
              <w:jc w:val="center"/>
              <w:rPr>
                <w:rFonts w:ascii="Calibri" w:eastAsia="Verdana" w:hAnsi="Calibri" w:cs="Calibri"/>
                <w:lang w:val="en-GB"/>
              </w:rPr>
            </w:pPr>
          </w:p>
        </w:tc>
        <w:tc>
          <w:tcPr>
            <w:tcW w:w="1417" w:type="dxa"/>
            <w:tcBorders>
              <w:top w:val="single" w:sz="4" w:space="0" w:color="auto"/>
              <w:left w:val="single" w:sz="4" w:space="0" w:color="auto"/>
              <w:bottom w:val="single" w:sz="4" w:space="0" w:color="auto"/>
              <w:right w:val="single" w:sz="4" w:space="0" w:color="auto"/>
            </w:tcBorders>
          </w:tcPr>
          <w:p w14:paraId="022AED18" w14:textId="77777777" w:rsidR="00035A5B" w:rsidRPr="00035A5B" w:rsidRDefault="00035A5B">
            <w:pPr>
              <w:spacing w:line="265" w:lineRule="atLeast"/>
              <w:jc w:val="center"/>
              <w:rPr>
                <w:rFonts w:ascii="Calibri" w:eastAsia="Verdana" w:hAnsi="Calibri" w:cs="Calibri"/>
                <w:lang w:val="en-GB"/>
              </w:rPr>
            </w:pPr>
          </w:p>
        </w:tc>
        <w:tc>
          <w:tcPr>
            <w:tcW w:w="1276" w:type="dxa"/>
            <w:tcBorders>
              <w:top w:val="single" w:sz="4" w:space="0" w:color="auto"/>
              <w:left w:val="single" w:sz="4" w:space="0" w:color="auto"/>
              <w:bottom w:val="single" w:sz="4" w:space="0" w:color="auto"/>
              <w:right w:val="single" w:sz="4" w:space="0" w:color="auto"/>
            </w:tcBorders>
          </w:tcPr>
          <w:p w14:paraId="43D65383" w14:textId="77777777" w:rsidR="00035A5B" w:rsidRPr="00035A5B" w:rsidRDefault="00035A5B">
            <w:pPr>
              <w:spacing w:line="265" w:lineRule="atLeast"/>
              <w:jc w:val="center"/>
              <w:rPr>
                <w:rFonts w:ascii="Calibri" w:eastAsia="Verdana" w:hAnsi="Calibri" w:cs="Calibri"/>
                <w:lang w:val="en-GB"/>
              </w:rPr>
            </w:pPr>
          </w:p>
        </w:tc>
        <w:tc>
          <w:tcPr>
            <w:tcW w:w="992" w:type="dxa"/>
            <w:tcBorders>
              <w:top w:val="single" w:sz="4" w:space="0" w:color="auto"/>
              <w:left w:val="single" w:sz="4" w:space="0" w:color="auto"/>
              <w:bottom w:val="single" w:sz="4" w:space="0" w:color="auto"/>
              <w:right w:val="single" w:sz="4" w:space="0" w:color="auto"/>
            </w:tcBorders>
          </w:tcPr>
          <w:p w14:paraId="104E9F5D" w14:textId="77777777" w:rsidR="00035A5B" w:rsidRPr="00035A5B" w:rsidRDefault="00035A5B">
            <w:pPr>
              <w:spacing w:line="265" w:lineRule="atLeast"/>
              <w:jc w:val="center"/>
              <w:rPr>
                <w:rFonts w:ascii="Calibri" w:eastAsia="Verdana" w:hAnsi="Calibri" w:cs="Calibri"/>
                <w:lang w:val="en-GB"/>
              </w:rPr>
            </w:pPr>
          </w:p>
        </w:tc>
      </w:tr>
      <w:tr w:rsidR="00035A5B" w:rsidRPr="00035A5B" w14:paraId="1962C8D5" w14:textId="77777777" w:rsidTr="00035A5B">
        <w:trPr>
          <w:cnfStyle w:val="000000100000" w:firstRow="0" w:lastRow="0" w:firstColumn="0" w:lastColumn="0" w:oddVBand="0" w:evenVBand="0" w:oddHBand="1" w:evenHBand="0" w:firstRowFirstColumn="0" w:firstRowLastColumn="0" w:lastRowFirstColumn="0" w:lastRowLastColumn="0"/>
        </w:trPr>
        <w:tc>
          <w:tcPr>
            <w:tcW w:w="2552" w:type="dxa"/>
            <w:tcBorders>
              <w:top w:val="single" w:sz="4" w:space="0" w:color="auto"/>
              <w:left w:val="single" w:sz="4" w:space="0" w:color="auto"/>
              <w:bottom w:val="single" w:sz="4" w:space="0" w:color="auto"/>
              <w:right w:val="single" w:sz="4" w:space="0" w:color="auto"/>
            </w:tcBorders>
            <w:hideMark/>
          </w:tcPr>
          <w:p w14:paraId="61BACE05" w14:textId="77777777" w:rsidR="00035A5B" w:rsidRPr="00032741" w:rsidRDefault="00035A5B">
            <w:pPr>
              <w:spacing w:line="265" w:lineRule="atLeast"/>
              <w:jc w:val="left"/>
              <w:rPr>
                <w:rFonts w:ascii="Calibri" w:hAnsi="Calibri" w:cs="Calibri"/>
                <w:lang w:val="en-GB"/>
              </w:rPr>
            </w:pPr>
            <w:r w:rsidRPr="00032741">
              <w:rPr>
                <w:rFonts w:ascii="Calibri" w:hAnsi="Calibri" w:cs="Calibri"/>
                <w:lang w:val="en-GB"/>
              </w:rPr>
              <w:t xml:space="preserve">e. Additional standardisation supporting payments, including </w:t>
            </w:r>
            <w:r w:rsidRPr="00032741">
              <w:rPr>
                <w:rFonts w:ascii="Calibri" w:hAnsi="Calibri" w:cs="Calibri"/>
                <w:lang w:val="en-GB"/>
              </w:rPr>
              <w:lastRenderedPageBreak/>
              <w:t>standards for technologies used to initiate instant payments, such as QR or others</w:t>
            </w:r>
          </w:p>
        </w:tc>
        <w:tc>
          <w:tcPr>
            <w:tcW w:w="1276" w:type="dxa"/>
            <w:tcBorders>
              <w:top w:val="single" w:sz="4" w:space="0" w:color="auto"/>
              <w:left w:val="single" w:sz="4" w:space="0" w:color="auto"/>
              <w:bottom w:val="single" w:sz="4" w:space="0" w:color="auto"/>
              <w:right w:val="single" w:sz="4" w:space="0" w:color="auto"/>
            </w:tcBorders>
          </w:tcPr>
          <w:p w14:paraId="567E7BDE" w14:textId="77777777" w:rsidR="00035A5B" w:rsidRPr="00035A5B" w:rsidRDefault="00035A5B">
            <w:pPr>
              <w:spacing w:line="265" w:lineRule="atLeast"/>
              <w:jc w:val="center"/>
              <w:rPr>
                <w:rFonts w:ascii="Calibri" w:eastAsia="Verdana" w:hAnsi="Calibri" w:cs="Calibri"/>
                <w:lang w:val="en-GB"/>
              </w:rPr>
            </w:pPr>
          </w:p>
        </w:tc>
        <w:tc>
          <w:tcPr>
            <w:tcW w:w="1276" w:type="dxa"/>
            <w:tcBorders>
              <w:top w:val="single" w:sz="4" w:space="0" w:color="auto"/>
              <w:left w:val="single" w:sz="4" w:space="0" w:color="auto"/>
              <w:bottom w:val="single" w:sz="4" w:space="0" w:color="auto"/>
              <w:right w:val="single" w:sz="4" w:space="0" w:color="auto"/>
            </w:tcBorders>
          </w:tcPr>
          <w:p w14:paraId="4D62DC9F" w14:textId="77777777" w:rsidR="00035A5B" w:rsidRPr="00035A5B" w:rsidRDefault="00035A5B">
            <w:pPr>
              <w:spacing w:line="265" w:lineRule="atLeast"/>
              <w:jc w:val="center"/>
              <w:rPr>
                <w:rFonts w:ascii="Calibri" w:eastAsia="Verdana" w:hAnsi="Calibri" w:cs="Calibri"/>
                <w:lang w:val="en-GB"/>
              </w:rPr>
            </w:pPr>
          </w:p>
        </w:tc>
        <w:tc>
          <w:tcPr>
            <w:tcW w:w="1134" w:type="dxa"/>
            <w:tcBorders>
              <w:top w:val="single" w:sz="4" w:space="0" w:color="auto"/>
              <w:left w:val="single" w:sz="4" w:space="0" w:color="auto"/>
              <w:bottom w:val="single" w:sz="4" w:space="0" w:color="auto"/>
              <w:right w:val="single" w:sz="4" w:space="0" w:color="auto"/>
            </w:tcBorders>
          </w:tcPr>
          <w:p w14:paraId="64B6ABF5" w14:textId="77777777" w:rsidR="00035A5B" w:rsidRPr="00035A5B" w:rsidRDefault="00035A5B">
            <w:pPr>
              <w:spacing w:line="265" w:lineRule="atLeast"/>
              <w:jc w:val="center"/>
              <w:rPr>
                <w:rFonts w:ascii="Calibri" w:eastAsia="Verdana" w:hAnsi="Calibri" w:cs="Calibri"/>
                <w:lang w:val="en-GB"/>
              </w:rPr>
            </w:pPr>
          </w:p>
        </w:tc>
        <w:tc>
          <w:tcPr>
            <w:tcW w:w="1417" w:type="dxa"/>
            <w:tcBorders>
              <w:top w:val="single" w:sz="4" w:space="0" w:color="auto"/>
              <w:left w:val="single" w:sz="4" w:space="0" w:color="auto"/>
              <w:bottom w:val="single" w:sz="4" w:space="0" w:color="auto"/>
              <w:right w:val="single" w:sz="4" w:space="0" w:color="auto"/>
            </w:tcBorders>
            <w:hideMark/>
          </w:tcPr>
          <w:p w14:paraId="4EEFBAEF" w14:textId="77777777" w:rsidR="00035A5B" w:rsidRPr="00035A5B" w:rsidRDefault="00035A5B">
            <w:pPr>
              <w:spacing w:line="265" w:lineRule="atLeast"/>
              <w:jc w:val="center"/>
              <w:rPr>
                <w:rFonts w:ascii="Calibri" w:eastAsia="Verdana" w:hAnsi="Calibri" w:cs="Calibri"/>
                <w:lang w:val="en-GB"/>
              </w:rPr>
            </w:pPr>
            <w:r w:rsidRPr="00035A5B">
              <w:rPr>
                <w:rFonts w:ascii="Calibri" w:eastAsia="Verdana" w:hAnsi="Calibri" w:cs="Calibri"/>
                <w:lang w:val="en-GB"/>
              </w:rPr>
              <w:t>X</w:t>
            </w:r>
          </w:p>
        </w:tc>
        <w:tc>
          <w:tcPr>
            <w:tcW w:w="1276" w:type="dxa"/>
            <w:tcBorders>
              <w:top w:val="single" w:sz="4" w:space="0" w:color="auto"/>
              <w:left w:val="single" w:sz="4" w:space="0" w:color="auto"/>
              <w:bottom w:val="single" w:sz="4" w:space="0" w:color="auto"/>
              <w:right w:val="single" w:sz="4" w:space="0" w:color="auto"/>
            </w:tcBorders>
          </w:tcPr>
          <w:p w14:paraId="5DE33000" w14:textId="77777777" w:rsidR="00035A5B" w:rsidRPr="00035A5B" w:rsidRDefault="00035A5B">
            <w:pPr>
              <w:spacing w:line="265" w:lineRule="atLeast"/>
              <w:jc w:val="center"/>
              <w:rPr>
                <w:rFonts w:ascii="Calibri" w:eastAsia="Verdana" w:hAnsi="Calibri" w:cs="Calibri"/>
                <w:lang w:val="en-GB"/>
              </w:rPr>
            </w:pPr>
          </w:p>
        </w:tc>
        <w:tc>
          <w:tcPr>
            <w:tcW w:w="992" w:type="dxa"/>
            <w:tcBorders>
              <w:top w:val="single" w:sz="4" w:space="0" w:color="auto"/>
              <w:left w:val="single" w:sz="4" w:space="0" w:color="auto"/>
              <w:bottom w:val="single" w:sz="4" w:space="0" w:color="auto"/>
              <w:right w:val="single" w:sz="4" w:space="0" w:color="auto"/>
            </w:tcBorders>
          </w:tcPr>
          <w:p w14:paraId="6FB54D48" w14:textId="77777777" w:rsidR="00035A5B" w:rsidRPr="00035A5B" w:rsidRDefault="00035A5B">
            <w:pPr>
              <w:spacing w:line="265" w:lineRule="atLeast"/>
              <w:jc w:val="center"/>
              <w:rPr>
                <w:rFonts w:ascii="Calibri" w:eastAsia="Verdana" w:hAnsi="Calibri" w:cs="Calibri"/>
                <w:lang w:val="en-GB"/>
              </w:rPr>
            </w:pPr>
          </w:p>
        </w:tc>
      </w:tr>
      <w:tr w:rsidR="00035A5B" w:rsidRPr="00035A5B" w14:paraId="4C434E56" w14:textId="77777777" w:rsidTr="00035A5B">
        <w:tc>
          <w:tcPr>
            <w:tcW w:w="2552" w:type="dxa"/>
            <w:tcBorders>
              <w:top w:val="single" w:sz="4" w:space="0" w:color="auto"/>
              <w:left w:val="single" w:sz="4" w:space="0" w:color="auto"/>
              <w:bottom w:val="single" w:sz="4" w:space="0" w:color="auto"/>
              <w:right w:val="single" w:sz="4" w:space="0" w:color="auto"/>
            </w:tcBorders>
            <w:hideMark/>
          </w:tcPr>
          <w:p w14:paraId="7DBF48A6" w14:textId="77777777" w:rsidR="00035A5B" w:rsidRPr="00035A5B" w:rsidRDefault="00035A5B">
            <w:pPr>
              <w:spacing w:line="265" w:lineRule="atLeast"/>
              <w:jc w:val="left"/>
              <w:rPr>
                <w:rFonts w:ascii="Calibri" w:eastAsia="Times New Roman" w:hAnsi="Calibri" w:cs="Calibri"/>
                <w:lang w:val="fr-BE" w:eastAsia="zh-CN"/>
              </w:rPr>
            </w:pPr>
            <w:r w:rsidRPr="00035A5B">
              <w:rPr>
                <w:rFonts w:ascii="Calibri" w:hAnsi="Calibri" w:cs="Calibri"/>
              </w:rPr>
              <w:t>Other</w:t>
            </w:r>
          </w:p>
        </w:tc>
        <w:tc>
          <w:tcPr>
            <w:tcW w:w="1276" w:type="dxa"/>
            <w:tcBorders>
              <w:top w:val="single" w:sz="4" w:space="0" w:color="auto"/>
              <w:left w:val="single" w:sz="4" w:space="0" w:color="auto"/>
              <w:bottom w:val="single" w:sz="4" w:space="0" w:color="auto"/>
              <w:right w:val="single" w:sz="4" w:space="0" w:color="auto"/>
            </w:tcBorders>
          </w:tcPr>
          <w:p w14:paraId="2E530E21" w14:textId="77777777" w:rsidR="00035A5B" w:rsidRPr="00035A5B" w:rsidRDefault="00035A5B">
            <w:pPr>
              <w:spacing w:line="265" w:lineRule="atLeast"/>
              <w:jc w:val="center"/>
              <w:rPr>
                <w:rFonts w:ascii="Calibri" w:eastAsia="Verdana" w:hAnsi="Calibri" w:cs="Calibri"/>
              </w:rPr>
            </w:pPr>
          </w:p>
        </w:tc>
        <w:tc>
          <w:tcPr>
            <w:tcW w:w="1276" w:type="dxa"/>
            <w:tcBorders>
              <w:top w:val="single" w:sz="4" w:space="0" w:color="auto"/>
              <w:left w:val="single" w:sz="4" w:space="0" w:color="auto"/>
              <w:bottom w:val="single" w:sz="4" w:space="0" w:color="auto"/>
              <w:right w:val="single" w:sz="4" w:space="0" w:color="auto"/>
            </w:tcBorders>
          </w:tcPr>
          <w:p w14:paraId="4351CB59" w14:textId="77777777" w:rsidR="00035A5B" w:rsidRPr="00035A5B" w:rsidRDefault="00035A5B">
            <w:pPr>
              <w:spacing w:line="265" w:lineRule="atLeast"/>
              <w:jc w:val="center"/>
              <w:rPr>
                <w:rFonts w:ascii="Calibri" w:eastAsia="Verdana" w:hAnsi="Calibri" w:cs="Calibri"/>
              </w:rPr>
            </w:pPr>
          </w:p>
        </w:tc>
        <w:tc>
          <w:tcPr>
            <w:tcW w:w="1134" w:type="dxa"/>
            <w:tcBorders>
              <w:top w:val="single" w:sz="4" w:space="0" w:color="auto"/>
              <w:left w:val="single" w:sz="4" w:space="0" w:color="auto"/>
              <w:bottom w:val="single" w:sz="4" w:space="0" w:color="auto"/>
              <w:right w:val="single" w:sz="4" w:space="0" w:color="auto"/>
            </w:tcBorders>
          </w:tcPr>
          <w:p w14:paraId="33F2FA7C" w14:textId="77777777" w:rsidR="00035A5B" w:rsidRPr="00035A5B" w:rsidRDefault="00035A5B">
            <w:pPr>
              <w:spacing w:line="265" w:lineRule="atLeast"/>
              <w:jc w:val="center"/>
              <w:rPr>
                <w:rFonts w:ascii="Calibri" w:eastAsia="Verdana" w:hAnsi="Calibri" w:cs="Calibri"/>
              </w:rPr>
            </w:pPr>
          </w:p>
        </w:tc>
        <w:tc>
          <w:tcPr>
            <w:tcW w:w="1417" w:type="dxa"/>
            <w:tcBorders>
              <w:top w:val="single" w:sz="4" w:space="0" w:color="auto"/>
              <w:left w:val="single" w:sz="4" w:space="0" w:color="auto"/>
              <w:bottom w:val="single" w:sz="4" w:space="0" w:color="auto"/>
              <w:right w:val="single" w:sz="4" w:space="0" w:color="auto"/>
            </w:tcBorders>
          </w:tcPr>
          <w:p w14:paraId="0B804922" w14:textId="77777777" w:rsidR="00035A5B" w:rsidRPr="00035A5B" w:rsidRDefault="00035A5B">
            <w:pPr>
              <w:spacing w:line="265" w:lineRule="atLeast"/>
              <w:jc w:val="center"/>
              <w:rPr>
                <w:rFonts w:ascii="Calibri" w:eastAsia="Verdana" w:hAnsi="Calibri" w:cs="Calibri"/>
              </w:rPr>
            </w:pPr>
          </w:p>
        </w:tc>
        <w:tc>
          <w:tcPr>
            <w:tcW w:w="1276" w:type="dxa"/>
            <w:tcBorders>
              <w:top w:val="single" w:sz="4" w:space="0" w:color="auto"/>
              <w:left w:val="single" w:sz="4" w:space="0" w:color="auto"/>
              <w:bottom w:val="single" w:sz="4" w:space="0" w:color="auto"/>
              <w:right w:val="single" w:sz="4" w:space="0" w:color="auto"/>
            </w:tcBorders>
            <w:hideMark/>
          </w:tcPr>
          <w:p w14:paraId="538247E9" w14:textId="77777777" w:rsidR="00035A5B" w:rsidRPr="00035A5B" w:rsidRDefault="00035A5B">
            <w:pPr>
              <w:spacing w:line="265" w:lineRule="atLeast"/>
              <w:jc w:val="center"/>
              <w:rPr>
                <w:rFonts w:ascii="Calibri" w:eastAsia="Verdana" w:hAnsi="Calibri" w:cs="Calibri"/>
              </w:rPr>
            </w:pPr>
            <w:r w:rsidRPr="00035A5B">
              <w:rPr>
                <w:rFonts w:ascii="Calibri" w:eastAsia="Verdana" w:hAnsi="Calibri" w:cs="Calibri"/>
                <w:lang w:val="en-GB"/>
              </w:rPr>
              <w:t>X</w:t>
            </w:r>
          </w:p>
        </w:tc>
        <w:tc>
          <w:tcPr>
            <w:tcW w:w="992" w:type="dxa"/>
            <w:tcBorders>
              <w:top w:val="single" w:sz="4" w:space="0" w:color="auto"/>
              <w:left w:val="single" w:sz="4" w:space="0" w:color="auto"/>
              <w:bottom w:val="single" w:sz="4" w:space="0" w:color="auto"/>
              <w:right w:val="single" w:sz="4" w:space="0" w:color="auto"/>
            </w:tcBorders>
          </w:tcPr>
          <w:p w14:paraId="480D9614" w14:textId="77777777" w:rsidR="00035A5B" w:rsidRPr="00035A5B" w:rsidRDefault="00035A5B">
            <w:pPr>
              <w:spacing w:line="265" w:lineRule="atLeast"/>
              <w:jc w:val="center"/>
              <w:rPr>
                <w:rFonts w:ascii="Calibri" w:eastAsia="Verdana" w:hAnsi="Calibri" w:cs="Calibri"/>
              </w:rPr>
            </w:pPr>
          </w:p>
        </w:tc>
      </w:tr>
    </w:tbl>
    <w:p w14:paraId="4D21279C" w14:textId="77777777" w:rsidR="00035A5B" w:rsidRPr="00035A5B" w:rsidRDefault="00035A5B" w:rsidP="00035A5B">
      <w:pPr>
        <w:autoSpaceDE w:val="0"/>
        <w:autoSpaceDN w:val="0"/>
        <w:adjustRightInd w:val="0"/>
        <w:rPr>
          <w:rFonts w:ascii="Calibri" w:eastAsia="Verdana" w:hAnsi="Calibri" w:cs="Calibri"/>
          <w:lang w:val="it-IT"/>
        </w:rPr>
      </w:pPr>
    </w:p>
    <w:p w14:paraId="0BF97ADE" w14:textId="77777777" w:rsidR="00035A5B" w:rsidRPr="00035A5B" w:rsidRDefault="00035A5B" w:rsidP="00035A5B">
      <w:pPr>
        <w:autoSpaceDE w:val="0"/>
        <w:autoSpaceDN w:val="0"/>
        <w:adjustRightInd w:val="0"/>
        <w:rPr>
          <w:rFonts w:ascii="Calibri" w:eastAsia="Verdana" w:hAnsi="Calibri" w:cs="Calibri"/>
        </w:rPr>
      </w:pPr>
      <w:r w:rsidRPr="00035A5B">
        <w:rPr>
          <w:rFonts w:ascii="Calibri" w:eastAsia="Verdana" w:hAnsi="Calibri" w:cs="Calibri"/>
          <w:color w:val="A6A6A6" w:themeColor="background1" w:themeShade="A6"/>
          <w:sz w:val="22"/>
        </w:rPr>
        <w:t>*</w:t>
      </w:r>
      <w:r w:rsidRPr="00035A5B">
        <w:rPr>
          <w:rFonts w:ascii="Calibri" w:hAnsi="Calibri" w:cs="Calibri"/>
          <w:color w:val="A6A6A6" w:themeColor="background1" w:themeShade="A6"/>
          <w:sz w:val="15"/>
          <w:szCs w:val="17"/>
          <w:lang w:eastAsia="zh-CN"/>
        </w:rPr>
        <w:t xml:space="preserve"> </w:t>
      </w:r>
      <w:r w:rsidRPr="00035A5B">
        <w:rPr>
          <w:rFonts w:ascii="Calibri" w:eastAsia="Verdana" w:hAnsi="Calibri" w:cs="Calibri"/>
          <w:color w:val="A6A6A6" w:themeColor="background1" w:themeShade="A6"/>
          <w:sz w:val="22"/>
        </w:rPr>
        <w:t xml:space="preserve">For the purpose of this consultation, a scheme means a single set of rules, practices and standards and/or implementation guidelines agreed between payment services providers, and if appropriate other relevant participants in the payments ecosystem, for the initiation and/or execution of payment transactions across the Union and within Member States, and includes any specific decision-making body, organisation or entity accountable for the functioning of the scheme. </w:t>
      </w:r>
    </w:p>
    <w:p w14:paraId="7CEB5F67" w14:textId="77777777" w:rsidR="00035A5B" w:rsidRPr="00035A5B" w:rsidRDefault="00035A5B" w:rsidP="00035A5B">
      <w:pPr>
        <w:autoSpaceDE w:val="0"/>
        <w:autoSpaceDN w:val="0"/>
        <w:adjustRightInd w:val="0"/>
        <w:rPr>
          <w:rFonts w:ascii="Calibri" w:eastAsia="Verdana" w:hAnsi="Calibri" w:cs="Calibri"/>
        </w:rPr>
      </w:pPr>
    </w:p>
    <w:p w14:paraId="6CB7DA91" w14:textId="77777777" w:rsidR="00035A5B" w:rsidRPr="00035A5B" w:rsidRDefault="00035A5B" w:rsidP="00035A5B">
      <w:pPr>
        <w:autoSpaceDE w:val="0"/>
        <w:autoSpaceDN w:val="0"/>
        <w:adjustRightInd w:val="0"/>
        <w:rPr>
          <w:rFonts w:ascii="Calibri" w:eastAsia="Verdana" w:hAnsi="Calibri" w:cs="Calibri"/>
          <w:b/>
        </w:rPr>
      </w:pPr>
      <w:r w:rsidRPr="00035A5B">
        <w:rPr>
          <w:rFonts w:ascii="Calibri" w:eastAsia="Verdana" w:hAnsi="Calibri" w:cs="Calibri"/>
          <w:b/>
        </w:rPr>
        <w:t xml:space="preserve">Please specify what new payment schemes should be developed according to you: </w:t>
      </w:r>
    </w:p>
    <w:p w14:paraId="59BD67A0" w14:textId="13F824F7" w:rsidR="00035A5B" w:rsidRPr="00035A5B" w:rsidRDefault="00035A5B" w:rsidP="00035A5B">
      <w:pPr>
        <w:rPr>
          <w:rFonts w:ascii="Calibri" w:eastAsia="Verdana" w:hAnsi="Calibri" w:cs="Calibri"/>
          <w:i/>
        </w:rPr>
      </w:pPr>
    </w:p>
    <w:tbl>
      <w:tblPr>
        <w:tblStyle w:val="TableGrid"/>
        <w:tblW w:w="0" w:type="auto"/>
        <w:tblLook w:val="04A0" w:firstRow="1" w:lastRow="0" w:firstColumn="1" w:lastColumn="0" w:noHBand="0" w:noVBand="1"/>
      </w:tblPr>
      <w:tblGrid>
        <w:gridCol w:w="9016"/>
      </w:tblGrid>
      <w:tr w:rsidR="00035A5B" w:rsidRPr="00035A5B" w14:paraId="4C41484D" w14:textId="77777777" w:rsidTr="004764FD">
        <w:trPr>
          <w:cnfStyle w:val="100000000000" w:firstRow="1" w:lastRow="0" w:firstColumn="0" w:lastColumn="0" w:oddVBand="0" w:evenVBand="0" w:oddHBand="0" w:evenHBand="0" w:firstRowFirstColumn="0" w:firstRowLastColumn="0" w:lastRowFirstColumn="0" w:lastRowLastColumn="0"/>
          <w:trHeight w:val="1590"/>
        </w:trPr>
        <w:tc>
          <w:tcPr>
            <w:tcW w:w="9346" w:type="dxa"/>
            <w:tcBorders>
              <w:top w:val="single" w:sz="4" w:space="0" w:color="auto"/>
              <w:left w:val="single" w:sz="4" w:space="0" w:color="auto"/>
              <w:bottom w:val="single" w:sz="4" w:space="0" w:color="auto"/>
              <w:right w:val="single" w:sz="4" w:space="0" w:color="auto"/>
            </w:tcBorders>
            <w:shd w:val="clear" w:color="auto" w:fill="FFFFFF" w:themeFill="background1"/>
          </w:tcPr>
          <w:p w14:paraId="216F7752" w14:textId="36BD7F56" w:rsidR="00035A5B" w:rsidRPr="00035A5B" w:rsidRDefault="00035A5B">
            <w:pPr>
              <w:pStyle w:val="CommentText"/>
              <w:rPr>
                <w:rFonts w:ascii="Calibri" w:eastAsia="Verdana" w:hAnsi="Calibri" w:cs="Calibri"/>
              </w:rPr>
            </w:pPr>
          </w:p>
        </w:tc>
      </w:tr>
    </w:tbl>
    <w:p w14:paraId="7F7F7EB2" w14:textId="77777777" w:rsidR="00035A5B" w:rsidRPr="00035A5B" w:rsidRDefault="00035A5B" w:rsidP="00035A5B">
      <w:pPr>
        <w:autoSpaceDE w:val="0"/>
        <w:autoSpaceDN w:val="0"/>
        <w:adjustRightInd w:val="0"/>
        <w:rPr>
          <w:rFonts w:ascii="Calibri" w:eastAsia="Verdana" w:hAnsi="Calibri" w:cs="Calibri"/>
        </w:rPr>
      </w:pPr>
    </w:p>
    <w:p w14:paraId="592C72DD" w14:textId="77777777" w:rsidR="00035A5B" w:rsidRPr="00035A5B" w:rsidRDefault="00035A5B" w:rsidP="00035A5B">
      <w:pPr>
        <w:autoSpaceDE w:val="0"/>
        <w:autoSpaceDN w:val="0"/>
        <w:adjustRightInd w:val="0"/>
        <w:rPr>
          <w:rFonts w:ascii="Calibri" w:hAnsi="Calibri" w:cs="Calibri"/>
          <w:b/>
          <w:bCs/>
          <w:lang w:eastAsia="zh-CN"/>
        </w:rPr>
      </w:pPr>
      <w:r w:rsidRPr="00035A5B">
        <w:rPr>
          <w:rFonts w:ascii="Calibri" w:hAnsi="Calibri" w:cs="Calibri"/>
          <w:b/>
          <w:bCs/>
          <w:lang w:eastAsia="zh-CN"/>
        </w:rPr>
        <w:t>Please specify what kind of additional standardisation supporting payments should be developed:</w:t>
      </w:r>
    </w:p>
    <w:p w14:paraId="342D830D" w14:textId="31AEDA0B" w:rsidR="00035A5B" w:rsidRPr="008D52AB" w:rsidRDefault="00035A5B" w:rsidP="00035A5B">
      <w:pPr>
        <w:rPr>
          <w:rFonts w:ascii="Calibri" w:eastAsia="Verdana" w:hAnsi="Calibri" w:cs="Calibri"/>
          <w:sz w:val="22"/>
          <w:szCs w:val="22"/>
          <w:u w:color="FFFFFF" w:themeColor="background1"/>
          <w:lang w:val="en-US" w:eastAsia="zh-CN"/>
        </w:rPr>
      </w:pPr>
    </w:p>
    <w:tbl>
      <w:tblPr>
        <w:tblStyle w:val="TableGrid"/>
        <w:tblW w:w="0" w:type="auto"/>
        <w:tblLook w:val="04A0" w:firstRow="1" w:lastRow="0" w:firstColumn="1" w:lastColumn="0" w:noHBand="0" w:noVBand="1"/>
      </w:tblPr>
      <w:tblGrid>
        <w:gridCol w:w="9016"/>
      </w:tblGrid>
      <w:tr w:rsidR="00035A5B" w:rsidRPr="008D52AB" w14:paraId="56BC9855" w14:textId="77777777" w:rsidTr="004764FD">
        <w:trPr>
          <w:cnfStyle w:val="100000000000" w:firstRow="1" w:lastRow="0" w:firstColumn="0" w:lastColumn="0" w:oddVBand="0" w:evenVBand="0" w:oddHBand="0" w:evenHBand="0" w:firstRowFirstColumn="0" w:firstRowLastColumn="0" w:lastRowFirstColumn="0" w:lastRowLastColumn="0"/>
          <w:trHeight w:val="1590"/>
        </w:trPr>
        <w:tc>
          <w:tcPr>
            <w:tcW w:w="9346" w:type="dxa"/>
            <w:tcBorders>
              <w:top w:val="single" w:sz="4" w:space="0" w:color="auto"/>
              <w:left w:val="single" w:sz="4" w:space="0" w:color="auto"/>
              <w:bottom w:val="single" w:sz="4" w:space="0" w:color="auto"/>
              <w:right w:val="single" w:sz="4" w:space="0" w:color="auto"/>
            </w:tcBorders>
            <w:shd w:val="clear" w:color="auto" w:fill="FFFFFF" w:themeFill="background1"/>
          </w:tcPr>
          <w:p w14:paraId="6BD9BE7A" w14:textId="48B67C2F" w:rsidR="008D52AB" w:rsidRPr="008D52AB" w:rsidRDefault="008D52AB" w:rsidP="008D52AB">
            <w:pPr>
              <w:contextualSpacing/>
              <w:rPr>
                <w:rFonts w:ascii="Calibri" w:eastAsia="Verdana" w:hAnsi="Calibri" w:cs="Calibri"/>
                <w:sz w:val="22"/>
                <w:szCs w:val="22"/>
                <w:lang w:eastAsia="zh-CN"/>
              </w:rPr>
            </w:pPr>
            <w:r w:rsidRPr="008D52AB">
              <w:rPr>
                <w:rFonts w:ascii="Calibri" w:eastAsia="Verdana" w:hAnsi="Calibri" w:cs="Calibri"/>
                <w:sz w:val="22"/>
                <w:szCs w:val="22"/>
                <w:lang w:eastAsia="zh-CN"/>
              </w:rPr>
              <w:t xml:space="preserve">Regarding the development of new schemes, we would see the need for a digital identity scheme. As regards the suggestions above, we do not see any need for a SEPA Instant Direct Debit. Explicit market demands must be the driver for the creation of new payment schemes and any new scheme should have standalone commercial viability and should be voluntary only. Any new infrastructure should operate as an overall European </w:t>
            </w:r>
            <w:proofErr w:type="gramStart"/>
            <w:r w:rsidRPr="008D52AB">
              <w:rPr>
                <w:rFonts w:ascii="Calibri" w:eastAsia="Verdana" w:hAnsi="Calibri" w:cs="Calibri"/>
                <w:sz w:val="22"/>
                <w:szCs w:val="22"/>
                <w:lang w:eastAsia="zh-CN"/>
              </w:rPr>
              <w:t>payments</w:t>
            </w:r>
            <w:proofErr w:type="gramEnd"/>
            <w:r w:rsidRPr="008D52AB">
              <w:rPr>
                <w:rFonts w:ascii="Calibri" w:eastAsia="Verdana" w:hAnsi="Calibri" w:cs="Calibri"/>
                <w:sz w:val="22"/>
                <w:szCs w:val="22"/>
                <w:lang w:eastAsia="zh-CN"/>
              </w:rPr>
              <w:t xml:space="preserve"> framework, which supports different business models. This would promote competition and innovation.</w:t>
            </w:r>
          </w:p>
          <w:p w14:paraId="1B6D4CA7" w14:textId="3CE24273" w:rsidR="008D52AB" w:rsidRPr="008D52AB" w:rsidRDefault="008D52AB" w:rsidP="008D52AB">
            <w:pPr>
              <w:pStyle w:val="ListParagraph"/>
              <w:numPr>
                <w:ilvl w:val="0"/>
                <w:numId w:val="46"/>
              </w:numPr>
              <w:contextualSpacing/>
              <w:rPr>
                <w:rFonts w:eastAsia="Verdana"/>
                <w:color w:val="2D659A" w:themeColor="text2" w:themeShade="BF"/>
                <w:lang w:eastAsia="zh-CN"/>
              </w:rPr>
            </w:pPr>
            <w:r w:rsidRPr="008D52AB">
              <w:rPr>
                <w:rFonts w:eastAsia="Verdana"/>
                <w:color w:val="2D659A" w:themeColor="text2" w:themeShade="BF"/>
                <w:lang w:eastAsia="zh-CN"/>
              </w:rPr>
              <w:t xml:space="preserve">Request to Pay scheme (under development already by the EPC) which is an essential addition to the successful roll-out of the pan-European solutions for instant payments. </w:t>
            </w:r>
          </w:p>
          <w:p w14:paraId="4B225FBC" w14:textId="04281FB6" w:rsidR="008D52AB" w:rsidRPr="008D52AB" w:rsidRDefault="008D52AB" w:rsidP="008D52AB">
            <w:pPr>
              <w:pStyle w:val="ListParagraph"/>
              <w:numPr>
                <w:ilvl w:val="0"/>
                <w:numId w:val="46"/>
              </w:numPr>
              <w:contextualSpacing/>
              <w:rPr>
                <w:rFonts w:eastAsia="Verdana"/>
                <w:color w:val="2D659A" w:themeColor="text2" w:themeShade="BF"/>
                <w:lang w:eastAsia="zh-CN"/>
              </w:rPr>
            </w:pPr>
            <w:r w:rsidRPr="008D52AB">
              <w:rPr>
                <w:rFonts w:eastAsia="Verdana"/>
                <w:color w:val="2D659A" w:themeColor="text2" w:themeShade="BF"/>
                <w:lang w:eastAsia="zh-CN"/>
              </w:rPr>
              <w:t xml:space="preserve">A QR code-based standard to support transactions without the need of specialized hardware to compete with emerging schemes (mostly from China). A technical standard for QR codes for the initiation of instant payments in the face-to-face, mobile-to-mobile and e-commerce user experience is key and is already under development. A variety of use cases (e.g. merchant presented QR code / customer presented QR code) should be standardized if they are to achieve wider usage. However, we would also highlight that the EPC already provides a widely adopted QRC standard for the SEPA context. This standard should be extended according to market needs and to avoid fragmentation. </w:t>
            </w:r>
          </w:p>
          <w:p w14:paraId="00BF8A90" w14:textId="697B767A" w:rsidR="008D52AB" w:rsidRPr="008D52AB" w:rsidRDefault="008D52AB" w:rsidP="008D52AB">
            <w:pPr>
              <w:pStyle w:val="ListParagraph"/>
              <w:numPr>
                <w:ilvl w:val="0"/>
                <w:numId w:val="46"/>
              </w:numPr>
              <w:contextualSpacing/>
              <w:rPr>
                <w:rFonts w:eastAsia="Verdana"/>
                <w:color w:val="2D659A" w:themeColor="text2" w:themeShade="BF"/>
                <w:lang w:eastAsia="zh-CN"/>
              </w:rPr>
            </w:pPr>
            <w:r w:rsidRPr="008D52AB">
              <w:rPr>
                <w:rFonts w:eastAsia="Verdana"/>
                <w:color w:val="2D659A" w:themeColor="text2" w:themeShade="BF"/>
                <w:lang w:eastAsia="zh-CN"/>
              </w:rPr>
              <w:t xml:space="preserve">An NFC based standard to compete with the convenience of cards (physical or de-materialized) that can service large retailers in a similar manner (tap to pay by account) </w:t>
            </w:r>
          </w:p>
          <w:p w14:paraId="336F7A89" w14:textId="19EB8EFF" w:rsidR="00035A5B" w:rsidRPr="00D338B3" w:rsidRDefault="008D52AB" w:rsidP="008D52AB">
            <w:pPr>
              <w:pStyle w:val="ListParagraph"/>
              <w:numPr>
                <w:ilvl w:val="0"/>
                <w:numId w:val="46"/>
              </w:numPr>
              <w:contextualSpacing/>
              <w:jc w:val="both"/>
              <w:rPr>
                <w:rFonts w:eastAsia="Verdana"/>
                <w:color w:val="2D659A" w:themeColor="text2" w:themeShade="BF"/>
                <w:lang w:eastAsia="zh-CN"/>
              </w:rPr>
            </w:pPr>
            <w:r w:rsidRPr="008D52AB">
              <w:rPr>
                <w:rFonts w:eastAsia="Verdana"/>
                <w:color w:val="2D659A" w:themeColor="text2" w:themeShade="BF"/>
                <w:lang w:eastAsia="zh-CN"/>
              </w:rPr>
              <w:t>There is also a need to continue the work for pan-European e-invoicing standards. These standards could be used in conjunction with Request-to-Pay to support cross-border invoicing and the standards would reduce the need for national e-invoicing solutions.</w:t>
            </w:r>
          </w:p>
        </w:tc>
      </w:tr>
    </w:tbl>
    <w:p w14:paraId="1C2CE86C" w14:textId="77777777" w:rsidR="00035A5B" w:rsidRPr="00035A5B" w:rsidRDefault="00035A5B" w:rsidP="00035A5B">
      <w:pPr>
        <w:rPr>
          <w:rFonts w:ascii="Calibri" w:hAnsi="Calibri" w:cs="Calibri"/>
          <w:sz w:val="24"/>
        </w:rPr>
      </w:pPr>
    </w:p>
    <w:p w14:paraId="01DD2E29" w14:textId="77777777" w:rsidR="00035A5B" w:rsidRPr="00035A5B" w:rsidRDefault="00035A5B" w:rsidP="00035A5B">
      <w:pPr>
        <w:autoSpaceDE w:val="0"/>
        <w:autoSpaceDN w:val="0"/>
        <w:adjustRightInd w:val="0"/>
        <w:rPr>
          <w:rFonts w:ascii="Calibri" w:eastAsia="Verdana" w:hAnsi="Calibri" w:cs="Calibri"/>
        </w:rPr>
      </w:pPr>
    </w:p>
    <w:p w14:paraId="1D4093D8" w14:textId="77777777" w:rsidR="00035A5B" w:rsidRPr="00D569EB" w:rsidRDefault="00035A5B" w:rsidP="00035A5B">
      <w:pPr>
        <w:autoSpaceDE w:val="0"/>
        <w:autoSpaceDN w:val="0"/>
        <w:adjustRightInd w:val="0"/>
        <w:rPr>
          <w:rFonts w:ascii="Calibri" w:eastAsia="Verdana" w:hAnsi="Calibri" w:cs="Calibri"/>
          <w:b/>
          <w:bCs/>
          <w:sz w:val="22"/>
          <w:szCs w:val="28"/>
        </w:rPr>
      </w:pPr>
      <w:r w:rsidRPr="00D569EB">
        <w:rPr>
          <w:rFonts w:ascii="Calibri" w:eastAsia="Verdana" w:hAnsi="Calibri" w:cs="Calibri"/>
          <w:b/>
          <w:bCs/>
          <w:sz w:val="22"/>
          <w:szCs w:val="28"/>
        </w:rPr>
        <w:t>Please specify what other measures would contribute to the successful rollout of pan-European payment solutions based on instant credit transfers:</w:t>
      </w:r>
    </w:p>
    <w:p w14:paraId="7C95C17B" w14:textId="3954CC46" w:rsidR="00035A5B" w:rsidRPr="00035A5B" w:rsidRDefault="00035A5B" w:rsidP="00035A5B">
      <w:pPr>
        <w:rPr>
          <w:rFonts w:ascii="Calibri" w:eastAsia="Verdana" w:hAnsi="Calibri" w:cs="Calibri"/>
          <w:i/>
        </w:rPr>
      </w:pPr>
    </w:p>
    <w:tbl>
      <w:tblPr>
        <w:tblStyle w:val="TableGrid"/>
        <w:tblW w:w="0" w:type="auto"/>
        <w:tblLook w:val="04A0" w:firstRow="1" w:lastRow="0" w:firstColumn="1" w:lastColumn="0" w:noHBand="0" w:noVBand="1"/>
      </w:tblPr>
      <w:tblGrid>
        <w:gridCol w:w="9016"/>
      </w:tblGrid>
      <w:tr w:rsidR="00035A5B" w:rsidRPr="00035A5B" w14:paraId="7049A0C5" w14:textId="77777777" w:rsidTr="004764FD">
        <w:trPr>
          <w:cnfStyle w:val="100000000000" w:firstRow="1" w:lastRow="0" w:firstColumn="0" w:lastColumn="0" w:oddVBand="0" w:evenVBand="0" w:oddHBand="0" w:evenHBand="0" w:firstRowFirstColumn="0" w:firstRowLastColumn="0" w:lastRowFirstColumn="0" w:lastRowLastColumn="0"/>
          <w:trHeight w:val="1590"/>
        </w:trPr>
        <w:tc>
          <w:tcPr>
            <w:tcW w:w="9346" w:type="dxa"/>
            <w:tcBorders>
              <w:top w:val="single" w:sz="4" w:space="0" w:color="auto"/>
              <w:left w:val="single" w:sz="4" w:space="0" w:color="auto"/>
              <w:bottom w:val="single" w:sz="4" w:space="0" w:color="auto"/>
              <w:right w:val="single" w:sz="4" w:space="0" w:color="auto"/>
            </w:tcBorders>
            <w:shd w:val="clear" w:color="auto" w:fill="FFFFFF" w:themeFill="background1"/>
          </w:tcPr>
          <w:p w14:paraId="182C928F" w14:textId="77777777" w:rsidR="00035A5B" w:rsidRPr="00035A5B" w:rsidRDefault="00035A5B">
            <w:pPr>
              <w:rPr>
                <w:rFonts w:ascii="Calibri" w:eastAsia="Verdana" w:hAnsi="Calibri" w:cs="Calibri"/>
                <w:lang w:val="en-GB"/>
              </w:rPr>
            </w:pPr>
          </w:p>
          <w:p w14:paraId="00FF29A1" w14:textId="77777777" w:rsidR="00035A5B" w:rsidRPr="00D338B3" w:rsidRDefault="00035A5B" w:rsidP="00D338B3">
            <w:pPr>
              <w:pStyle w:val="ListParagraph"/>
              <w:numPr>
                <w:ilvl w:val="0"/>
                <w:numId w:val="31"/>
              </w:numPr>
              <w:contextualSpacing/>
              <w:jc w:val="both"/>
              <w:rPr>
                <w:rFonts w:eastAsia="Verdana"/>
                <w:color w:val="2D659A" w:themeColor="text2" w:themeShade="BF"/>
                <w:lang w:eastAsia="zh-CN"/>
              </w:rPr>
            </w:pPr>
            <w:r w:rsidRPr="00D338B3">
              <w:rPr>
                <w:rFonts w:eastAsia="Verdana"/>
                <w:color w:val="2D659A" w:themeColor="text2" w:themeShade="BF"/>
                <w:lang w:eastAsia="zh-CN"/>
              </w:rPr>
              <w:t xml:space="preserve">Reachability at clearing and settlement level constitutes one of the basic building blocks underpinning SCT Inst and the development of end-user solutions based on SCT Inst. We </w:t>
            </w:r>
            <w:proofErr w:type="spellStart"/>
            <w:r w:rsidRPr="00D338B3">
              <w:rPr>
                <w:rFonts w:eastAsia="Verdana"/>
                <w:color w:val="2D659A" w:themeColor="text2" w:themeShade="BF"/>
                <w:lang w:eastAsia="zh-CN"/>
              </w:rPr>
              <w:t>recognise</w:t>
            </w:r>
            <w:proofErr w:type="spellEnd"/>
            <w:r w:rsidRPr="00D338B3">
              <w:rPr>
                <w:rFonts w:eastAsia="Verdana"/>
                <w:color w:val="2D659A" w:themeColor="text2" w:themeShade="BF"/>
                <w:lang w:eastAsia="zh-CN"/>
              </w:rPr>
              <w:t xml:space="preserve"> that currently not all banks adhering to SCT Inst are able to be reachable to a lack of interoperability at the clearing and settlement layer. Resolving this issue should be a priority. </w:t>
            </w:r>
          </w:p>
          <w:p w14:paraId="57ECC95F" w14:textId="703FC618" w:rsidR="00035A5B" w:rsidRPr="00D338B3" w:rsidRDefault="00035A5B" w:rsidP="00D338B3">
            <w:pPr>
              <w:pStyle w:val="ListParagraph"/>
              <w:numPr>
                <w:ilvl w:val="0"/>
                <w:numId w:val="31"/>
              </w:numPr>
              <w:contextualSpacing/>
              <w:jc w:val="both"/>
              <w:rPr>
                <w:rFonts w:eastAsia="Verdana"/>
                <w:color w:val="2D659A" w:themeColor="text2" w:themeShade="BF"/>
                <w:lang w:eastAsia="zh-CN"/>
              </w:rPr>
            </w:pPr>
            <w:r w:rsidRPr="00D338B3">
              <w:rPr>
                <w:rFonts w:eastAsia="Verdana"/>
                <w:color w:val="2D659A" w:themeColor="text2" w:themeShade="BF"/>
                <w:lang w:eastAsia="zh-CN"/>
              </w:rPr>
              <w:t xml:space="preserve">Several initiatives aim at supporting the take-off of instant payments across the EU. Amongst these, the development of the new "Request to pay" scheme will help streamline the end-to-end payment experience in a broad range of use cases. The harmonization and interoperability between solutions that allow initiating payments from a mobile device and/or paying at the POI will fuel the growth of IP. In addition, the </w:t>
            </w:r>
            <w:r w:rsidR="000D63AB" w:rsidRPr="00D338B3">
              <w:rPr>
                <w:rFonts w:eastAsia="Verdana"/>
                <w:color w:val="2D659A" w:themeColor="text2" w:themeShade="BF"/>
                <w:lang w:eastAsia="zh-CN"/>
              </w:rPr>
              <w:t xml:space="preserve">SEPA </w:t>
            </w:r>
            <w:r w:rsidRPr="00D338B3">
              <w:rPr>
                <w:rFonts w:eastAsia="Verdana"/>
                <w:color w:val="2D659A" w:themeColor="text2" w:themeShade="BF"/>
                <w:lang w:eastAsia="zh-CN"/>
              </w:rPr>
              <w:t xml:space="preserve">look-up service should be adopted to support the solutions that allow payers to initiate payments through proxies (e.g. phone number) improving their user experience. </w:t>
            </w:r>
          </w:p>
          <w:p w14:paraId="31F63115" w14:textId="6395BBFB" w:rsidR="00035A5B" w:rsidRPr="00D338B3" w:rsidRDefault="00035A5B" w:rsidP="00D338B3">
            <w:pPr>
              <w:pStyle w:val="ListParagraph"/>
              <w:numPr>
                <w:ilvl w:val="0"/>
                <w:numId w:val="31"/>
              </w:numPr>
              <w:contextualSpacing/>
              <w:jc w:val="both"/>
              <w:rPr>
                <w:rFonts w:eastAsia="Verdana"/>
                <w:color w:val="2D659A" w:themeColor="text2" w:themeShade="BF"/>
                <w:lang w:eastAsia="zh-CN"/>
              </w:rPr>
            </w:pPr>
            <w:proofErr w:type="gramStart"/>
            <w:r w:rsidRPr="00D338B3">
              <w:rPr>
                <w:rFonts w:eastAsia="Verdana"/>
                <w:color w:val="2D659A" w:themeColor="text2" w:themeShade="BF"/>
                <w:lang w:eastAsia="zh-CN"/>
              </w:rPr>
              <w:t>With regard to</w:t>
            </w:r>
            <w:proofErr w:type="gramEnd"/>
            <w:r w:rsidRPr="00D338B3">
              <w:rPr>
                <w:rFonts w:eastAsia="Verdana"/>
                <w:color w:val="2D659A" w:themeColor="text2" w:themeShade="BF"/>
                <w:lang w:eastAsia="zh-CN"/>
              </w:rPr>
              <w:t xml:space="preserve"> corporate clients, a key point is the need </w:t>
            </w:r>
            <w:r w:rsidR="00032741">
              <w:rPr>
                <w:rFonts w:eastAsia="Verdana"/>
                <w:color w:val="2D659A" w:themeColor="text2" w:themeShade="BF"/>
                <w:lang w:eastAsia="zh-CN"/>
              </w:rPr>
              <w:t>to adapt</w:t>
            </w:r>
            <w:r w:rsidRPr="00D338B3">
              <w:rPr>
                <w:rFonts w:eastAsia="Verdana"/>
                <w:color w:val="2D659A" w:themeColor="text2" w:themeShade="BF"/>
                <w:lang w:eastAsia="zh-CN"/>
              </w:rPr>
              <w:t xml:space="preserve"> their internal processes to cope with immediate availability of funds and complete instantly the underlying transaction (instant invoicing, instant warehouse unloading). </w:t>
            </w:r>
          </w:p>
          <w:p w14:paraId="4CC5C354" w14:textId="77777777" w:rsidR="00035A5B" w:rsidRPr="00D338B3" w:rsidRDefault="00035A5B" w:rsidP="00D338B3">
            <w:pPr>
              <w:pStyle w:val="ListParagraph"/>
              <w:numPr>
                <w:ilvl w:val="0"/>
                <w:numId w:val="31"/>
              </w:numPr>
              <w:contextualSpacing/>
              <w:jc w:val="both"/>
              <w:rPr>
                <w:rFonts w:eastAsia="Verdana"/>
                <w:color w:val="2D659A" w:themeColor="text2" w:themeShade="BF"/>
                <w:lang w:eastAsia="zh-CN"/>
              </w:rPr>
            </w:pPr>
            <w:r w:rsidRPr="00D338B3">
              <w:rPr>
                <w:rFonts w:eastAsia="Verdana"/>
                <w:color w:val="2D659A" w:themeColor="text2" w:themeShade="BF"/>
                <w:lang w:eastAsia="zh-CN"/>
              </w:rPr>
              <w:t>If SCT Inst is to form the basis of new a payment scheme for high street retail payments, a centrally defined  business model is required to ensure that both debtor and creditor banks have a mutual interest in the success of the new scheme</w:t>
            </w:r>
          </w:p>
          <w:p w14:paraId="7D10386E" w14:textId="47AECB8D" w:rsidR="00035A5B" w:rsidRPr="00D338B3" w:rsidRDefault="00035A5B" w:rsidP="00D338B3">
            <w:pPr>
              <w:pStyle w:val="ListParagraph"/>
              <w:numPr>
                <w:ilvl w:val="0"/>
                <w:numId w:val="31"/>
              </w:numPr>
              <w:contextualSpacing/>
              <w:jc w:val="both"/>
              <w:rPr>
                <w:rFonts w:eastAsia="Verdana"/>
                <w:color w:val="2D659A" w:themeColor="text2" w:themeShade="BF"/>
                <w:lang w:eastAsia="zh-CN"/>
              </w:rPr>
            </w:pPr>
            <w:r w:rsidRPr="00D338B3">
              <w:rPr>
                <w:rFonts w:eastAsia="Verdana"/>
                <w:color w:val="2D659A" w:themeColor="text2" w:themeShade="BF"/>
                <w:lang w:eastAsia="zh-CN"/>
              </w:rPr>
              <w:t>All market participants must develop robust practices to provide adequate levels of cyber resilience to ensure for an equal standard across retail payment rails.</w:t>
            </w:r>
          </w:p>
          <w:p w14:paraId="456DE1CD" w14:textId="77777777" w:rsidR="00035A5B" w:rsidRPr="00035A5B" w:rsidRDefault="00035A5B">
            <w:pPr>
              <w:pStyle w:val="ListParagraph"/>
              <w:rPr>
                <w:rFonts w:eastAsia="Verdana"/>
                <w:lang w:eastAsia="zh-CN"/>
              </w:rPr>
            </w:pPr>
          </w:p>
          <w:p w14:paraId="237C3D55" w14:textId="77777777" w:rsidR="00035A5B" w:rsidRPr="00035A5B" w:rsidRDefault="00035A5B">
            <w:pPr>
              <w:rPr>
                <w:rFonts w:ascii="Calibri" w:eastAsia="Verdana" w:hAnsi="Calibri" w:cs="Calibri"/>
                <w:iCs/>
                <w:szCs w:val="20"/>
                <w:lang w:val="en-GB"/>
              </w:rPr>
            </w:pPr>
          </w:p>
        </w:tc>
      </w:tr>
    </w:tbl>
    <w:p w14:paraId="53A99CED" w14:textId="77777777" w:rsidR="00035A5B" w:rsidRPr="00035A5B" w:rsidRDefault="00035A5B" w:rsidP="00035A5B">
      <w:pPr>
        <w:autoSpaceDE w:val="0"/>
        <w:autoSpaceDN w:val="0"/>
        <w:adjustRightInd w:val="0"/>
        <w:rPr>
          <w:rFonts w:ascii="Calibri" w:eastAsia="Verdana" w:hAnsi="Calibri" w:cs="Calibri"/>
        </w:rPr>
      </w:pPr>
    </w:p>
    <w:p w14:paraId="1B5C94DE" w14:textId="77777777" w:rsidR="00D338B3" w:rsidRDefault="00D338B3" w:rsidP="00035A5B">
      <w:pPr>
        <w:autoSpaceDE w:val="0"/>
        <w:autoSpaceDN w:val="0"/>
        <w:adjustRightInd w:val="0"/>
        <w:rPr>
          <w:rFonts w:ascii="Calibri" w:eastAsia="Verdana" w:hAnsi="Calibri" w:cs="Calibri"/>
          <w:b/>
          <w:bCs/>
        </w:rPr>
      </w:pPr>
    </w:p>
    <w:p w14:paraId="2CF61793" w14:textId="18D0BFD9" w:rsidR="00035A5B" w:rsidRPr="00D338B3" w:rsidRDefault="00035A5B" w:rsidP="00035A5B">
      <w:pPr>
        <w:autoSpaceDE w:val="0"/>
        <w:autoSpaceDN w:val="0"/>
        <w:adjustRightInd w:val="0"/>
        <w:rPr>
          <w:rFonts w:ascii="Calibri" w:eastAsia="Verdana" w:hAnsi="Calibri" w:cs="Calibri"/>
          <w:b/>
          <w:bCs/>
          <w:sz w:val="22"/>
          <w:szCs w:val="22"/>
        </w:rPr>
      </w:pPr>
      <w:r w:rsidRPr="00D338B3">
        <w:rPr>
          <w:rFonts w:ascii="Calibri" w:eastAsia="Verdana" w:hAnsi="Calibri" w:cs="Calibri"/>
          <w:b/>
          <w:bCs/>
          <w:sz w:val="22"/>
          <w:szCs w:val="22"/>
        </w:rPr>
        <w:t>Question 13. If adherence to SCT Inst. were to become mandatory for all PSPs that currently adhere to SCT, which of the possible following end-dates should be envisaged?</w:t>
      </w:r>
    </w:p>
    <w:tbl>
      <w:tblPr>
        <w:tblStyle w:val="TableGrid"/>
        <w:tblW w:w="0" w:type="auto"/>
        <w:tblLook w:val="04A0" w:firstRow="1" w:lastRow="0" w:firstColumn="1" w:lastColumn="0" w:noHBand="0" w:noVBand="1"/>
      </w:tblPr>
      <w:tblGrid>
        <w:gridCol w:w="553"/>
        <w:gridCol w:w="8463"/>
      </w:tblGrid>
      <w:tr w:rsidR="00035A5B" w:rsidRPr="00D338B3" w14:paraId="37CFF244" w14:textId="77777777" w:rsidTr="004764FD">
        <w:trPr>
          <w:cnfStyle w:val="100000000000" w:firstRow="1" w:lastRow="0" w:firstColumn="0" w:lastColumn="0" w:oddVBand="0" w:evenVBand="0" w:oddHBand="0" w:evenHBand="0" w:firstRowFirstColumn="0" w:firstRowLastColumn="0" w:lastRowFirstColumn="0" w:lastRowLastColumn="0"/>
        </w:trPr>
        <w:tc>
          <w:tcPr>
            <w:tcW w:w="562" w:type="dxa"/>
            <w:tcBorders>
              <w:top w:val="single" w:sz="4" w:space="0" w:color="auto"/>
              <w:left w:val="single" w:sz="4" w:space="0" w:color="auto"/>
              <w:bottom w:val="single" w:sz="4" w:space="0" w:color="auto"/>
              <w:right w:val="single" w:sz="4" w:space="0" w:color="auto"/>
            </w:tcBorders>
            <w:shd w:val="clear" w:color="auto" w:fill="FFFFFF" w:themeFill="background1"/>
          </w:tcPr>
          <w:p w14:paraId="77F33652" w14:textId="77777777" w:rsidR="00035A5B" w:rsidRPr="00D338B3" w:rsidRDefault="00035A5B">
            <w:pPr>
              <w:pStyle w:val="Questionstyle"/>
              <w:numPr>
                <w:ilvl w:val="0"/>
                <w:numId w:val="0"/>
              </w:numPr>
              <w:rPr>
                <w:rFonts w:ascii="Calibri" w:eastAsia="Verdana" w:hAnsi="Calibri" w:cs="Calibri"/>
                <w:color w:val="2D659A" w:themeColor="text2" w:themeShade="BF"/>
                <w:sz w:val="22"/>
                <w:szCs w:val="22"/>
                <w:lang w:val="en-GB" w:eastAsia="en-US"/>
              </w:rPr>
            </w:pPr>
          </w:p>
        </w:tc>
        <w:tc>
          <w:tcPr>
            <w:tcW w:w="8784"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4877D269" w14:textId="77777777" w:rsidR="00035A5B" w:rsidRPr="00D338B3" w:rsidRDefault="00035A5B">
            <w:pPr>
              <w:pStyle w:val="Questionstyle"/>
              <w:numPr>
                <w:ilvl w:val="0"/>
                <w:numId w:val="0"/>
              </w:numPr>
              <w:rPr>
                <w:rFonts w:ascii="Calibri" w:eastAsia="Verdana" w:hAnsi="Calibri" w:cs="Calibri"/>
                <w:color w:val="2D659A" w:themeColor="text2" w:themeShade="BF"/>
                <w:sz w:val="22"/>
                <w:szCs w:val="22"/>
                <w:lang w:val="en-GB" w:eastAsia="en-US"/>
              </w:rPr>
            </w:pPr>
            <w:r w:rsidRPr="00D338B3">
              <w:rPr>
                <w:rFonts w:ascii="Calibri" w:eastAsia="Verdana" w:hAnsi="Calibri" w:cs="Calibri"/>
                <w:color w:val="2D659A" w:themeColor="text2" w:themeShade="BF"/>
                <w:sz w:val="22"/>
                <w:szCs w:val="22"/>
                <w:lang w:val="en-GB" w:eastAsia="en-US"/>
              </w:rPr>
              <w:t>By end 2021</w:t>
            </w:r>
          </w:p>
        </w:tc>
      </w:tr>
      <w:tr w:rsidR="00035A5B" w:rsidRPr="00D338B3" w14:paraId="65A9ECFF" w14:textId="77777777" w:rsidTr="004764FD">
        <w:trPr>
          <w:cnfStyle w:val="000000100000" w:firstRow="0" w:lastRow="0" w:firstColumn="0" w:lastColumn="0" w:oddVBand="0" w:evenVBand="0" w:oddHBand="1" w:evenHBand="0" w:firstRowFirstColumn="0" w:firstRowLastColumn="0" w:lastRowFirstColumn="0" w:lastRowLastColumn="0"/>
        </w:trPr>
        <w:tc>
          <w:tcPr>
            <w:tcW w:w="562" w:type="dxa"/>
            <w:tcBorders>
              <w:top w:val="single" w:sz="4" w:space="0" w:color="auto"/>
              <w:left w:val="single" w:sz="4" w:space="0" w:color="auto"/>
              <w:bottom w:val="single" w:sz="4" w:space="0" w:color="auto"/>
              <w:right w:val="single" w:sz="4" w:space="0" w:color="auto"/>
            </w:tcBorders>
            <w:shd w:val="clear" w:color="auto" w:fill="FFFFFF" w:themeFill="background1"/>
          </w:tcPr>
          <w:p w14:paraId="3F8DF8AA" w14:textId="77777777" w:rsidR="00035A5B" w:rsidRPr="00D338B3" w:rsidRDefault="00035A5B">
            <w:pPr>
              <w:rPr>
                <w:rFonts w:ascii="Calibri" w:eastAsia="Verdana" w:hAnsi="Calibri" w:cs="Calibri"/>
                <w:sz w:val="22"/>
                <w:szCs w:val="22"/>
                <w:u w:color="FFFFFF" w:themeColor="background1"/>
                <w:lang w:val="en-GB"/>
              </w:rPr>
            </w:pPr>
          </w:p>
        </w:tc>
        <w:tc>
          <w:tcPr>
            <w:tcW w:w="8784"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4489630E" w14:textId="77777777" w:rsidR="00035A5B" w:rsidRPr="00D338B3" w:rsidRDefault="00035A5B">
            <w:pPr>
              <w:pStyle w:val="Questionstyle"/>
              <w:numPr>
                <w:ilvl w:val="0"/>
                <w:numId w:val="0"/>
              </w:numPr>
              <w:rPr>
                <w:rFonts w:ascii="Calibri" w:eastAsia="Verdana" w:hAnsi="Calibri" w:cs="Calibri"/>
                <w:color w:val="2D659A" w:themeColor="text2" w:themeShade="BF"/>
                <w:sz w:val="22"/>
                <w:szCs w:val="22"/>
                <w:u w:color="FFFFFF" w:themeColor="background1"/>
                <w:lang w:val="en-GB" w:eastAsia="en-US"/>
              </w:rPr>
            </w:pPr>
            <w:r w:rsidRPr="00D338B3">
              <w:rPr>
                <w:rFonts w:ascii="Calibri" w:eastAsia="Verdana" w:hAnsi="Calibri" w:cs="Calibri"/>
                <w:color w:val="2D659A" w:themeColor="text2" w:themeShade="BF"/>
                <w:sz w:val="22"/>
                <w:szCs w:val="22"/>
                <w:u w:color="FFFFFF" w:themeColor="background1"/>
                <w:lang w:val="en-GB" w:eastAsia="en-US"/>
              </w:rPr>
              <w:t>By end 2022</w:t>
            </w:r>
          </w:p>
        </w:tc>
      </w:tr>
      <w:tr w:rsidR="00035A5B" w:rsidRPr="00D338B3" w14:paraId="02CFCD8C" w14:textId="77777777" w:rsidTr="004764FD">
        <w:tc>
          <w:tcPr>
            <w:tcW w:w="562" w:type="dxa"/>
            <w:tcBorders>
              <w:top w:val="single" w:sz="4" w:space="0" w:color="auto"/>
              <w:left w:val="single" w:sz="4" w:space="0" w:color="auto"/>
              <w:bottom w:val="single" w:sz="4" w:space="0" w:color="auto"/>
              <w:right w:val="single" w:sz="4" w:space="0" w:color="auto"/>
            </w:tcBorders>
            <w:shd w:val="clear" w:color="auto" w:fill="FFFFFF" w:themeFill="background1"/>
          </w:tcPr>
          <w:p w14:paraId="42F5D578" w14:textId="77777777" w:rsidR="00035A5B" w:rsidRPr="00D338B3" w:rsidRDefault="00035A5B">
            <w:pPr>
              <w:pStyle w:val="Questionstyle"/>
              <w:numPr>
                <w:ilvl w:val="0"/>
                <w:numId w:val="0"/>
              </w:numPr>
              <w:rPr>
                <w:rFonts w:ascii="Calibri" w:eastAsia="Verdana" w:hAnsi="Calibri" w:cs="Calibri"/>
                <w:color w:val="2D659A" w:themeColor="text2" w:themeShade="BF"/>
                <w:sz w:val="22"/>
                <w:szCs w:val="22"/>
                <w:u w:color="FFFFFF" w:themeColor="background1"/>
                <w:lang w:val="en-GB" w:eastAsia="en-US"/>
              </w:rPr>
            </w:pPr>
          </w:p>
        </w:tc>
        <w:tc>
          <w:tcPr>
            <w:tcW w:w="8784"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6C0B2678" w14:textId="77777777" w:rsidR="00035A5B" w:rsidRPr="00D338B3" w:rsidRDefault="00035A5B">
            <w:pPr>
              <w:pStyle w:val="Questionstyle"/>
              <w:numPr>
                <w:ilvl w:val="0"/>
                <w:numId w:val="0"/>
              </w:numPr>
              <w:rPr>
                <w:rFonts w:ascii="Calibri" w:eastAsia="Verdana" w:hAnsi="Calibri" w:cs="Calibri"/>
                <w:color w:val="2D659A" w:themeColor="text2" w:themeShade="BF"/>
                <w:sz w:val="22"/>
                <w:szCs w:val="22"/>
                <w:u w:color="FFFFFF" w:themeColor="background1"/>
                <w:lang w:val="en-GB" w:eastAsia="en-US"/>
              </w:rPr>
            </w:pPr>
            <w:r w:rsidRPr="00D338B3">
              <w:rPr>
                <w:rFonts w:ascii="Calibri" w:eastAsia="Verdana" w:hAnsi="Calibri" w:cs="Calibri"/>
                <w:color w:val="2D659A" w:themeColor="text2" w:themeShade="BF"/>
                <w:sz w:val="22"/>
                <w:szCs w:val="22"/>
                <w:u w:color="FFFFFF" w:themeColor="background1"/>
                <w:lang w:val="en-GB" w:eastAsia="en-US"/>
              </w:rPr>
              <w:t>By end 2023</w:t>
            </w:r>
          </w:p>
        </w:tc>
      </w:tr>
      <w:tr w:rsidR="00035A5B" w:rsidRPr="00D338B3" w14:paraId="3035B7B1" w14:textId="77777777" w:rsidTr="004764FD">
        <w:trPr>
          <w:cnfStyle w:val="000000100000" w:firstRow="0" w:lastRow="0" w:firstColumn="0" w:lastColumn="0" w:oddVBand="0" w:evenVBand="0" w:oddHBand="1" w:evenHBand="0" w:firstRowFirstColumn="0" w:firstRowLastColumn="0" w:lastRowFirstColumn="0" w:lastRowLastColumn="0"/>
        </w:trPr>
        <w:tc>
          <w:tcPr>
            <w:tcW w:w="562"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790D2263" w14:textId="77777777" w:rsidR="00035A5B" w:rsidRPr="00D338B3" w:rsidRDefault="00035A5B">
            <w:pPr>
              <w:pStyle w:val="Questionstyle"/>
              <w:numPr>
                <w:ilvl w:val="0"/>
                <w:numId w:val="0"/>
              </w:numPr>
              <w:rPr>
                <w:rFonts w:ascii="Calibri" w:eastAsia="Verdana" w:hAnsi="Calibri" w:cs="Calibri"/>
                <w:color w:val="2D659A" w:themeColor="text2" w:themeShade="BF"/>
                <w:sz w:val="22"/>
                <w:szCs w:val="22"/>
                <w:u w:color="FFFFFF" w:themeColor="background1"/>
                <w:lang w:val="en-GB" w:eastAsia="en-US"/>
              </w:rPr>
            </w:pPr>
            <w:r w:rsidRPr="00D338B3">
              <w:rPr>
                <w:rFonts w:ascii="Calibri" w:eastAsia="Verdana" w:hAnsi="Calibri" w:cs="Calibri"/>
                <w:color w:val="2D659A" w:themeColor="text2" w:themeShade="BF"/>
                <w:sz w:val="22"/>
                <w:szCs w:val="22"/>
                <w:u w:color="FFFFFF" w:themeColor="background1"/>
                <w:lang w:val="en-GB" w:eastAsia="en-US"/>
              </w:rPr>
              <w:t>X</w:t>
            </w:r>
          </w:p>
        </w:tc>
        <w:tc>
          <w:tcPr>
            <w:tcW w:w="8784"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07ED2875" w14:textId="77777777" w:rsidR="00035A5B" w:rsidRPr="00D338B3" w:rsidRDefault="00035A5B">
            <w:pPr>
              <w:pStyle w:val="Questionstyle"/>
              <w:numPr>
                <w:ilvl w:val="0"/>
                <w:numId w:val="0"/>
              </w:numPr>
              <w:rPr>
                <w:rFonts w:ascii="Calibri" w:eastAsia="Verdana" w:hAnsi="Calibri" w:cs="Calibri"/>
                <w:b/>
                <w:bCs/>
                <w:color w:val="2D659A" w:themeColor="text2" w:themeShade="BF"/>
                <w:sz w:val="22"/>
                <w:szCs w:val="22"/>
                <w:u w:color="FFFFFF" w:themeColor="background1"/>
                <w:lang w:val="en-GB" w:eastAsia="en-US"/>
              </w:rPr>
            </w:pPr>
            <w:r w:rsidRPr="00D338B3">
              <w:rPr>
                <w:rFonts w:ascii="Calibri" w:eastAsia="Verdana" w:hAnsi="Calibri" w:cs="Calibri"/>
                <w:b/>
                <w:bCs/>
                <w:color w:val="2D659A" w:themeColor="text2" w:themeShade="BF"/>
                <w:sz w:val="22"/>
                <w:szCs w:val="22"/>
                <w:u w:color="FFFFFF" w:themeColor="background1"/>
                <w:lang w:val="en-GB" w:eastAsia="en-US"/>
              </w:rPr>
              <w:t>Other</w:t>
            </w:r>
          </w:p>
        </w:tc>
      </w:tr>
      <w:tr w:rsidR="00035A5B" w:rsidRPr="00D338B3" w14:paraId="7753C63F" w14:textId="77777777" w:rsidTr="004764FD">
        <w:tc>
          <w:tcPr>
            <w:tcW w:w="562" w:type="dxa"/>
            <w:tcBorders>
              <w:top w:val="single" w:sz="4" w:space="0" w:color="auto"/>
              <w:left w:val="single" w:sz="4" w:space="0" w:color="auto"/>
              <w:bottom w:val="single" w:sz="4" w:space="0" w:color="auto"/>
              <w:right w:val="single" w:sz="4" w:space="0" w:color="auto"/>
            </w:tcBorders>
            <w:shd w:val="clear" w:color="auto" w:fill="FFFFFF" w:themeFill="background1"/>
          </w:tcPr>
          <w:p w14:paraId="17D4DB11" w14:textId="77777777" w:rsidR="00035A5B" w:rsidRPr="00D338B3" w:rsidRDefault="00035A5B">
            <w:pPr>
              <w:pStyle w:val="Questionstyle"/>
              <w:numPr>
                <w:ilvl w:val="0"/>
                <w:numId w:val="0"/>
              </w:numPr>
              <w:rPr>
                <w:rFonts w:ascii="Calibri" w:eastAsia="Verdana" w:hAnsi="Calibri" w:cs="Calibri"/>
                <w:color w:val="2D659A" w:themeColor="text2" w:themeShade="BF"/>
                <w:sz w:val="22"/>
                <w:szCs w:val="22"/>
                <w:u w:color="FFFFFF" w:themeColor="background1"/>
                <w:lang w:val="en-GB" w:eastAsia="en-US"/>
              </w:rPr>
            </w:pPr>
          </w:p>
        </w:tc>
        <w:tc>
          <w:tcPr>
            <w:tcW w:w="8784"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5BE4E5E1" w14:textId="77777777" w:rsidR="00035A5B" w:rsidRPr="00D338B3" w:rsidRDefault="00035A5B">
            <w:pPr>
              <w:pStyle w:val="Questionstyle"/>
              <w:numPr>
                <w:ilvl w:val="0"/>
                <w:numId w:val="0"/>
              </w:numPr>
              <w:rPr>
                <w:rFonts w:ascii="Calibri" w:eastAsia="Verdana" w:hAnsi="Calibri" w:cs="Calibri"/>
                <w:color w:val="2D659A" w:themeColor="text2" w:themeShade="BF"/>
                <w:sz w:val="22"/>
                <w:szCs w:val="22"/>
                <w:u w:color="FFFFFF" w:themeColor="background1"/>
                <w:lang w:val="en-GB" w:eastAsia="en-US"/>
              </w:rPr>
            </w:pPr>
            <w:proofErr w:type="gramStart"/>
            <w:r w:rsidRPr="00D338B3">
              <w:rPr>
                <w:rFonts w:ascii="Calibri" w:eastAsia="Verdana" w:hAnsi="Calibri" w:cs="Calibri"/>
                <w:color w:val="2D659A" w:themeColor="text2" w:themeShade="BF"/>
                <w:sz w:val="22"/>
                <w:szCs w:val="22"/>
                <w:u w:color="FFFFFF" w:themeColor="background1"/>
                <w:lang w:val="en-GB" w:eastAsia="en-US"/>
              </w:rPr>
              <w:t>Don’t</w:t>
            </w:r>
            <w:proofErr w:type="gramEnd"/>
            <w:r w:rsidRPr="00D338B3">
              <w:rPr>
                <w:rFonts w:ascii="Calibri" w:eastAsia="Verdana" w:hAnsi="Calibri" w:cs="Calibri"/>
                <w:color w:val="2D659A" w:themeColor="text2" w:themeShade="BF"/>
                <w:sz w:val="22"/>
                <w:szCs w:val="22"/>
                <w:u w:color="FFFFFF" w:themeColor="background1"/>
                <w:lang w:val="en-GB" w:eastAsia="en-US"/>
              </w:rPr>
              <w:t xml:space="preserve"> know / no opinion / not relevant</w:t>
            </w:r>
          </w:p>
        </w:tc>
      </w:tr>
    </w:tbl>
    <w:p w14:paraId="63E95319" w14:textId="77777777" w:rsidR="00035A5B" w:rsidRPr="00D338B3" w:rsidRDefault="00035A5B" w:rsidP="00035A5B">
      <w:pPr>
        <w:autoSpaceDE w:val="0"/>
        <w:autoSpaceDN w:val="0"/>
        <w:adjustRightInd w:val="0"/>
        <w:rPr>
          <w:rFonts w:ascii="Calibri" w:eastAsia="Verdana" w:hAnsi="Calibri" w:cs="Calibri"/>
          <w:sz w:val="22"/>
          <w:szCs w:val="22"/>
        </w:rPr>
      </w:pPr>
    </w:p>
    <w:p w14:paraId="0925DBCC" w14:textId="77777777" w:rsidR="00035A5B" w:rsidRPr="00D338B3" w:rsidRDefault="00035A5B" w:rsidP="00035A5B">
      <w:pPr>
        <w:autoSpaceDE w:val="0"/>
        <w:autoSpaceDN w:val="0"/>
        <w:adjustRightInd w:val="0"/>
        <w:rPr>
          <w:rFonts w:ascii="Calibri" w:eastAsia="Verdana" w:hAnsi="Calibri" w:cs="Calibri"/>
          <w:b/>
          <w:bCs/>
          <w:sz w:val="22"/>
          <w:szCs w:val="22"/>
        </w:rPr>
      </w:pPr>
      <w:r w:rsidRPr="00D338B3">
        <w:rPr>
          <w:rFonts w:ascii="Calibri" w:eastAsia="Verdana" w:hAnsi="Calibri" w:cs="Calibri"/>
          <w:b/>
          <w:bCs/>
          <w:sz w:val="22"/>
          <w:szCs w:val="22"/>
        </w:rPr>
        <w:t>Please specify what other end-date should be envisaged if adherence to SCT Inst. were to become mandatory:</w:t>
      </w:r>
    </w:p>
    <w:p w14:paraId="6E8F587F" w14:textId="49C7C27E" w:rsidR="00035A5B" w:rsidRPr="00035A5B" w:rsidRDefault="00035A5B" w:rsidP="00035A5B">
      <w:pPr>
        <w:rPr>
          <w:rFonts w:ascii="Calibri" w:eastAsia="Verdana" w:hAnsi="Calibri" w:cs="Calibri"/>
          <w:i/>
        </w:rPr>
      </w:pPr>
    </w:p>
    <w:tbl>
      <w:tblPr>
        <w:tblStyle w:val="TableGrid"/>
        <w:tblW w:w="0" w:type="auto"/>
        <w:tblLook w:val="04A0" w:firstRow="1" w:lastRow="0" w:firstColumn="1" w:lastColumn="0" w:noHBand="0" w:noVBand="1"/>
      </w:tblPr>
      <w:tblGrid>
        <w:gridCol w:w="9016"/>
      </w:tblGrid>
      <w:tr w:rsidR="00035A5B" w:rsidRPr="00035A5B" w14:paraId="194E586C" w14:textId="77777777" w:rsidTr="004764FD">
        <w:trPr>
          <w:cnfStyle w:val="100000000000" w:firstRow="1" w:lastRow="0" w:firstColumn="0" w:lastColumn="0" w:oddVBand="0" w:evenVBand="0" w:oddHBand="0" w:evenHBand="0" w:firstRowFirstColumn="0" w:firstRowLastColumn="0" w:lastRowFirstColumn="0" w:lastRowLastColumn="0"/>
          <w:trHeight w:val="1590"/>
        </w:trPr>
        <w:tc>
          <w:tcPr>
            <w:tcW w:w="9346" w:type="dxa"/>
            <w:tcBorders>
              <w:top w:val="single" w:sz="4" w:space="0" w:color="auto"/>
              <w:left w:val="single" w:sz="4" w:space="0" w:color="auto"/>
              <w:bottom w:val="single" w:sz="4" w:space="0" w:color="auto"/>
              <w:right w:val="single" w:sz="4" w:space="0" w:color="auto"/>
            </w:tcBorders>
            <w:shd w:val="clear" w:color="auto" w:fill="FFFFFF" w:themeFill="background1"/>
          </w:tcPr>
          <w:p w14:paraId="09D9C4B4" w14:textId="2A6BADAA" w:rsidR="00646350" w:rsidRPr="00D338B3" w:rsidRDefault="00C065F7">
            <w:pPr>
              <w:rPr>
                <w:rFonts w:ascii="Calibri" w:eastAsia="Verdana" w:hAnsi="Calibri" w:cs="Calibri"/>
                <w:sz w:val="22"/>
                <w:szCs w:val="22"/>
                <w:lang w:val="en-GB"/>
              </w:rPr>
            </w:pPr>
            <w:r>
              <w:rPr>
                <w:rFonts w:ascii="Calibri" w:eastAsia="Verdana" w:hAnsi="Calibri" w:cs="Calibri"/>
                <w:sz w:val="22"/>
                <w:szCs w:val="22"/>
                <w:lang w:val="en-GB"/>
              </w:rPr>
              <w:lastRenderedPageBreak/>
              <w:t>The EBF</w:t>
            </w:r>
            <w:r w:rsidR="00646350" w:rsidRPr="00D338B3">
              <w:rPr>
                <w:rFonts w:ascii="Calibri" w:eastAsia="Verdana" w:hAnsi="Calibri" w:cs="Calibri"/>
                <w:sz w:val="22"/>
                <w:szCs w:val="22"/>
                <w:lang w:val="en-GB"/>
              </w:rPr>
              <w:t xml:space="preserve"> strongly encourage</w:t>
            </w:r>
            <w:r>
              <w:rPr>
                <w:rFonts w:ascii="Calibri" w:eastAsia="Verdana" w:hAnsi="Calibri" w:cs="Calibri"/>
                <w:sz w:val="22"/>
                <w:szCs w:val="22"/>
                <w:lang w:val="en-GB"/>
              </w:rPr>
              <w:t>s</w:t>
            </w:r>
            <w:r w:rsidR="00646350" w:rsidRPr="00D338B3">
              <w:rPr>
                <w:rFonts w:ascii="Calibri" w:eastAsia="Verdana" w:hAnsi="Calibri" w:cs="Calibri"/>
                <w:sz w:val="22"/>
                <w:szCs w:val="22"/>
                <w:lang w:val="en-GB"/>
              </w:rPr>
              <w:t xml:space="preserve"> all banks to adhere to the </w:t>
            </w:r>
            <w:r w:rsidR="00032741">
              <w:rPr>
                <w:rFonts w:ascii="Calibri" w:eastAsia="Verdana" w:hAnsi="Calibri" w:cs="Calibri"/>
                <w:sz w:val="22"/>
                <w:szCs w:val="22"/>
                <w:lang w:val="en-GB"/>
              </w:rPr>
              <w:t xml:space="preserve">SCT Inst </w:t>
            </w:r>
            <w:r w:rsidR="00646350" w:rsidRPr="00D338B3">
              <w:rPr>
                <w:rFonts w:ascii="Calibri" w:eastAsia="Verdana" w:hAnsi="Calibri" w:cs="Calibri"/>
                <w:sz w:val="22"/>
                <w:szCs w:val="22"/>
                <w:lang w:val="en-GB"/>
              </w:rPr>
              <w:t xml:space="preserve">scheme on a voluntary basis. </w:t>
            </w:r>
          </w:p>
          <w:p w14:paraId="7D96E7A2" w14:textId="6787CAC3" w:rsidR="00035A5B" w:rsidRPr="00D338B3" w:rsidRDefault="00035A5B">
            <w:pPr>
              <w:rPr>
                <w:rFonts w:ascii="Calibri" w:eastAsia="Verdana" w:hAnsi="Calibri" w:cs="Calibri"/>
                <w:sz w:val="22"/>
                <w:szCs w:val="22"/>
                <w:lang w:val="en-GB"/>
              </w:rPr>
            </w:pPr>
            <w:r w:rsidRPr="00D338B3">
              <w:rPr>
                <w:rFonts w:ascii="Calibri" w:eastAsia="Verdana" w:hAnsi="Calibri" w:cs="Calibri"/>
                <w:sz w:val="22"/>
                <w:szCs w:val="22"/>
                <w:lang w:val="en-GB"/>
              </w:rPr>
              <w:t>Ample base of participants in the SCT Inst scheme has already been achieved, and the current SEPA Regulation requirements are fit for purpose without a need for additional end-date. If any deadline is mandated, firms must be given a sufficiently lengthy rollout period due to technical build and consumer considerations i.e. as there may be a need to update customer terms and conditions, which can be expensive and have lengthy lead</w:t>
            </w:r>
            <w:r w:rsidR="00C065F7">
              <w:rPr>
                <w:rFonts w:ascii="Calibri" w:eastAsia="Verdana" w:hAnsi="Calibri" w:cs="Calibri"/>
                <w:sz w:val="22"/>
                <w:szCs w:val="22"/>
                <w:lang w:val="en-GB"/>
              </w:rPr>
              <w:t>-</w:t>
            </w:r>
            <w:r w:rsidRPr="00D338B3">
              <w:rPr>
                <w:rFonts w:ascii="Calibri" w:eastAsia="Verdana" w:hAnsi="Calibri" w:cs="Calibri"/>
                <w:sz w:val="22"/>
                <w:szCs w:val="22"/>
                <w:lang w:val="en-GB"/>
              </w:rPr>
              <w:t>in times.</w:t>
            </w:r>
          </w:p>
          <w:p w14:paraId="150FC6E7" w14:textId="597965E8" w:rsidR="00035A5B" w:rsidRPr="00D338B3" w:rsidRDefault="00035A5B" w:rsidP="00D338B3">
            <w:pPr>
              <w:pStyle w:val="CommentText"/>
              <w:rPr>
                <w:rFonts w:ascii="Calibri" w:hAnsi="Calibri" w:cs="Calibri"/>
                <w:color w:val="006E95" w:themeColor="text1"/>
                <w:sz w:val="22"/>
                <w:szCs w:val="22"/>
              </w:rPr>
            </w:pPr>
            <w:r w:rsidRPr="00D338B3">
              <w:rPr>
                <w:rFonts w:ascii="Calibri" w:eastAsia="Verdana" w:hAnsi="Calibri" w:cs="Calibri"/>
                <w:sz w:val="22"/>
                <w:szCs w:val="22"/>
                <w:lang w:val="en-GB"/>
              </w:rPr>
              <w:t xml:space="preserve">The needs and costs of non-eurozone countries and PSPs should also be carefully considered by the Commission. Many domestic-focused firms in these jurisdictions would challenge that the costs of joining </w:t>
            </w:r>
            <w:proofErr w:type="spellStart"/>
            <w:r w:rsidRPr="00D338B3">
              <w:rPr>
                <w:rFonts w:ascii="Calibri" w:eastAsia="Verdana" w:hAnsi="Calibri" w:cs="Calibri"/>
                <w:sz w:val="22"/>
                <w:szCs w:val="22"/>
                <w:lang w:val="en-GB"/>
              </w:rPr>
              <w:t>SCTInst</w:t>
            </w:r>
            <w:proofErr w:type="spellEnd"/>
            <w:r w:rsidRPr="00D338B3">
              <w:rPr>
                <w:rFonts w:ascii="Calibri" w:eastAsia="Verdana" w:hAnsi="Calibri" w:cs="Calibri"/>
                <w:sz w:val="22"/>
                <w:szCs w:val="22"/>
                <w:lang w:val="en-GB"/>
              </w:rPr>
              <w:t xml:space="preserve"> vastly outweigh the benefits, and these firms should be supported to make decisions based on their needs.</w:t>
            </w:r>
            <w:r w:rsidR="004954A8" w:rsidRPr="00D338B3">
              <w:rPr>
                <w:rFonts w:ascii="Calibri" w:eastAsia="Verdana" w:hAnsi="Calibri" w:cs="Calibri"/>
                <w:sz w:val="22"/>
                <w:szCs w:val="22"/>
                <w:lang w:val="en-GB"/>
              </w:rPr>
              <w:t xml:space="preserve"> </w:t>
            </w:r>
            <w:r w:rsidR="00C065F7">
              <w:rPr>
                <w:rFonts w:ascii="Calibri" w:hAnsi="Calibri" w:cs="Calibri"/>
                <w:sz w:val="22"/>
                <w:szCs w:val="22"/>
              </w:rPr>
              <w:t>Also,</w:t>
            </w:r>
            <w:r w:rsidR="004954A8" w:rsidRPr="00D338B3">
              <w:rPr>
                <w:rFonts w:ascii="Calibri" w:hAnsi="Calibri" w:cs="Calibri"/>
                <w:sz w:val="22"/>
                <w:szCs w:val="22"/>
              </w:rPr>
              <w:t xml:space="preserve"> the </w:t>
            </w:r>
            <w:r w:rsidR="004954A8" w:rsidRPr="00D338B3">
              <w:rPr>
                <w:rFonts w:ascii="Calibri" w:hAnsi="Calibri" w:cs="Calibri"/>
                <w:color w:val="006E95" w:themeColor="text1"/>
                <w:sz w:val="22"/>
                <w:szCs w:val="22"/>
              </w:rPr>
              <w:t xml:space="preserve">euro transaction volume is </w:t>
            </w:r>
            <w:r w:rsidR="00C065F7">
              <w:rPr>
                <w:rFonts w:ascii="Calibri" w:hAnsi="Calibri" w:cs="Calibri"/>
                <w:color w:val="006E95" w:themeColor="text1"/>
                <w:sz w:val="22"/>
                <w:szCs w:val="22"/>
              </w:rPr>
              <w:t>very small</w:t>
            </w:r>
            <w:r w:rsidR="004954A8" w:rsidRPr="00D338B3">
              <w:rPr>
                <w:rFonts w:ascii="Calibri" w:hAnsi="Calibri" w:cs="Calibri"/>
                <w:color w:val="006E95" w:themeColor="text1"/>
                <w:sz w:val="22"/>
                <w:szCs w:val="22"/>
              </w:rPr>
              <w:t xml:space="preserve"> compared to the national currency credit transfer volume, and therefor</w:t>
            </w:r>
            <w:r w:rsidR="00C065F7">
              <w:rPr>
                <w:rFonts w:ascii="Calibri" w:hAnsi="Calibri" w:cs="Calibri"/>
                <w:color w:val="006E95" w:themeColor="text1"/>
                <w:sz w:val="22"/>
                <w:szCs w:val="22"/>
              </w:rPr>
              <w:t>e</w:t>
            </w:r>
            <w:r w:rsidR="004954A8" w:rsidRPr="00D338B3">
              <w:rPr>
                <w:rFonts w:ascii="Calibri" w:hAnsi="Calibri" w:cs="Calibri"/>
                <w:color w:val="006E95" w:themeColor="text1"/>
                <w:sz w:val="22"/>
                <w:szCs w:val="22"/>
              </w:rPr>
              <w:t xml:space="preserve"> the cost outweighs the benefits</w:t>
            </w:r>
            <w:r w:rsidR="00D338B3">
              <w:rPr>
                <w:rFonts w:ascii="Calibri" w:hAnsi="Calibri" w:cs="Calibri"/>
                <w:color w:val="006E95" w:themeColor="text1"/>
                <w:sz w:val="22"/>
                <w:szCs w:val="22"/>
              </w:rPr>
              <w:t xml:space="preserve">. </w:t>
            </w:r>
          </w:p>
        </w:tc>
      </w:tr>
    </w:tbl>
    <w:p w14:paraId="6DA2EC2A" w14:textId="77777777" w:rsidR="00035A5B" w:rsidRPr="00035A5B" w:rsidRDefault="00035A5B" w:rsidP="00035A5B">
      <w:pPr>
        <w:autoSpaceDE w:val="0"/>
        <w:autoSpaceDN w:val="0"/>
        <w:adjustRightInd w:val="0"/>
        <w:rPr>
          <w:rFonts w:ascii="Calibri" w:eastAsia="Verdana" w:hAnsi="Calibri" w:cs="Calibri"/>
        </w:rPr>
      </w:pPr>
    </w:p>
    <w:p w14:paraId="1E4B0BA9" w14:textId="77777777" w:rsidR="00035A5B" w:rsidRPr="00D338B3" w:rsidRDefault="00035A5B" w:rsidP="00035A5B">
      <w:pPr>
        <w:rPr>
          <w:rFonts w:ascii="Calibri" w:eastAsia="Verdana" w:hAnsi="Calibri" w:cs="Calibri"/>
          <w:b/>
          <w:sz w:val="22"/>
          <w:szCs w:val="28"/>
        </w:rPr>
      </w:pPr>
      <w:r w:rsidRPr="00D338B3">
        <w:rPr>
          <w:rFonts w:ascii="Calibri" w:eastAsia="Verdana" w:hAnsi="Calibri" w:cs="Calibri"/>
          <w:b/>
          <w:sz w:val="22"/>
          <w:szCs w:val="28"/>
        </w:rPr>
        <w:t xml:space="preserve">Question 13.1 Please explain you answer to question 13: </w:t>
      </w:r>
    </w:p>
    <w:p w14:paraId="01B39046" w14:textId="3A8B4AD0" w:rsidR="00035A5B" w:rsidRPr="00035A5B" w:rsidRDefault="00035A5B" w:rsidP="00035A5B">
      <w:pPr>
        <w:rPr>
          <w:rFonts w:ascii="Calibri" w:eastAsia="Verdana" w:hAnsi="Calibri" w:cs="Calibri"/>
          <w:i/>
        </w:rPr>
      </w:pPr>
    </w:p>
    <w:tbl>
      <w:tblPr>
        <w:tblStyle w:val="TableGrid"/>
        <w:tblW w:w="0" w:type="auto"/>
        <w:tblLook w:val="04A0" w:firstRow="1" w:lastRow="0" w:firstColumn="1" w:lastColumn="0" w:noHBand="0" w:noVBand="1"/>
      </w:tblPr>
      <w:tblGrid>
        <w:gridCol w:w="9016"/>
      </w:tblGrid>
      <w:tr w:rsidR="00035A5B" w:rsidRPr="00D338B3" w14:paraId="3F72257D" w14:textId="77777777" w:rsidTr="004764FD">
        <w:trPr>
          <w:cnfStyle w:val="100000000000" w:firstRow="1" w:lastRow="0" w:firstColumn="0" w:lastColumn="0" w:oddVBand="0" w:evenVBand="0" w:oddHBand="0" w:evenHBand="0" w:firstRowFirstColumn="0" w:firstRowLastColumn="0" w:lastRowFirstColumn="0" w:lastRowLastColumn="0"/>
          <w:trHeight w:val="1590"/>
        </w:trPr>
        <w:tc>
          <w:tcPr>
            <w:tcW w:w="9346" w:type="dxa"/>
            <w:tcBorders>
              <w:top w:val="single" w:sz="4" w:space="0" w:color="auto"/>
              <w:left w:val="single" w:sz="4" w:space="0" w:color="auto"/>
              <w:bottom w:val="single" w:sz="4" w:space="0" w:color="auto"/>
              <w:right w:val="single" w:sz="4" w:space="0" w:color="auto"/>
            </w:tcBorders>
            <w:shd w:val="clear" w:color="auto" w:fill="FFFFFF" w:themeFill="background1"/>
          </w:tcPr>
          <w:p w14:paraId="3BD14CE7" w14:textId="28C038FF" w:rsidR="00035A5B" w:rsidRPr="00D338B3" w:rsidRDefault="00035A5B">
            <w:pPr>
              <w:jc w:val="left"/>
              <w:rPr>
                <w:rFonts w:ascii="Calibri" w:eastAsia="Verdana" w:hAnsi="Calibri" w:cs="Calibri"/>
                <w:sz w:val="22"/>
                <w:szCs w:val="22"/>
                <w:lang w:val="en-GB"/>
              </w:rPr>
            </w:pPr>
            <w:r w:rsidRPr="00D338B3">
              <w:rPr>
                <w:rFonts w:ascii="Calibri" w:eastAsia="Verdana" w:hAnsi="Calibri" w:cs="Calibri"/>
                <w:sz w:val="22"/>
                <w:szCs w:val="22"/>
                <w:lang w:val="en-GB"/>
              </w:rPr>
              <w:t xml:space="preserve">We think that the market will force all European banks to </w:t>
            </w:r>
            <w:r w:rsidR="00C3661F" w:rsidRPr="00D338B3">
              <w:rPr>
                <w:rFonts w:ascii="Calibri" w:eastAsia="Verdana" w:hAnsi="Calibri" w:cs="Calibri"/>
                <w:sz w:val="22"/>
                <w:szCs w:val="22"/>
                <w:lang w:val="en-GB"/>
              </w:rPr>
              <w:t>adhere to SCT</w:t>
            </w:r>
            <w:r w:rsidR="00626A26">
              <w:rPr>
                <w:rFonts w:ascii="Calibri" w:eastAsia="Verdana" w:hAnsi="Calibri" w:cs="Calibri"/>
                <w:sz w:val="22"/>
                <w:szCs w:val="22"/>
                <w:lang w:val="en-GB"/>
              </w:rPr>
              <w:t xml:space="preserve"> </w:t>
            </w:r>
            <w:r w:rsidR="00C3661F" w:rsidRPr="00D338B3">
              <w:rPr>
                <w:rFonts w:ascii="Calibri" w:eastAsia="Verdana" w:hAnsi="Calibri" w:cs="Calibri"/>
                <w:sz w:val="22"/>
                <w:szCs w:val="22"/>
                <w:lang w:val="en-GB"/>
              </w:rPr>
              <w:t>Inst a</w:t>
            </w:r>
            <w:r w:rsidR="00626A26">
              <w:rPr>
                <w:rFonts w:ascii="Calibri" w:eastAsia="Verdana" w:hAnsi="Calibri" w:cs="Calibri"/>
                <w:sz w:val="22"/>
                <w:szCs w:val="22"/>
                <w:lang w:val="en-GB"/>
              </w:rPr>
              <w:t>s</w:t>
            </w:r>
            <w:r w:rsidR="00C3661F" w:rsidRPr="00D338B3">
              <w:rPr>
                <w:rFonts w:ascii="Calibri" w:eastAsia="Verdana" w:hAnsi="Calibri" w:cs="Calibri"/>
                <w:sz w:val="22"/>
                <w:szCs w:val="22"/>
                <w:lang w:val="en-GB"/>
              </w:rPr>
              <w:t xml:space="preserve"> </w:t>
            </w:r>
            <w:r w:rsidRPr="00D338B3">
              <w:rPr>
                <w:rFonts w:ascii="Calibri" w:eastAsia="Verdana" w:hAnsi="Calibri" w:cs="Calibri"/>
                <w:sz w:val="22"/>
                <w:szCs w:val="22"/>
                <w:lang w:val="en-GB"/>
              </w:rPr>
              <w:t xml:space="preserve">the market </w:t>
            </w:r>
            <w:r w:rsidR="00C3661F" w:rsidRPr="00D338B3">
              <w:rPr>
                <w:rFonts w:ascii="Calibri" w:eastAsia="Verdana" w:hAnsi="Calibri" w:cs="Calibri"/>
                <w:sz w:val="22"/>
                <w:szCs w:val="22"/>
                <w:lang w:val="en-GB"/>
              </w:rPr>
              <w:t>will deploy</w:t>
            </w:r>
            <w:r w:rsidR="00C065F7">
              <w:rPr>
                <w:rFonts w:ascii="Calibri" w:eastAsia="Verdana" w:hAnsi="Calibri" w:cs="Calibri"/>
                <w:sz w:val="22"/>
                <w:szCs w:val="22"/>
                <w:lang w:val="en-GB"/>
              </w:rPr>
              <w:t xml:space="preserve"> </w:t>
            </w:r>
            <w:r w:rsidRPr="00D338B3">
              <w:rPr>
                <w:rFonts w:ascii="Calibri" w:eastAsia="Verdana" w:hAnsi="Calibri" w:cs="Calibri"/>
                <w:sz w:val="22"/>
                <w:szCs w:val="22"/>
                <w:lang w:val="en-GB"/>
              </w:rPr>
              <w:t>different offers based on SCT Inst that will encourage banks to adhere. The focus should be on building value</w:t>
            </w:r>
            <w:r w:rsidR="00C065F7">
              <w:rPr>
                <w:rFonts w:ascii="Calibri" w:eastAsia="Verdana" w:hAnsi="Calibri" w:cs="Calibri"/>
                <w:sz w:val="22"/>
                <w:szCs w:val="22"/>
                <w:lang w:val="en-GB"/>
              </w:rPr>
              <w:t>-</w:t>
            </w:r>
            <w:r w:rsidRPr="00D338B3">
              <w:rPr>
                <w:rFonts w:ascii="Calibri" w:eastAsia="Verdana" w:hAnsi="Calibri" w:cs="Calibri"/>
                <w:sz w:val="22"/>
                <w:szCs w:val="22"/>
                <w:lang w:val="en-GB"/>
              </w:rPr>
              <w:t>added products and solutions based on SCT Inst so that PSPs will want to / have to adhere in order to compete in the new payments landscape</w:t>
            </w:r>
            <w:r w:rsidR="00C065F7">
              <w:rPr>
                <w:rFonts w:ascii="Calibri" w:eastAsia="Verdana" w:hAnsi="Calibri" w:cs="Calibri"/>
                <w:sz w:val="22"/>
                <w:szCs w:val="22"/>
                <w:lang w:val="en-GB"/>
              </w:rPr>
              <w:t>,</w:t>
            </w:r>
            <w:r w:rsidRPr="00D338B3">
              <w:rPr>
                <w:rFonts w:ascii="Calibri" w:eastAsia="Verdana" w:hAnsi="Calibri" w:cs="Calibri"/>
                <w:sz w:val="22"/>
                <w:szCs w:val="22"/>
                <w:lang w:val="en-GB"/>
              </w:rPr>
              <w:t xml:space="preserve"> as developing an adequate real-time payments infrastructure can be very costly.</w:t>
            </w:r>
          </w:p>
          <w:p w14:paraId="67801661" w14:textId="5185F305" w:rsidR="00035A5B" w:rsidRPr="00D338B3" w:rsidRDefault="00035A5B">
            <w:pPr>
              <w:jc w:val="left"/>
              <w:rPr>
                <w:rFonts w:ascii="Calibri" w:eastAsia="Verdana" w:hAnsi="Calibri" w:cs="Calibri"/>
                <w:sz w:val="22"/>
                <w:szCs w:val="22"/>
                <w:lang w:val="en-GB"/>
              </w:rPr>
            </w:pPr>
            <w:r w:rsidRPr="00D338B3">
              <w:rPr>
                <w:rFonts w:ascii="Calibri" w:eastAsia="Verdana" w:hAnsi="Calibri" w:cs="Calibri"/>
                <w:sz w:val="22"/>
                <w:szCs w:val="22"/>
                <w:lang w:val="en-GB"/>
              </w:rPr>
              <w:t>In fact</w:t>
            </w:r>
            <w:r w:rsidR="00626A26">
              <w:rPr>
                <w:rFonts w:ascii="Calibri" w:eastAsia="Verdana" w:hAnsi="Calibri" w:cs="Calibri"/>
                <w:sz w:val="22"/>
                <w:szCs w:val="22"/>
                <w:lang w:val="en-GB"/>
              </w:rPr>
              <w:t>,</w:t>
            </w:r>
            <w:r w:rsidRPr="00D338B3">
              <w:rPr>
                <w:rFonts w:ascii="Calibri" w:eastAsia="Verdana" w:hAnsi="Calibri" w:cs="Calibri"/>
                <w:sz w:val="22"/>
                <w:szCs w:val="22"/>
                <w:lang w:val="en-GB"/>
              </w:rPr>
              <w:t xml:space="preserve"> the SCT Inst penetration is broad across the euro area and the availability of the SCT Inst scheme for a majority of eurozone citizens is a reality. The number of adhering banks is steadily growing and already by now in many European countries already 70-80% of the customer accounts are reachable and the June 2020 SCT Inst adherence status meets the first of the two conditions set by Article 4 of the SEPA Regulation. The increase of the maximum amount of SEPA instant credit transfer to 100</w:t>
            </w:r>
            <w:r w:rsidR="00626A26">
              <w:rPr>
                <w:rFonts w:ascii="Calibri" w:eastAsia="Verdana" w:hAnsi="Calibri" w:cs="Calibri"/>
                <w:sz w:val="22"/>
                <w:szCs w:val="22"/>
                <w:lang w:val="en-GB"/>
              </w:rPr>
              <w:t xml:space="preserve">,000 </w:t>
            </w:r>
            <w:r w:rsidRPr="00D338B3">
              <w:rPr>
                <w:rFonts w:ascii="Calibri" w:eastAsia="Verdana" w:hAnsi="Calibri" w:cs="Calibri"/>
                <w:sz w:val="22"/>
                <w:szCs w:val="22"/>
                <w:lang w:val="en-GB"/>
              </w:rPr>
              <w:t>EUR in the beginning of July and the new payment scheme ‘Request to Pay’ to be published this year will bring new possibilities and advantages for the PSPs and add attractiveness of the SCT Inst Scheme. However, if an end-date would be envisaged, it should be considered that banks are involved in important projects in next years (see for instance Target2 consolidation project). The impact of the COVID-19 pandemic on PSP’s ability to make mandatory changes must also be considered.</w:t>
            </w:r>
          </w:p>
          <w:p w14:paraId="4358C45E" w14:textId="59796883" w:rsidR="00035A5B" w:rsidRPr="00D338B3" w:rsidRDefault="00035A5B" w:rsidP="00D338B3">
            <w:pPr>
              <w:jc w:val="left"/>
              <w:rPr>
                <w:rFonts w:ascii="Calibri" w:eastAsia="Verdana" w:hAnsi="Calibri" w:cs="Calibri"/>
                <w:sz w:val="22"/>
                <w:szCs w:val="22"/>
                <w:lang w:val="en-GB"/>
              </w:rPr>
            </w:pPr>
            <w:r w:rsidRPr="00D338B3">
              <w:rPr>
                <w:rFonts w:ascii="Calibri" w:eastAsia="Verdana" w:hAnsi="Calibri" w:cs="Calibri"/>
                <w:sz w:val="22"/>
                <w:szCs w:val="22"/>
                <w:lang w:val="en-GB"/>
              </w:rPr>
              <w:t xml:space="preserve">Considering the impacts on the organization, security, ICT systems and new projects, SCT Inst cannot be made mandatory at least before two </w:t>
            </w:r>
            <w:proofErr w:type="gramStart"/>
            <w:r w:rsidRPr="00D338B3">
              <w:rPr>
                <w:rFonts w:ascii="Calibri" w:eastAsia="Verdana" w:hAnsi="Calibri" w:cs="Calibri"/>
                <w:sz w:val="22"/>
                <w:szCs w:val="22"/>
                <w:lang w:val="en-GB"/>
              </w:rPr>
              <w:t>years</w:t>
            </w:r>
            <w:r w:rsidR="000D63AB" w:rsidRPr="00D338B3">
              <w:rPr>
                <w:rFonts w:ascii="Calibri" w:eastAsia="Verdana" w:hAnsi="Calibri" w:cs="Calibri"/>
                <w:sz w:val="22"/>
                <w:szCs w:val="22"/>
                <w:lang w:val="en-GB"/>
              </w:rPr>
              <w:t xml:space="preserve">  from</w:t>
            </w:r>
            <w:proofErr w:type="gramEnd"/>
            <w:r w:rsidR="000D63AB" w:rsidRPr="00D338B3">
              <w:rPr>
                <w:rFonts w:ascii="Calibri" w:eastAsia="Verdana" w:hAnsi="Calibri" w:cs="Calibri"/>
                <w:sz w:val="22"/>
                <w:szCs w:val="22"/>
                <w:lang w:val="en-GB"/>
              </w:rPr>
              <w:t xml:space="preserve"> the moment the mandatory provisions are published</w:t>
            </w:r>
            <w:r w:rsidRPr="00D338B3">
              <w:rPr>
                <w:rFonts w:ascii="Calibri" w:eastAsia="Verdana" w:hAnsi="Calibri" w:cs="Calibri"/>
                <w:sz w:val="22"/>
                <w:szCs w:val="22"/>
                <w:lang w:val="en-GB"/>
              </w:rPr>
              <w:t>. A possible end-date must be considered with care, evaluating a different timeline for euro and non-euro countries (as already happened for the SEPA Regulation) and taking into account that SCT Instant scheme is not relevant to all PSPs and their customers, e.g. banks that have specialized in wealth management</w:t>
            </w:r>
            <w:r w:rsidR="00626A26">
              <w:rPr>
                <w:rFonts w:ascii="Calibri" w:eastAsia="Verdana" w:hAnsi="Calibri" w:cs="Calibri"/>
                <w:sz w:val="22"/>
                <w:szCs w:val="22"/>
                <w:lang w:val="en-GB"/>
              </w:rPr>
              <w:t xml:space="preserve">, therefore at least </w:t>
            </w:r>
            <w:r w:rsidR="004E19A5" w:rsidRPr="00D338B3">
              <w:rPr>
                <w:rFonts w:ascii="Calibri" w:eastAsia="Verdana" w:hAnsi="Calibri" w:cs="Calibri"/>
                <w:sz w:val="22"/>
                <w:szCs w:val="22"/>
                <w:lang w:val="en-GB"/>
              </w:rPr>
              <w:t xml:space="preserve">distinct end-dates should be set for </w:t>
            </w:r>
            <w:r w:rsidR="00626A26">
              <w:rPr>
                <w:rFonts w:ascii="Calibri" w:eastAsia="Verdana" w:hAnsi="Calibri" w:cs="Calibri"/>
                <w:sz w:val="22"/>
                <w:szCs w:val="22"/>
                <w:lang w:val="en-GB"/>
              </w:rPr>
              <w:t xml:space="preserve">such </w:t>
            </w:r>
            <w:r w:rsidR="004E19A5" w:rsidRPr="00D338B3">
              <w:rPr>
                <w:rFonts w:ascii="Calibri" w:eastAsia="Verdana" w:hAnsi="Calibri" w:cs="Calibri"/>
                <w:sz w:val="22"/>
                <w:szCs w:val="22"/>
                <w:lang w:val="en-GB"/>
              </w:rPr>
              <w:t>“niche players” without a business case for rapid move to SCT Inst</w:t>
            </w:r>
            <w:r w:rsidR="00C065F7">
              <w:rPr>
                <w:rFonts w:ascii="Calibri" w:eastAsia="Verdana" w:hAnsi="Calibri" w:cs="Calibri"/>
                <w:sz w:val="22"/>
                <w:szCs w:val="22"/>
                <w:lang w:val="en-GB"/>
              </w:rPr>
              <w:t xml:space="preserve">. </w:t>
            </w:r>
            <w:r w:rsidRPr="00D338B3">
              <w:rPr>
                <w:rFonts w:ascii="Calibri" w:eastAsia="Verdana" w:hAnsi="Calibri" w:cs="Calibri"/>
                <w:sz w:val="22"/>
                <w:szCs w:val="22"/>
                <w:lang w:val="en-GB"/>
              </w:rPr>
              <w:t>A full cost-benefit analysis should be undertaken to identify firms that may be negatively affected by a mandated migration.</w:t>
            </w:r>
          </w:p>
        </w:tc>
      </w:tr>
    </w:tbl>
    <w:p w14:paraId="1914F000" w14:textId="77777777" w:rsidR="00035A5B" w:rsidRPr="00035A5B" w:rsidRDefault="00035A5B" w:rsidP="00035A5B">
      <w:pPr>
        <w:autoSpaceDE w:val="0"/>
        <w:autoSpaceDN w:val="0"/>
        <w:adjustRightInd w:val="0"/>
        <w:rPr>
          <w:rFonts w:ascii="Calibri" w:eastAsia="Verdana" w:hAnsi="Calibri" w:cs="Calibri"/>
        </w:rPr>
      </w:pPr>
    </w:p>
    <w:p w14:paraId="5347DD55" w14:textId="77777777" w:rsidR="00035A5B" w:rsidRPr="00D338B3" w:rsidRDefault="00035A5B" w:rsidP="00035A5B">
      <w:pPr>
        <w:autoSpaceDE w:val="0"/>
        <w:autoSpaceDN w:val="0"/>
        <w:adjustRightInd w:val="0"/>
        <w:rPr>
          <w:rFonts w:ascii="Calibri" w:eastAsia="Verdana" w:hAnsi="Calibri" w:cs="Calibri"/>
          <w:b/>
          <w:bCs/>
          <w:sz w:val="22"/>
          <w:szCs w:val="22"/>
        </w:rPr>
      </w:pPr>
      <w:r w:rsidRPr="00D338B3">
        <w:rPr>
          <w:rFonts w:ascii="Calibri" w:eastAsia="Verdana" w:hAnsi="Calibri" w:cs="Calibri"/>
          <w:b/>
          <w:bCs/>
          <w:sz w:val="22"/>
          <w:szCs w:val="22"/>
        </w:rPr>
        <w:t>Question 14. In your opinion, do instant payments pose additional or increased risks (</w:t>
      </w:r>
      <w:proofErr w:type="gramStart"/>
      <w:r w:rsidRPr="00D338B3">
        <w:rPr>
          <w:rFonts w:ascii="Calibri" w:eastAsia="Verdana" w:hAnsi="Calibri" w:cs="Calibri"/>
          <w:b/>
          <w:bCs/>
          <w:sz w:val="22"/>
          <w:szCs w:val="22"/>
        </w:rPr>
        <w:t>in particular fraud</w:t>
      </w:r>
      <w:proofErr w:type="gramEnd"/>
      <w:r w:rsidRPr="00D338B3">
        <w:rPr>
          <w:rFonts w:ascii="Calibri" w:eastAsia="Verdana" w:hAnsi="Calibri" w:cs="Calibri"/>
          <w:b/>
          <w:bCs/>
          <w:sz w:val="22"/>
          <w:szCs w:val="22"/>
        </w:rPr>
        <w:t xml:space="preserve"> or money laundering) compared to the traditional credit transfers?</w:t>
      </w:r>
    </w:p>
    <w:tbl>
      <w:tblPr>
        <w:tblStyle w:val="TableGrid"/>
        <w:tblW w:w="0" w:type="auto"/>
        <w:tblLook w:val="04A0" w:firstRow="1" w:lastRow="0" w:firstColumn="1" w:lastColumn="0" w:noHBand="0" w:noVBand="1"/>
      </w:tblPr>
      <w:tblGrid>
        <w:gridCol w:w="552"/>
        <w:gridCol w:w="8464"/>
      </w:tblGrid>
      <w:tr w:rsidR="00035A5B" w:rsidRPr="00D338B3" w14:paraId="47684C5B" w14:textId="77777777" w:rsidTr="00D338B3">
        <w:trPr>
          <w:cnfStyle w:val="100000000000" w:firstRow="1" w:lastRow="0" w:firstColumn="0" w:lastColumn="0" w:oddVBand="0" w:evenVBand="0" w:oddHBand="0" w:evenHBand="0" w:firstRowFirstColumn="0" w:firstRowLastColumn="0" w:lastRowFirstColumn="0" w:lastRowLastColumn="0"/>
        </w:trPr>
        <w:tc>
          <w:tcPr>
            <w:tcW w:w="562"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0702DB9A" w14:textId="77777777" w:rsidR="00035A5B" w:rsidRPr="00C065F7" w:rsidRDefault="00035A5B">
            <w:pPr>
              <w:rPr>
                <w:rFonts w:ascii="Calibri" w:eastAsia="Verdana" w:hAnsi="Calibri" w:cs="Calibri"/>
                <w:sz w:val="22"/>
                <w:szCs w:val="22"/>
                <w:lang w:val="en-GB"/>
              </w:rPr>
            </w:pPr>
            <w:r w:rsidRPr="00C065F7">
              <w:rPr>
                <w:rFonts w:ascii="Calibri" w:eastAsia="Verdana" w:hAnsi="Calibri" w:cs="Calibri"/>
                <w:sz w:val="22"/>
                <w:szCs w:val="22"/>
                <w:lang w:val="en-GB"/>
              </w:rPr>
              <w:t>x</w:t>
            </w:r>
          </w:p>
        </w:tc>
        <w:tc>
          <w:tcPr>
            <w:tcW w:w="8784"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13AF4EA2" w14:textId="77777777" w:rsidR="00035A5B" w:rsidRPr="00C065F7" w:rsidRDefault="00035A5B">
            <w:pPr>
              <w:pStyle w:val="Questionstyle"/>
              <w:numPr>
                <w:ilvl w:val="0"/>
                <w:numId w:val="0"/>
              </w:numPr>
              <w:rPr>
                <w:rFonts w:ascii="Calibri" w:eastAsia="Verdana" w:hAnsi="Calibri" w:cs="Calibri"/>
                <w:b/>
                <w:bCs/>
                <w:color w:val="2D659A" w:themeColor="text2" w:themeShade="BF"/>
                <w:sz w:val="22"/>
                <w:szCs w:val="22"/>
                <w:lang w:val="en-GB" w:eastAsia="en-US"/>
              </w:rPr>
            </w:pPr>
            <w:r w:rsidRPr="00C065F7">
              <w:rPr>
                <w:rFonts w:ascii="Calibri" w:eastAsia="Verdana" w:hAnsi="Calibri" w:cs="Calibri"/>
                <w:b/>
                <w:bCs/>
                <w:color w:val="2D659A" w:themeColor="text2" w:themeShade="BF"/>
                <w:sz w:val="22"/>
                <w:szCs w:val="22"/>
                <w:lang w:val="en-GB" w:eastAsia="en-US"/>
              </w:rPr>
              <w:t>Yes</w:t>
            </w:r>
          </w:p>
        </w:tc>
      </w:tr>
      <w:tr w:rsidR="00035A5B" w:rsidRPr="00D338B3" w14:paraId="3067D27F" w14:textId="77777777" w:rsidTr="00D338B3">
        <w:trPr>
          <w:cnfStyle w:val="000000100000" w:firstRow="0" w:lastRow="0" w:firstColumn="0" w:lastColumn="0" w:oddVBand="0" w:evenVBand="0" w:oddHBand="1" w:evenHBand="0" w:firstRowFirstColumn="0" w:firstRowLastColumn="0" w:lastRowFirstColumn="0" w:lastRowLastColumn="0"/>
        </w:trPr>
        <w:tc>
          <w:tcPr>
            <w:tcW w:w="562" w:type="dxa"/>
            <w:tcBorders>
              <w:top w:val="single" w:sz="4" w:space="0" w:color="auto"/>
              <w:left w:val="single" w:sz="4" w:space="0" w:color="auto"/>
              <w:bottom w:val="single" w:sz="4" w:space="0" w:color="auto"/>
              <w:right w:val="single" w:sz="4" w:space="0" w:color="auto"/>
            </w:tcBorders>
            <w:shd w:val="clear" w:color="auto" w:fill="FFFFFF" w:themeFill="background1"/>
          </w:tcPr>
          <w:p w14:paraId="07461F0C" w14:textId="77777777" w:rsidR="00035A5B" w:rsidRPr="00C065F7" w:rsidRDefault="00035A5B">
            <w:pPr>
              <w:pStyle w:val="Questionstyle"/>
              <w:numPr>
                <w:ilvl w:val="0"/>
                <w:numId w:val="0"/>
              </w:numPr>
              <w:rPr>
                <w:rFonts w:ascii="Calibri" w:eastAsia="Verdana" w:hAnsi="Calibri" w:cs="Calibri"/>
                <w:color w:val="2D659A" w:themeColor="text2" w:themeShade="BF"/>
                <w:sz w:val="22"/>
                <w:szCs w:val="22"/>
                <w:u w:color="FFFFFF" w:themeColor="background1"/>
                <w:lang w:val="en-GB" w:eastAsia="en-US"/>
              </w:rPr>
            </w:pPr>
          </w:p>
        </w:tc>
        <w:tc>
          <w:tcPr>
            <w:tcW w:w="8784"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2821B6A0" w14:textId="77777777" w:rsidR="00035A5B" w:rsidRPr="00C065F7" w:rsidRDefault="00035A5B">
            <w:pPr>
              <w:pStyle w:val="Questionstyle"/>
              <w:numPr>
                <w:ilvl w:val="0"/>
                <w:numId w:val="0"/>
              </w:numPr>
              <w:rPr>
                <w:rFonts w:ascii="Calibri" w:eastAsia="Verdana" w:hAnsi="Calibri" w:cs="Calibri"/>
                <w:color w:val="2D659A" w:themeColor="text2" w:themeShade="BF"/>
                <w:sz w:val="22"/>
                <w:szCs w:val="22"/>
                <w:u w:color="FFFFFF" w:themeColor="background1"/>
                <w:lang w:val="en-GB" w:eastAsia="en-US"/>
              </w:rPr>
            </w:pPr>
            <w:r w:rsidRPr="00C065F7">
              <w:rPr>
                <w:rFonts w:ascii="Calibri" w:eastAsia="Verdana" w:hAnsi="Calibri" w:cs="Calibri"/>
                <w:color w:val="2D659A" w:themeColor="text2" w:themeShade="BF"/>
                <w:sz w:val="22"/>
                <w:szCs w:val="22"/>
                <w:u w:color="FFFFFF" w:themeColor="background1"/>
                <w:lang w:val="en-GB" w:eastAsia="en-US"/>
              </w:rPr>
              <w:t>No</w:t>
            </w:r>
          </w:p>
        </w:tc>
      </w:tr>
      <w:tr w:rsidR="00035A5B" w:rsidRPr="00D338B3" w14:paraId="169F5844" w14:textId="77777777" w:rsidTr="00D338B3">
        <w:trPr>
          <w:trHeight w:val="44"/>
        </w:trPr>
        <w:tc>
          <w:tcPr>
            <w:tcW w:w="562" w:type="dxa"/>
            <w:tcBorders>
              <w:top w:val="single" w:sz="4" w:space="0" w:color="auto"/>
              <w:left w:val="single" w:sz="4" w:space="0" w:color="auto"/>
              <w:bottom w:val="single" w:sz="4" w:space="0" w:color="auto"/>
              <w:right w:val="single" w:sz="4" w:space="0" w:color="auto"/>
            </w:tcBorders>
            <w:shd w:val="clear" w:color="auto" w:fill="FFFFFF" w:themeFill="background1"/>
          </w:tcPr>
          <w:p w14:paraId="1A0318B9" w14:textId="77777777" w:rsidR="00035A5B" w:rsidRPr="00C065F7" w:rsidRDefault="00035A5B">
            <w:pPr>
              <w:pStyle w:val="Questionstyle"/>
              <w:numPr>
                <w:ilvl w:val="0"/>
                <w:numId w:val="0"/>
              </w:numPr>
              <w:rPr>
                <w:rFonts w:ascii="Calibri" w:eastAsia="Verdana" w:hAnsi="Calibri" w:cs="Calibri"/>
                <w:color w:val="2D659A" w:themeColor="text2" w:themeShade="BF"/>
                <w:sz w:val="22"/>
                <w:szCs w:val="22"/>
                <w:u w:color="FFFFFF" w:themeColor="background1"/>
                <w:lang w:val="en-GB" w:eastAsia="en-US"/>
              </w:rPr>
            </w:pPr>
          </w:p>
        </w:tc>
        <w:tc>
          <w:tcPr>
            <w:tcW w:w="8784"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03D828BC" w14:textId="77777777" w:rsidR="00035A5B" w:rsidRPr="00C065F7" w:rsidRDefault="00035A5B">
            <w:pPr>
              <w:pStyle w:val="Questionstyle"/>
              <w:numPr>
                <w:ilvl w:val="0"/>
                <w:numId w:val="0"/>
              </w:numPr>
              <w:rPr>
                <w:rFonts w:ascii="Calibri" w:eastAsia="Verdana" w:hAnsi="Calibri" w:cs="Calibri"/>
                <w:color w:val="2D659A" w:themeColor="text2" w:themeShade="BF"/>
                <w:sz w:val="22"/>
                <w:szCs w:val="22"/>
                <w:u w:color="FFFFFF" w:themeColor="background1"/>
                <w:lang w:val="en-GB" w:eastAsia="en-US"/>
              </w:rPr>
            </w:pPr>
            <w:proofErr w:type="gramStart"/>
            <w:r w:rsidRPr="00C065F7">
              <w:rPr>
                <w:rFonts w:ascii="Calibri" w:eastAsia="Verdana" w:hAnsi="Calibri" w:cs="Calibri"/>
                <w:color w:val="2D659A" w:themeColor="text2" w:themeShade="BF"/>
                <w:sz w:val="22"/>
                <w:szCs w:val="22"/>
                <w:u w:color="FFFFFF" w:themeColor="background1"/>
                <w:lang w:val="en-GB" w:eastAsia="en-US"/>
              </w:rPr>
              <w:t>Don’t</w:t>
            </w:r>
            <w:proofErr w:type="gramEnd"/>
            <w:r w:rsidRPr="00C065F7">
              <w:rPr>
                <w:rFonts w:ascii="Calibri" w:eastAsia="Verdana" w:hAnsi="Calibri" w:cs="Calibri"/>
                <w:color w:val="2D659A" w:themeColor="text2" w:themeShade="BF"/>
                <w:sz w:val="22"/>
                <w:szCs w:val="22"/>
                <w:u w:color="FFFFFF" w:themeColor="background1"/>
                <w:lang w:val="en-GB" w:eastAsia="en-US"/>
              </w:rPr>
              <w:t xml:space="preserve"> know / no opinion / not relevant</w:t>
            </w:r>
          </w:p>
        </w:tc>
      </w:tr>
    </w:tbl>
    <w:p w14:paraId="7A09E35E" w14:textId="77777777" w:rsidR="00035A5B" w:rsidRPr="00035A5B" w:rsidRDefault="00035A5B" w:rsidP="00035A5B">
      <w:pPr>
        <w:autoSpaceDE w:val="0"/>
        <w:autoSpaceDN w:val="0"/>
        <w:adjustRightInd w:val="0"/>
        <w:rPr>
          <w:rFonts w:ascii="Calibri" w:eastAsia="Verdana" w:hAnsi="Calibri" w:cs="Calibri"/>
        </w:rPr>
      </w:pPr>
    </w:p>
    <w:p w14:paraId="686495F7" w14:textId="77777777" w:rsidR="00035A5B" w:rsidRPr="00D338B3" w:rsidRDefault="00035A5B" w:rsidP="00035A5B">
      <w:pPr>
        <w:autoSpaceDE w:val="0"/>
        <w:autoSpaceDN w:val="0"/>
        <w:adjustRightInd w:val="0"/>
        <w:rPr>
          <w:rFonts w:ascii="Calibri" w:eastAsia="Verdana" w:hAnsi="Calibri" w:cs="Calibri"/>
          <w:b/>
          <w:bCs/>
          <w:sz w:val="22"/>
          <w:szCs w:val="28"/>
        </w:rPr>
      </w:pPr>
      <w:r w:rsidRPr="00D338B3">
        <w:rPr>
          <w:rFonts w:ascii="Calibri" w:eastAsia="Verdana" w:hAnsi="Calibri" w:cs="Calibri"/>
          <w:b/>
          <w:bCs/>
          <w:sz w:val="22"/>
          <w:szCs w:val="28"/>
        </w:rPr>
        <w:t>Question 14.1 If you think instant payments do pose additional or increased risks compared to the traditional credit transfers, please explain your answer:</w:t>
      </w:r>
    </w:p>
    <w:p w14:paraId="4AF04BB5" w14:textId="343659EC" w:rsidR="00035A5B" w:rsidRPr="00035A5B" w:rsidRDefault="00035A5B" w:rsidP="00035A5B">
      <w:pPr>
        <w:rPr>
          <w:rFonts w:ascii="Calibri" w:eastAsia="Verdana" w:hAnsi="Calibri" w:cs="Calibri"/>
          <w:i/>
        </w:rPr>
      </w:pPr>
    </w:p>
    <w:tbl>
      <w:tblPr>
        <w:tblStyle w:val="TableGrid"/>
        <w:tblW w:w="0" w:type="auto"/>
        <w:tblLook w:val="04A0" w:firstRow="1" w:lastRow="0" w:firstColumn="1" w:lastColumn="0" w:noHBand="0" w:noVBand="1"/>
      </w:tblPr>
      <w:tblGrid>
        <w:gridCol w:w="9016"/>
      </w:tblGrid>
      <w:tr w:rsidR="00035A5B" w:rsidRPr="00035A5B" w14:paraId="151194C4" w14:textId="77777777" w:rsidTr="004764FD">
        <w:trPr>
          <w:cnfStyle w:val="100000000000" w:firstRow="1" w:lastRow="0" w:firstColumn="0" w:lastColumn="0" w:oddVBand="0" w:evenVBand="0" w:oddHBand="0" w:evenHBand="0" w:firstRowFirstColumn="0" w:firstRowLastColumn="0" w:lastRowFirstColumn="0" w:lastRowLastColumn="0"/>
          <w:trHeight w:val="1590"/>
        </w:trPr>
        <w:tc>
          <w:tcPr>
            <w:tcW w:w="9346" w:type="dxa"/>
            <w:tcBorders>
              <w:top w:val="single" w:sz="4" w:space="0" w:color="auto"/>
              <w:left w:val="single" w:sz="4" w:space="0" w:color="auto"/>
              <w:bottom w:val="single" w:sz="4" w:space="0" w:color="auto"/>
              <w:right w:val="single" w:sz="4" w:space="0" w:color="auto"/>
            </w:tcBorders>
            <w:shd w:val="clear" w:color="auto" w:fill="FFFFFF" w:themeFill="background1"/>
          </w:tcPr>
          <w:p w14:paraId="372B7A3C" w14:textId="2CE61777" w:rsidR="00035A5B" w:rsidRPr="00D338B3" w:rsidRDefault="00035A5B">
            <w:pPr>
              <w:rPr>
                <w:rFonts w:ascii="Calibri" w:eastAsia="Verdana" w:hAnsi="Calibri" w:cs="Calibri"/>
                <w:sz w:val="22"/>
                <w:szCs w:val="22"/>
                <w:lang w:val="en-GB"/>
              </w:rPr>
            </w:pPr>
            <w:r w:rsidRPr="00D338B3">
              <w:rPr>
                <w:rFonts w:ascii="Calibri" w:eastAsia="Verdana" w:hAnsi="Calibri" w:cs="Calibri"/>
                <w:sz w:val="22"/>
                <w:szCs w:val="22"/>
                <w:lang w:val="en-GB"/>
              </w:rPr>
              <w:t>Even though SCT Inst is as secure as «traditional» SCT from a scheme perspective, we agree that instant payments do pose increased risks compared to the traditional credit transfers for the reasons listed below, but  PSPs have taken measures to effectively manage these risks under the given regulatory framework. We do not see the need for legislative changes.</w:t>
            </w:r>
          </w:p>
          <w:p w14:paraId="19FD2DC2" w14:textId="490F0606" w:rsidR="00035A5B" w:rsidRPr="00D338B3" w:rsidRDefault="00035A5B">
            <w:pPr>
              <w:rPr>
                <w:rFonts w:ascii="Calibri" w:eastAsia="Verdana" w:hAnsi="Calibri" w:cs="Calibri"/>
                <w:sz w:val="22"/>
                <w:szCs w:val="22"/>
                <w:lang w:val="en-GB"/>
              </w:rPr>
            </w:pPr>
            <w:r w:rsidRPr="00D338B3">
              <w:rPr>
                <w:rFonts w:ascii="Calibri" w:eastAsia="Verdana" w:hAnsi="Calibri" w:cs="Calibri"/>
                <w:sz w:val="22"/>
                <w:szCs w:val="22"/>
                <w:lang w:val="en-GB"/>
              </w:rPr>
              <w:t>Instant payment transaction processing window is significantly reduced compared to the traditional credit transfer. PSPs offering instant payments have reduced time available to detect fraud and suspicious transactions and patterns, and reliably establish the identity and risk profile of individuals and ultimate beneficial owners. Therefore, more focus will need to be put on pre-transaction initiation controls and ensuring that PSPs have the appropriate safeguards in place regarding payments channels security and detecting outlier transactions. Additionally, a robust market-wide Digital Identity program could support in mitigating these risks along with SLAs across the market regarding fraudulent payments alerts and recoveries.</w:t>
            </w:r>
          </w:p>
          <w:p w14:paraId="6E322710" w14:textId="6066FDE7" w:rsidR="00035A5B" w:rsidRPr="00D338B3" w:rsidRDefault="00035A5B" w:rsidP="00D338B3">
            <w:pPr>
              <w:jc w:val="left"/>
              <w:rPr>
                <w:rFonts w:ascii="Calibri" w:eastAsia="Verdana" w:hAnsi="Calibri" w:cs="Calibri"/>
                <w:sz w:val="24"/>
                <w:lang w:val="en-GB"/>
              </w:rPr>
            </w:pPr>
            <w:r w:rsidRPr="00D338B3">
              <w:rPr>
                <w:rFonts w:ascii="Calibri" w:eastAsia="Verdana" w:hAnsi="Calibri" w:cs="Calibri"/>
                <w:sz w:val="22"/>
                <w:szCs w:val="22"/>
                <w:lang w:val="en-GB"/>
              </w:rPr>
              <w:t>The wish to further deploy instant payments needs to be considered together with a strong focus on cybersecurity, fraud prevention and anti-money laundering risk management tools. In that regard, regulators should work together to ensure that information stemming from fraud/money laundering from instant payments can be shared between banks and between banks and authorities. When encouraging initiatives on a further deployment of instant payments fraud prevention and AML risk management should be an inherent part of the discussion. KYC procedures should be strengthened and harmonized in all countries, with the EU applying the learning from other jurisdictions on how to balance the benefits of instant payments with optimal security.</w:t>
            </w:r>
          </w:p>
        </w:tc>
      </w:tr>
    </w:tbl>
    <w:p w14:paraId="5E84D1BB" w14:textId="77777777" w:rsidR="00035A5B" w:rsidRPr="00035A5B" w:rsidRDefault="00035A5B" w:rsidP="00035A5B">
      <w:pPr>
        <w:autoSpaceDE w:val="0"/>
        <w:autoSpaceDN w:val="0"/>
        <w:adjustRightInd w:val="0"/>
        <w:rPr>
          <w:rFonts w:ascii="Calibri" w:eastAsia="Verdana" w:hAnsi="Calibri" w:cs="Calibri"/>
        </w:rPr>
      </w:pPr>
    </w:p>
    <w:p w14:paraId="2B4BD759" w14:textId="77777777" w:rsidR="00B377F0" w:rsidRDefault="00B377F0" w:rsidP="00035A5B">
      <w:pPr>
        <w:autoSpaceDE w:val="0"/>
        <w:autoSpaceDN w:val="0"/>
        <w:adjustRightInd w:val="0"/>
        <w:rPr>
          <w:rFonts w:ascii="Calibri" w:eastAsia="Verdana" w:hAnsi="Calibri" w:cs="Calibri"/>
          <w:b/>
          <w:bCs/>
        </w:rPr>
      </w:pPr>
    </w:p>
    <w:p w14:paraId="286EEB6C" w14:textId="7A6FBA52" w:rsidR="00035A5B" w:rsidRPr="00C065F7" w:rsidRDefault="00035A5B" w:rsidP="00035A5B">
      <w:pPr>
        <w:autoSpaceDE w:val="0"/>
        <w:autoSpaceDN w:val="0"/>
        <w:adjustRightInd w:val="0"/>
        <w:rPr>
          <w:rFonts w:ascii="Calibri" w:eastAsia="Verdana" w:hAnsi="Calibri" w:cs="Calibri"/>
          <w:b/>
          <w:bCs/>
          <w:sz w:val="22"/>
          <w:szCs w:val="28"/>
        </w:rPr>
      </w:pPr>
      <w:r w:rsidRPr="00C065F7">
        <w:rPr>
          <w:rFonts w:ascii="Calibri" w:eastAsia="Verdana" w:hAnsi="Calibri" w:cs="Calibri"/>
          <w:b/>
          <w:bCs/>
          <w:sz w:val="22"/>
          <w:szCs w:val="28"/>
        </w:rPr>
        <w:t xml:space="preserve">Question 15. As instant payments are </w:t>
      </w:r>
      <w:proofErr w:type="gramStart"/>
      <w:r w:rsidRPr="00C065F7">
        <w:rPr>
          <w:rFonts w:ascii="Calibri" w:eastAsia="Verdana" w:hAnsi="Calibri" w:cs="Calibri"/>
          <w:b/>
          <w:bCs/>
          <w:sz w:val="22"/>
          <w:szCs w:val="28"/>
        </w:rPr>
        <w:t>by definition fast</w:t>
      </w:r>
      <w:proofErr w:type="gramEnd"/>
      <w:r w:rsidRPr="00C065F7">
        <w:rPr>
          <w:rFonts w:ascii="Calibri" w:eastAsia="Verdana" w:hAnsi="Calibri" w:cs="Calibri"/>
          <w:b/>
          <w:bCs/>
          <w:sz w:val="22"/>
          <w:szCs w:val="28"/>
        </w:rPr>
        <w:t>, they could be seen as aggravating bank runs. Would an ad-hoc stopgap mechanism be useful for emergency situations, for example a mechanism available to banks or competent authorities to prevent instant payments from facilitating faster bank runs, in addition to moratorium powers (moratorium powers are the powers of public authorities to freeze the flow of payments from a bank for a period of time)?</w:t>
      </w:r>
    </w:p>
    <w:p w14:paraId="424A44B5" w14:textId="77777777" w:rsidR="00035A5B" w:rsidRPr="00035A5B" w:rsidRDefault="00035A5B" w:rsidP="00035A5B">
      <w:pPr>
        <w:autoSpaceDE w:val="0"/>
        <w:autoSpaceDN w:val="0"/>
        <w:adjustRightInd w:val="0"/>
        <w:rPr>
          <w:rFonts w:ascii="Calibri" w:eastAsia="Verdana" w:hAnsi="Calibri" w:cs="Calibri"/>
          <w:b/>
          <w:bCs/>
        </w:rPr>
      </w:pPr>
    </w:p>
    <w:tbl>
      <w:tblPr>
        <w:tblStyle w:val="TableGrid"/>
        <w:tblW w:w="0" w:type="auto"/>
        <w:tblLook w:val="04A0" w:firstRow="1" w:lastRow="0" w:firstColumn="1" w:lastColumn="0" w:noHBand="0" w:noVBand="1"/>
      </w:tblPr>
      <w:tblGrid>
        <w:gridCol w:w="553"/>
        <w:gridCol w:w="8463"/>
      </w:tblGrid>
      <w:tr w:rsidR="00035A5B" w:rsidRPr="00035A5B" w14:paraId="59E53C44" w14:textId="77777777" w:rsidTr="00B377F0">
        <w:trPr>
          <w:cnfStyle w:val="100000000000" w:firstRow="1" w:lastRow="0" w:firstColumn="0" w:lastColumn="0" w:oddVBand="0" w:evenVBand="0" w:oddHBand="0" w:evenHBand="0" w:firstRowFirstColumn="0" w:firstRowLastColumn="0" w:lastRowFirstColumn="0" w:lastRowLastColumn="0"/>
        </w:trPr>
        <w:tc>
          <w:tcPr>
            <w:tcW w:w="562"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363AAF9E" w14:textId="1F3750CD" w:rsidR="00035A5B" w:rsidRPr="00B377F0" w:rsidRDefault="00035A5B">
            <w:pPr>
              <w:pStyle w:val="Questionstyle"/>
              <w:numPr>
                <w:ilvl w:val="0"/>
                <w:numId w:val="0"/>
              </w:numPr>
              <w:rPr>
                <w:rFonts w:ascii="Calibri" w:eastAsia="Verdana" w:hAnsi="Calibri" w:cs="Calibri"/>
                <w:color w:val="2D659A" w:themeColor="text2" w:themeShade="BF"/>
                <w:szCs w:val="24"/>
                <w:lang w:val="en-GB" w:eastAsia="en-US"/>
              </w:rPr>
            </w:pPr>
          </w:p>
        </w:tc>
        <w:tc>
          <w:tcPr>
            <w:tcW w:w="8784"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04700E67" w14:textId="77777777" w:rsidR="00035A5B" w:rsidRPr="00B377F0" w:rsidRDefault="00035A5B">
            <w:pPr>
              <w:pStyle w:val="Questionstyle"/>
              <w:numPr>
                <w:ilvl w:val="0"/>
                <w:numId w:val="0"/>
              </w:numPr>
              <w:rPr>
                <w:rFonts w:ascii="Calibri" w:eastAsia="Verdana" w:hAnsi="Calibri" w:cs="Calibri"/>
                <w:color w:val="2D659A" w:themeColor="text2" w:themeShade="BF"/>
                <w:szCs w:val="24"/>
                <w:lang w:val="en-GB" w:eastAsia="en-US"/>
              </w:rPr>
            </w:pPr>
            <w:r w:rsidRPr="00B377F0">
              <w:rPr>
                <w:rFonts w:ascii="Calibri" w:eastAsia="Verdana" w:hAnsi="Calibri" w:cs="Calibri"/>
                <w:color w:val="2D659A" w:themeColor="text2" w:themeShade="BF"/>
                <w:szCs w:val="24"/>
                <w:lang w:val="en-GB" w:eastAsia="en-US"/>
              </w:rPr>
              <w:t>Yes</w:t>
            </w:r>
          </w:p>
        </w:tc>
      </w:tr>
      <w:tr w:rsidR="00035A5B" w:rsidRPr="00035A5B" w14:paraId="61435932" w14:textId="77777777" w:rsidTr="00B377F0">
        <w:trPr>
          <w:cnfStyle w:val="000000100000" w:firstRow="0" w:lastRow="0" w:firstColumn="0" w:lastColumn="0" w:oddVBand="0" w:evenVBand="0" w:oddHBand="1" w:evenHBand="0" w:firstRowFirstColumn="0" w:firstRowLastColumn="0" w:lastRowFirstColumn="0" w:lastRowLastColumn="0"/>
        </w:trPr>
        <w:tc>
          <w:tcPr>
            <w:tcW w:w="562" w:type="dxa"/>
            <w:tcBorders>
              <w:top w:val="single" w:sz="4" w:space="0" w:color="auto"/>
              <w:left w:val="single" w:sz="4" w:space="0" w:color="auto"/>
              <w:bottom w:val="single" w:sz="4" w:space="0" w:color="auto"/>
              <w:right w:val="single" w:sz="4" w:space="0" w:color="auto"/>
            </w:tcBorders>
            <w:shd w:val="clear" w:color="auto" w:fill="FFFFFF" w:themeFill="background1"/>
          </w:tcPr>
          <w:p w14:paraId="4A45D50B" w14:textId="77777777" w:rsidR="00035A5B" w:rsidRPr="00B377F0" w:rsidRDefault="00035A5B">
            <w:pPr>
              <w:pStyle w:val="Questionstyle"/>
              <w:numPr>
                <w:ilvl w:val="0"/>
                <w:numId w:val="0"/>
              </w:numPr>
              <w:rPr>
                <w:rFonts w:ascii="Calibri" w:eastAsia="Verdana" w:hAnsi="Calibri" w:cs="Calibri"/>
                <w:color w:val="2D659A" w:themeColor="text2" w:themeShade="BF"/>
                <w:szCs w:val="24"/>
                <w:u w:color="FFFFFF" w:themeColor="background1"/>
                <w:lang w:val="en-GB" w:eastAsia="en-US"/>
              </w:rPr>
            </w:pPr>
          </w:p>
        </w:tc>
        <w:tc>
          <w:tcPr>
            <w:tcW w:w="8784"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740AE6C0" w14:textId="77777777" w:rsidR="00035A5B" w:rsidRPr="00B377F0" w:rsidRDefault="00035A5B">
            <w:pPr>
              <w:pStyle w:val="Questionstyle"/>
              <w:numPr>
                <w:ilvl w:val="0"/>
                <w:numId w:val="0"/>
              </w:numPr>
              <w:rPr>
                <w:rFonts w:ascii="Calibri" w:eastAsia="Verdana" w:hAnsi="Calibri" w:cs="Calibri"/>
                <w:color w:val="2D659A" w:themeColor="text2" w:themeShade="BF"/>
                <w:szCs w:val="24"/>
                <w:u w:color="FFFFFF" w:themeColor="background1"/>
                <w:lang w:val="en-GB" w:eastAsia="en-US"/>
              </w:rPr>
            </w:pPr>
            <w:r w:rsidRPr="00B377F0">
              <w:rPr>
                <w:rFonts w:ascii="Calibri" w:eastAsia="Verdana" w:hAnsi="Calibri" w:cs="Calibri"/>
                <w:color w:val="2D659A" w:themeColor="text2" w:themeShade="BF"/>
                <w:szCs w:val="24"/>
                <w:u w:color="FFFFFF" w:themeColor="background1"/>
                <w:lang w:val="en-GB" w:eastAsia="en-US"/>
              </w:rPr>
              <w:t>No</w:t>
            </w:r>
          </w:p>
        </w:tc>
      </w:tr>
      <w:tr w:rsidR="00035A5B" w:rsidRPr="00035A5B" w14:paraId="4D54D773" w14:textId="77777777" w:rsidTr="00B377F0">
        <w:tc>
          <w:tcPr>
            <w:tcW w:w="562" w:type="dxa"/>
            <w:tcBorders>
              <w:top w:val="single" w:sz="4" w:space="0" w:color="auto"/>
              <w:left w:val="single" w:sz="4" w:space="0" w:color="auto"/>
              <w:bottom w:val="single" w:sz="4" w:space="0" w:color="auto"/>
              <w:right w:val="single" w:sz="4" w:space="0" w:color="auto"/>
            </w:tcBorders>
            <w:shd w:val="clear" w:color="auto" w:fill="FFFFFF" w:themeFill="background1"/>
          </w:tcPr>
          <w:p w14:paraId="6FC1C055" w14:textId="5B0884EF" w:rsidR="00035A5B" w:rsidRPr="00C065F7" w:rsidRDefault="00C3661F">
            <w:pPr>
              <w:pStyle w:val="Questionstyle"/>
              <w:numPr>
                <w:ilvl w:val="0"/>
                <w:numId w:val="0"/>
              </w:numPr>
              <w:rPr>
                <w:rFonts w:ascii="Calibri" w:eastAsia="Verdana" w:hAnsi="Calibri" w:cs="Calibri"/>
                <w:b/>
                <w:bCs/>
                <w:color w:val="2D659A" w:themeColor="text2" w:themeShade="BF"/>
                <w:sz w:val="22"/>
                <w:szCs w:val="22"/>
                <w:u w:color="FFFFFF" w:themeColor="background1"/>
                <w:lang w:val="en-GB" w:eastAsia="en-US"/>
              </w:rPr>
            </w:pPr>
            <w:r w:rsidRPr="00C065F7">
              <w:rPr>
                <w:rFonts w:ascii="Calibri" w:eastAsia="Verdana" w:hAnsi="Calibri" w:cs="Calibri"/>
                <w:b/>
                <w:bCs/>
                <w:color w:val="2D659A" w:themeColor="text2" w:themeShade="BF"/>
                <w:sz w:val="22"/>
                <w:szCs w:val="22"/>
                <w:u w:color="FFFFFF" w:themeColor="background1"/>
                <w:lang w:val="en-GB" w:eastAsia="en-US"/>
              </w:rPr>
              <w:t>X</w:t>
            </w:r>
          </w:p>
        </w:tc>
        <w:tc>
          <w:tcPr>
            <w:tcW w:w="8784"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76FC6FAB" w14:textId="77777777" w:rsidR="00035A5B" w:rsidRPr="00C065F7" w:rsidRDefault="00035A5B">
            <w:pPr>
              <w:pStyle w:val="Questionstyle"/>
              <w:numPr>
                <w:ilvl w:val="0"/>
                <w:numId w:val="0"/>
              </w:numPr>
              <w:rPr>
                <w:rFonts w:ascii="Calibri" w:eastAsia="Verdana" w:hAnsi="Calibri" w:cs="Calibri"/>
                <w:b/>
                <w:bCs/>
                <w:color w:val="2D659A" w:themeColor="text2" w:themeShade="BF"/>
                <w:sz w:val="22"/>
                <w:szCs w:val="22"/>
                <w:u w:color="FFFFFF" w:themeColor="background1"/>
                <w:lang w:val="en-GB" w:eastAsia="en-US"/>
              </w:rPr>
            </w:pPr>
            <w:proofErr w:type="gramStart"/>
            <w:r w:rsidRPr="00C065F7">
              <w:rPr>
                <w:rFonts w:ascii="Calibri" w:eastAsia="Verdana" w:hAnsi="Calibri" w:cs="Calibri"/>
                <w:b/>
                <w:bCs/>
                <w:color w:val="2D659A" w:themeColor="text2" w:themeShade="BF"/>
                <w:sz w:val="22"/>
                <w:szCs w:val="22"/>
                <w:u w:color="FFFFFF" w:themeColor="background1"/>
                <w:lang w:val="en-GB" w:eastAsia="en-US"/>
              </w:rPr>
              <w:t>Don’t</w:t>
            </w:r>
            <w:proofErr w:type="gramEnd"/>
            <w:r w:rsidRPr="00C065F7">
              <w:rPr>
                <w:rFonts w:ascii="Calibri" w:eastAsia="Verdana" w:hAnsi="Calibri" w:cs="Calibri"/>
                <w:b/>
                <w:bCs/>
                <w:color w:val="2D659A" w:themeColor="text2" w:themeShade="BF"/>
                <w:sz w:val="22"/>
                <w:szCs w:val="22"/>
                <w:u w:color="FFFFFF" w:themeColor="background1"/>
                <w:lang w:val="en-GB" w:eastAsia="en-US"/>
              </w:rPr>
              <w:t xml:space="preserve"> know / no opinion / not relevant</w:t>
            </w:r>
          </w:p>
        </w:tc>
      </w:tr>
    </w:tbl>
    <w:p w14:paraId="4ADA3902" w14:textId="77777777" w:rsidR="00035A5B" w:rsidRPr="00035A5B" w:rsidRDefault="00035A5B" w:rsidP="00035A5B">
      <w:pPr>
        <w:autoSpaceDE w:val="0"/>
        <w:autoSpaceDN w:val="0"/>
        <w:adjustRightInd w:val="0"/>
        <w:rPr>
          <w:rFonts w:ascii="Calibri" w:eastAsia="Verdana" w:hAnsi="Calibri" w:cs="Calibri"/>
        </w:rPr>
      </w:pPr>
    </w:p>
    <w:p w14:paraId="30C9E096" w14:textId="77777777" w:rsidR="00035A5B" w:rsidRPr="00C065F7" w:rsidRDefault="00035A5B" w:rsidP="00035A5B">
      <w:pPr>
        <w:autoSpaceDE w:val="0"/>
        <w:autoSpaceDN w:val="0"/>
        <w:adjustRightInd w:val="0"/>
        <w:rPr>
          <w:rFonts w:ascii="Calibri" w:eastAsia="Verdana" w:hAnsi="Calibri" w:cs="Calibri"/>
          <w:b/>
          <w:bCs/>
          <w:sz w:val="22"/>
          <w:szCs w:val="28"/>
        </w:rPr>
      </w:pPr>
      <w:r w:rsidRPr="00C065F7">
        <w:rPr>
          <w:rFonts w:ascii="Calibri" w:eastAsia="Verdana" w:hAnsi="Calibri" w:cs="Calibri"/>
          <w:b/>
          <w:bCs/>
          <w:sz w:val="22"/>
          <w:szCs w:val="28"/>
        </w:rPr>
        <w:t>Question 15.1 If you think an ad-hoc stopgap mechanism would be useful for emergency situations, please explain your answer and specify under which conditions:</w:t>
      </w:r>
    </w:p>
    <w:p w14:paraId="2E08B566" w14:textId="090D6A20" w:rsidR="00035A5B" w:rsidRPr="00035A5B" w:rsidRDefault="00035A5B" w:rsidP="00035A5B">
      <w:pPr>
        <w:rPr>
          <w:rFonts w:ascii="Calibri" w:eastAsia="Verdana" w:hAnsi="Calibri" w:cs="Calibri"/>
          <w:i/>
        </w:rPr>
      </w:pPr>
    </w:p>
    <w:tbl>
      <w:tblPr>
        <w:tblStyle w:val="TableGrid"/>
        <w:tblW w:w="0" w:type="auto"/>
        <w:tblLook w:val="04A0" w:firstRow="1" w:lastRow="0" w:firstColumn="1" w:lastColumn="0" w:noHBand="0" w:noVBand="1"/>
      </w:tblPr>
      <w:tblGrid>
        <w:gridCol w:w="9016"/>
      </w:tblGrid>
      <w:tr w:rsidR="00035A5B" w:rsidRPr="00035A5B" w14:paraId="46B293C1" w14:textId="77777777" w:rsidTr="004764FD">
        <w:trPr>
          <w:cnfStyle w:val="100000000000" w:firstRow="1" w:lastRow="0" w:firstColumn="0" w:lastColumn="0" w:oddVBand="0" w:evenVBand="0" w:oddHBand="0" w:evenHBand="0" w:firstRowFirstColumn="0" w:firstRowLastColumn="0" w:lastRowFirstColumn="0" w:lastRowLastColumn="0"/>
          <w:trHeight w:val="1590"/>
        </w:trPr>
        <w:tc>
          <w:tcPr>
            <w:tcW w:w="9346" w:type="dxa"/>
            <w:tcBorders>
              <w:top w:val="single" w:sz="4" w:space="0" w:color="auto"/>
              <w:left w:val="single" w:sz="4" w:space="0" w:color="auto"/>
              <w:bottom w:val="single" w:sz="4" w:space="0" w:color="auto"/>
              <w:right w:val="single" w:sz="4" w:space="0" w:color="auto"/>
            </w:tcBorders>
            <w:shd w:val="clear" w:color="auto" w:fill="FFFFFF" w:themeFill="background1"/>
          </w:tcPr>
          <w:p w14:paraId="45CC38F9" w14:textId="1C4323AE" w:rsidR="00035A5B" w:rsidRPr="00C065F7" w:rsidRDefault="00035A5B">
            <w:pPr>
              <w:rPr>
                <w:rFonts w:ascii="Calibri" w:eastAsia="Verdana" w:hAnsi="Calibri" w:cs="Calibri"/>
                <w:sz w:val="22"/>
                <w:szCs w:val="22"/>
                <w:lang w:val="en-GB"/>
              </w:rPr>
            </w:pPr>
            <w:r w:rsidRPr="00C065F7">
              <w:rPr>
                <w:rFonts w:ascii="Calibri" w:eastAsia="Verdana" w:hAnsi="Calibri" w:cs="Calibri"/>
                <w:sz w:val="22"/>
                <w:szCs w:val="22"/>
                <w:lang w:val="en-GB"/>
              </w:rPr>
              <w:lastRenderedPageBreak/>
              <w:t xml:space="preserve">In exceptional circumstances the local supervisor should be able to stop payments for a brief </w:t>
            </w:r>
            <w:proofErr w:type="gramStart"/>
            <w:r w:rsidRPr="00C065F7">
              <w:rPr>
                <w:rFonts w:ascii="Calibri" w:eastAsia="Verdana" w:hAnsi="Calibri" w:cs="Calibri"/>
                <w:sz w:val="22"/>
                <w:szCs w:val="22"/>
                <w:lang w:val="en-GB"/>
              </w:rPr>
              <w:t>period of time</w:t>
            </w:r>
            <w:proofErr w:type="gramEnd"/>
            <w:r w:rsidRPr="00C065F7">
              <w:rPr>
                <w:rFonts w:ascii="Calibri" w:eastAsia="Verdana" w:hAnsi="Calibri" w:cs="Calibri"/>
                <w:sz w:val="22"/>
                <w:szCs w:val="22"/>
                <w:lang w:val="en-GB"/>
              </w:rPr>
              <w:t xml:space="preserve"> to prevent frauds or limit the instability in case of emergencies. In addition, in certain circumstances it should be possible to stop the payments to specific countries</w:t>
            </w:r>
            <w:r w:rsidR="00C065F7">
              <w:rPr>
                <w:rFonts w:ascii="Calibri" w:eastAsia="Verdana" w:hAnsi="Calibri" w:cs="Calibri"/>
                <w:sz w:val="22"/>
                <w:szCs w:val="22"/>
                <w:lang w:val="en-GB"/>
              </w:rPr>
              <w:t>.</w:t>
            </w:r>
            <w:r w:rsidRPr="00C065F7">
              <w:rPr>
                <w:rFonts w:ascii="Calibri" w:eastAsia="Verdana" w:hAnsi="Calibri" w:cs="Calibri"/>
                <w:sz w:val="22"/>
                <w:szCs w:val="22"/>
                <w:lang w:val="en-GB"/>
              </w:rPr>
              <w:t xml:space="preserve"> We note that PSPs </w:t>
            </w:r>
            <w:r w:rsidR="0023099B" w:rsidRPr="00C065F7">
              <w:rPr>
                <w:rFonts w:ascii="Calibri" w:eastAsia="Verdana" w:hAnsi="Calibri" w:cs="Calibri"/>
                <w:sz w:val="22"/>
                <w:szCs w:val="22"/>
                <w:lang w:val="en-GB"/>
              </w:rPr>
              <w:t>adhering</w:t>
            </w:r>
            <w:r w:rsidR="00C065F7">
              <w:rPr>
                <w:rFonts w:ascii="Calibri" w:eastAsia="Verdana" w:hAnsi="Calibri" w:cs="Calibri"/>
                <w:sz w:val="22"/>
                <w:szCs w:val="22"/>
                <w:lang w:val="en-GB"/>
              </w:rPr>
              <w:t xml:space="preserve"> </w:t>
            </w:r>
            <w:r w:rsidRPr="00C065F7">
              <w:rPr>
                <w:rFonts w:ascii="Calibri" w:eastAsia="Verdana" w:hAnsi="Calibri" w:cs="Calibri"/>
                <w:sz w:val="22"/>
                <w:szCs w:val="22"/>
                <w:lang w:val="en-GB"/>
              </w:rPr>
              <w:t xml:space="preserve">to </w:t>
            </w:r>
            <w:r w:rsidR="0023099B" w:rsidRPr="00C065F7">
              <w:rPr>
                <w:rFonts w:ascii="Calibri" w:eastAsia="Verdana" w:hAnsi="Calibri" w:cs="Calibri"/>
                <w:sz w:val="22"/>
                <w:szCs w:val="22"/>
                <w:lang w:val="en-GB"/>
              </w:rPr>
              <w:t>SCT</w:t>
            </w:r>
            <w:r w:rsidR="00626A26">
              <w:rPr>
                <w:rFonts w:ascii="Calibri" w:eastAsia="Verdana" w:hAnsi="Calibri" w:cs="Calibri"/>
                <w:sz w:val="22"/>
                <w:szCs w:val="22"/>
                <w:lang w:val="en-GB"/>
              </w:rPr>
              <w:t xml:space="preserve"> </w:t>
            </w:r>
            <w:r w:rsidR="0023099B" w:rsidRPr="00C065F7">
              <w:rPr>
                <w:rFonts w:ascii="Calibri" w:eastAsia="Verdana" w:hAnsi="Calibri" w:cs="Calibri"/>
                <w:sz w:val="22"/>
                <w:szCs w:val="22"/>
                <w:lang w:val="en-GB"/>
              </w:rPr>
              <w:t>Inst</w:t>
            </w:r>
            <w:r w:rsidRPr="00C065F7">
              <w:rPr>
                <w:rFonts w:ascii="Calibri" w:eastAsia="Verdana" w:hAnsi="Calibri" w:cs="Calibri"/>
                <w:sz w:val="22"/>
                <w:szCs w:val="22"/>
                <w:lang w:val="en-GB"/>
              </w:rPr>
              <w:t xml:space="preserve"> already in practice apply limits relating to SCT</w:t>
            </w:r>
            <w:r w:rsidR="00626A26">
              <w:rPr>
                <w:rFonts w:ascii="Calibri" w:eastAsia="Verdana" w:hAnsi="Calibri" w:cs="Calibri"/>
                <w:sz w:val="22"/>
                <w:szCs w:val="22"/>
                <w:lang w:val="en-GB"/>
              </w:rPr>
              <w:t xml:space="preserve"> </w:t>
            </w:r>
            <w:r w:rsidRPr="00C065F7">
              <w:rPr>
                <w:rFonts w:ascii="Calibri" w:eastAsia="Verdana" w:hAnsi="Calibri" w:cs="Calibri"/>
                <w:sz w:val="22"/>
                <w:szCs w:val="22"/>
                <w:lang w:val="en-GB"/>
              </w:rPr>
              <w:t xml:space="preserve">Inst transactions (e.g., an aggregated daily value limit and/or a transaction limit)  and typically there is not a fully open capacity for customers to instruct a continuous and limitless number of transactions. Most PSPs enforce specific maximum amounts (sometimes lower than the </w:t>
            </w:r>
            <w:r w:rsidR="00C065F7">
              <w:rPr>
                <w:rFonts w:ascii="Calibri" w:eastAsia="Verdana" w:hAnsi="Calibri" w:cs="Calibri"/>
                <w:sz w:val="22"/>
                <w:szCs w:val="22"/>
                <w:lang w:val="en-GB"/>
              </w:rPr>
              <w:t>SCT</w:t>
            </w:r>
            <w:r w:rsidR="00626A26">
              <w:rPr>
                <w:rFonts w:ascii="Calibri" w:eastAsia="Verdana" w:hAnsi="Calibri" w:cs="Calibri"/>
                <w:sz w:val="22"/>
                <w:szCs w:val="22"/>
                <w:lang w:val="en-GB"/>
              </w:rPr>
              <w:t xml:space="preserve"> </w:t>
            </w:r>
            <w:r w:rsidR="00C065F7">
              <w:rPr>
                <w:rFonts w:ascii="Calibri" w:eastAsia="Verdana" w:hAnsi="Calibri" w:cs="Calibri"/>
                <w:sz w:val="22"/>
                <w:szCs w:val="22"/>
                <w:lang w:val="en-GB"/>
              </w:rPr>
              <w:t xml:space="preserve">Inst </w:t>
            </w:r>
            <w:r w:rsidRPr="00C065F7">
              <w:rPr>
                <w:rFonts w:ascii="Calibri" w:eastAsia="Verdana" w:hAnsi="Calibri" w:cs="Calibri"/>
                <w:sz w:val="22"/>
                <w:szCs w:val="22"/>
                <w:lang w:val="en-GB"/>
              </w:rPr>
              <w:t>Rulebooks’ maximum amount) and also impose daily accumulated maximum instructed amounts (not just for SCT</w:t>
            </w:r>
            <w:r w:rsidR="00626A26">
              <w:rPr>
                <w:rFonts w:ascii="Calibri" w:eastAsia="Verdana" w:hAnsi="Calibri" w:cs="Calibri"/>
                <w:sz w:val="22"/>
                <w:szCs w:val="22"/>
                <w:lang w:val="en-GB"/>
              </w:rPr>
              <w:t xml:space="preserve"> </w:t>
            </w:r>
            <w:r w:rsidRPr="00C065F7">
              <w:rPr>
                <w:rFonts w:ascii="Calibri" w:eastAsia="Verdana" w:hAnsi="Calibri" w:cs="Calibri"/>
                <w:sz w:val="22"/>
                <w:szCs w:val="22"/>
                <w:lang w:val="en-GB"/>
              </w:rPr>
              <w:t>Inst, usually aggregated for all types of outbound credit transfers)to their customers for SCT Inst transactions. Such limits can be adapted very fast to react on such situations and to prevent bank runs. These PSPs also apply daily ATM withdrawal limits. These limitations are taken to protect their customers in case of e.g.</w:t>
            </w:r>
            <w:r w:rsidR="00626A26">
              <w:rPr>
                <w:rFonts w:ascii="Calibri" w:eastAsia="Verdana" w:hAnsi="Calibri" w:cs="Calibri"/>
                <w:sz w:val="22"/>
                <w:szCs w:val="22"/>
                <w:lang w:val="en-GB"/>
              </w:rPr>
              <w:t xml:space="preserve"> </w:t>
            </w:r>
            <w:r w:rsidRPr="00C065F7">
              <w:rPr>
                <w:rFonts w:ascii="Calibri" w:eastAsia="Verdana" w:hAnsi="Calibri" w:cs="Calibri"/>
                <w:sz w:val="22"/>
                <w:szCs w:val="22"/>
                <w:lang w:val="en-GB"/>
              </w:rPr>
              <w:t xml:space="preserve">fraud. </w:t>
            </w:r>
          </w:p>
        </w:tc>
      </w:tr>
    </w:tbl>
    <w:p w14:paraId="228E2655" w14:textId="77777777" w:rsidR="00035A5B" w:rsidRPr="00035A5B" w:rsidRDefault="00035A5B" w:rsidP="00035A5B">
      <w:pPr>
        <w:autoSpaceDE w:val="0"/>
        <w:autoSpaceDN w:val="0"/>
        <w:adjustRightInd w:val="0"/>
        <w:rPr>
          <w:rFonts w:ascii="Calibri" w:eastAsia="Verdana" w:hAnsi="Calibri" w:cs="Calibri"/>
        </w:rPr>
      </w:pPr>
    </w:p>
    <w:p w14:paraId="426147B9" w14:textId="77777777" w:rsidR="00035A5B" w:rsidRPr="00C065F7" w:rsidRDefault="00035A5B" w:rsidP="00035A5B">
      <w:pPr>
        <w:autoSpaceDE w:val="0"/>
        <w:autoSpaceDN w:val="0"/>
        <w:adjustRightInd w:val="0"/>
        <w:rPr>
          <w:rFonts w:ascii="Calibri" w:eastAsia="Verdana" w:hAnsi="Calibri" w:cs="Calibri"/>
          <w:b/>
          <w:bCs/>
          <w:sz w:val="22"/>
          <w:szCs w:val="28"/>
        </w:rPr>
      </w:pPr>
      <w:r w:rsidRPr="00C065F7">
        <w:rPr>
          <w:rFonts w:ascii="Calibri" w:eastAsia="Verdana" w:hAnsi="Calibri" w:cs="Calibri"/>
          <w:b/>
          <w:bCs/>
          <w:sz w:val="22"/>
          <w:szCs w:val="28"/>
        </w:rPr>
        <w:t>Question 16. Taking this into account, what would be generally the most advantageous solutions for EU merchants, other than cash?</w:t>
      </w:r>
    </w:p>
    <w:tbl>
      <w:tblPr>
        <w:tblStyle w:val="TableGrid"/>
        <w:tblW w:w="0" w:type="auto"/>
        <w:tblLook w:val="04A0" w:firstRow="1" w:lastRow="0" w:firstColumn="1" w:lastColumn="0" w:noHBand="0" w:noVBand="1"/>
      </w:tblPr>
      <w:tblGrid>
        <w:gridCol w:w="553"/>
        <w:gridCol w:w="8463"/>
      </w:tblGrid>
      <w:tr w:rsidR="00035A5B" w:rsidRPr="00035A5B" w14:paraId="600EB4B9" w14:textId="77777777" w:rsidTr="00C065F7">
        <w:trPr>
          <w:cnfStyle w:val="100000000000" w:firstRow="1" w:lastRow="0" w:firstColumn="0" w:lastColumn="0" w:oddVBand="0" w:evenVBand="0" w:oddHBand="0" w:evenHBand="0" w:firstRowFirstColumn="0" w:firstRowLastColumn="0" w:lastRowFirstColumn="0" w:lastRowLastColumn="0"/>
        </w:trPr>
        <w:tc>
          <w:tcPr>
            <w:tcW w:w="562" w:type="dxa"/>
            <w:tcBorders>
              <w:top w:val="single" w:sz="4" w:space="0" w:color="auto"/>
              <w:left w:val="single" w:sz="4" w:space="0" w:color="auto"/>
              <w:bottom w:val="single" w:sz="4" w:space="0" w:color="auto"/>
              <w:right w:val="single" w:sz="4" w:space="0" w:color="auto"/>
            </w:tcBorders>
            <w:shd w:val="clear" w:color="auto" w:fill="FFFFFF" w:themeFill="background1"/>
          </w:tcPr>
          <w:p w14:paraId="29094A91" w14:textId="77777777" w:rsidR="00035A5B" w:rsidRPr="00C065F7" w:rsidRDefault="00035A5B">
            <w:pPr>
              <w:pStyle w:val="Questionstyle"/>
              <w:numPr>
                <w:ilvl w:val="0"/>
                <w:numId w:val="0"/>
              </w:numPr>
              <w:rPr>
                <w:rFonts w:ascii="Calibri" w:eastAsia="Verdana" w:hAnsi="Calibri" w:cs="Calibri"/>
                <w:color w:val="2D659A" w:themeColor="text2" w:themeShade="BF"/>
                <w:sz w:val="22"/>
                <w:szCs w:val="22"/>
                <w:lang w:val="en-GB" w:eastAsia="en-US"/>
              </w:rPr>
            </w:pPr>
          </w:p>
        </w:tc>
        <w:tc>
          <w:tcPr>
            <w:tcW w:w="8784"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647E65A7" w14:textId="77777777" w:rsidR="00035A5B" w:rsidRPr="00C065F7" w:rsidRDefault="00035A5B">
            <w:pPr>
              <w:pStyle w:val="Questionstyle"/>
              <w:numPr>
                <w:ilvl w:val="0"/>
                <w:numId w:val="0"/>
              </w:numPr>
              <w:rPr>
                <w:rFonts w:ascii="Calibri" w:eastAsia="Verdana" w:hAnsi="Calibri" w:cs="Calibri"/>
                <w:color w:val="2D659A" w:themeColor="text2" w:themeShade="BF"/>
                <w:sz w:val="22"/>
                <w:szCs w:val="22"/>
                <w:lang w:val="en-GB" w:eastAsia="en-US"/>
              </w:rPr>
            </w:pPr>
            <w:r w:rsidRPr="00C065F7">
              <w:rPr>
                <w:rFonts w:ascii="Calibri" w:eastAsia="Verdana" w:hAnsi="Calibri" w:cs="Calibri"/>
                <w:color w:val="2D659A" w:themeColor="text2" w:themeShade="BF"/>
                <w:sz w:val="22"/>
                <w:szCs w:val="22"/>
                <w:lang w:val="en-GB" w:eastAsia="en-US"/>
              </w:rPr>
              <w:t>Card-based solutions</w:t>
            </w:r>
          </w:p>
        </w:tc>
      </w:tr>
      <w:tr w:rsidR="00035A5B" w:rsidRPr="00035A5B" w14:paraId="2C64E271" w14:textId="77777777" w:rsidTr="00C065F7">
        <w:trPr>
          <w:cnfStyle w:val="000000100000" w:firstRow="0" w:lastRow="0" w:firstColumn="0" w:lastColumn="0" w:oddVBand="0" w:evenVBand="0" w:oddHBand="1" w:evenHBand="0" w:firstRowFirstColumn="0" w:firstRowLastColumn="0" w:lastRowFirstColumn="0" w:lastRowLastColumn="0"/>
        </w:trPr>
        <w:tc>
          <w:tcPr>
            <w:tcW w:w="562" w:type="dxa"/>
            <w:tcBorders>
              <w:top w:val="single" w:sz="4" w:space="0" w:color="auto"/>
              <w:left w:val="single" w:sz="4" w:space="0" w:color="auto"/>
              <w:bottom w:val="single" w:sz="4" w:space="0" w:color="auto"/>
              <w:right w:val="single" w:sz="4" w:space="0" w:color="auto"/>
            </w:tcBorders>
            <w:shd w:val="clear" w:color="auto" w:fill="FFFFFF" w:themeFill="background1"/>
          </w:tcPr>
          <w:p w14:paraId="2F37FD1E" w14:textId="77777777" w:rsidR="00035A5B" w:rsidRPr="00C065F7" w:rsidRDefault="00035A5B">
            <w:pPr>
              <w:pStyle w:val="Questionstyle"/>
              <w:numPr>
                <w:ilvl w:val="0"/>
                <w:numId w:val="0"/>
              </w:numPr>
              <w:rPr>
                <w:rFonts w:ascii="Calibri" w:eastAsia="Verdana" w:hAnsi="Calibri" w:cs="Calibri"/>
                <w:color w:val="2D659A" w:themeColor="text2" w:themeShade="BF"/>
                <w:sz w:val="22"/>
                <w:szCs w:val="22"/>
                <w:u w:color="FFFFFF" w:themeColor="background1"/>
                <w:lang w:val="en-GB" w:eastAsia="en-US"/>
              </w:rPr>
            </w:pPr>
          </w:p>
        </w:tc>
        <w:tc>
          <w:tcPr>
            <w:tcW w:w="8784"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11F62E8F" w14:textId="77777777" w:rsidR="00035A5B" w:rsidRPr="00C065F7" w:rsidRDefault="00035A5B">
            <w:pPr>
              <w:pStyle w:val="Questionstyle"/>
              <w:numPr>
                <w:ilvl w:val="0"/>
                <w:numId w:val="0"/>
              </w:numPr>
              <w:rPr>
                <w:rFonts w:ascii="Calibri" w:eastAsia="Verdana" w:hAnsi="Calibri" w:cs="Calibri"/>
                <w:color w:val="2D659A" w:themeColor="text2" w:themeShade="BF"/>
                <w:sz w:val="22"/>
                <w:szCs w:val="22"/>
                <w:u w:color="FFFFFF" w:themeColor="background1"/>
                <w:lang w:val="en-GB" w:eastAsia="en-US"/>
              </w:rPr>
            </w:pPr>
            <w:r w:rsidRPr="00C065F7">
              <w:rPr>
                <w:rFonts w:ascii="Calibri" w:eastAsia="Verdana" w:hAnsi="Calibri" w:cs="Calibri"/>
                <w:color w:val="2D659A" w:themeColor="text2" w:themeShade="BF"/>
                <w:sz w:val="22"/>
                <w:szCs w:val="22"/>
                <w:u w:color="FFFFFF" w:themeColor="background1"/>
                <w:lang w:val="en-GB" w:eastAsia="en-US"/>
              </w:rPr>
              <w:t>SCT Inst.-based solutions</w:t>
            </w:r>
          </w:p>
        </w:tc>
      </w:tr>
      <w:tr w:rsidR="00035A5B" w:rsidRPr="00035A5B" w14:paraId="0C1BA68A" w14:textId="77777777" w:rsidTr="00C065F7">
        <w:tc>
          <w:tcPr>
            <w:tcW w:w="562"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354FCF42" w14:textId="77777777" w:rsidR="00035A5B" w:rsidRPr="00C065F7" w:rsidRDefault="00035A5B">
            <w:pPr>
              <w:pStyle w:val="Questionstyle"/>
              <w:numPr>
                <w:ilvl w:val="0"/>
                <w:numId w:val="0"/>
              </w:numPr>
              <w:rPr>
                <w:rFonts w:ascii="Calibri" w:eastAsia="Verdana" w:hAnsi="Calibri" w:cs="Calibri"/>
                <w:b/>
                <w:bCs/>
                <w:color w:val="2D659A" w:themeColor="text2" w:themeShade="BF"/>
                <w:sz w:val="22"/>
                <w:szCs w:val="22"/>
                <w:u w:color="FFFFFF" w:themeColor="background1"/>
                <w:lang w:val="en-GB" w:eastAsia="en-US"/>
              </w:rPr>
            </w:pPr>
            <w:r w:rsidRPr="00C065F7">
              <w:rPr>
                <w:rFonts w:ascii="Calibri" w:eastAsia="Verdana" w:hAnsi="Calibri" w:cs="Calibri"/>
                <w:b/>
                <w:bCs/>
                <w:color w:val="2D659A" w:themeColor="text2" w:themeShade="BF"/>
                <w:sz w:val="22"/>
                <w:szCs w:val="22"/>
                <w:u w:color="FFFFFF" w:themeColor="background1"/>
                <w:lang w:val="en-GB" w:eastAsia="en-US"/>
              </w:rPr>
              <w:t>X</w:t>
            </w:r>
          </w:p>
        </w:tc>
        <w:tc>
          <w:tcPr>
            <w:tcW w:w="8784"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51CEF862" w14:textId="77777777" w:rsidR="00035A5B" w:rsidRPr="00C065F7" w:rsidRDefault="00035A5B">
            <w:pPr>
              <w:pStyle w:val="Questionstyle"/>
              <w:numPr>
                <w:ilvl w:val="0"/>
                <w:numId w:val="0"/>
              </w:numPr>
              <w:rPr>
                <w:rFonts w:ascii="Calibri" w:eastAsia="Verdana" w:hAnsi="Calibri" w:cs="Calibri"/>
                <w:b/>
                <w:bCs/>
                <w:color w:val="2D659A" w:themeColor="text2" w:themeShade="BF"/>
                <w:sz w:val="22"/>
                <w:szCs w:val="22"/>
                <w:u w:color="FFFFFF" w:themeColor="background1"/>
                <w:lang w:val="en-GB" w:eastAsia="en-US"/>
              </w:rPr>
            </w:pPr>
            <w:r w:rsidRPr="00C065F7">
              <w:rPr>
                <w:rFonts w:ascii="Calibri" w:eastAsia="Verdana" w:hAnsi="Calibri" w:cs="Calibri"/>
                <w:b/>
                <w:bCs/>
                <w:color w:val="2D659A" w:themeColor="text2" w:themeShade="BF"/>
                <w:sz w:val="22"/>
                <w:szCs w:val="22"/>
                <w:u w:color="FFFFFF" w:themeColor="background1"/>
                <w:lang w:val="en-GB" w:eastAsia="en-US"/>
              </w:rPr>
              <w:t>Other</w:t>
            </w:r>
          </w:p>
        </w:tc>
      </w:tr>
      <w:tr w:rsidR="00035A5B" w:rsidRPr="00035A5B" w14:paraId="653FF898" w14:textId="77777777" w:rsidTr="00C065F7">
        <w:trPr>
          <w:cnfStyle w:val="000000100000" w:firstRow="0" w:lastRow="0" w:firstColumn="0" w:lastColumn="0" w:oddVBand="0" w:evenVBand="0" w:oddHBand="1" w:evenHBand="0" w:firstRowFirstColumn="0" w:firstRowLastColumn="0" w:lastRowFirstColumn="0" w:lastRowLastColumn="0"/>
        </w:trPr>
        <w:tc>
          <w:tcPr>
            <w:tcW w:w="562" w:type="dxa"/>
            <w:tcBorders>
              <w:top w:val="single" w:sz="4" w:space="0" w:color="auto"/>
              <w:left w:val="single" w:sz="4" w:space="0" w:color="auto"/>
              <w:bottom w:val="single" w:sz="4" w:space="0" w:color="auto"/>
              <w:right w:val="single" w:sz="4" w:space="0" w:color="auto"/>
            </w:tcBorders>
            <w:shd w:val="clear" w:color="auto" w:fill="FFFFFF" w:themeFill="background1"/>
          </w:tcPr>
          <w:p w14:paraId="1BD0B4EE" w14:textId="77777777" w:rsidR="00035A5B" w:rsidRPr="00C065F7" w:rsidRDefault="00035A5B">
            <w:pPr>
              <w:pStyle w:val="Questionstyle"/>
              <w:numPr>
                <w:ilvl w:val="0"/>
                <w:numId w:val="0"/>
              </w:numPr>
              <w:rPr>
                <w:rFonts w:ascii="Calibri" w:eastAsia="Verdana" w:hAnsi="Calibri" w:cs="Calibri"/>
                <w:color w:val="2D659A" w:themeColor="text2" w:themeShade="BF"/>
                <w:sz w:val="22"/>
                <w:szCs w:val="22"/>
                <w:u w:color="FFFFFF" w:themeColor="background1"/>
                <w:lang w:val="en-GB" w:eastAsia="en-US"/>
              </w:rPr>
            </w:pPr>
          </w:p>
        </w:tc>
        <w:tc>
          <w:tcPr>
            <w:tcW w:w="8784"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30B9DC2A" w14:textId="77777777" w:rsidR="00035A5B" w:rsidRPr="00C065F7" w:rsidRDefault="00035A5B">
            <w:pPr>
              <w:pStyle w:val="Questionstyle"/>
              <w:numPr>
                <w:ilvl w:val="0"/>
                <w:numId w:val="0"/>
              </w:numPr>
              <w:rPr>
                <w:rFonts w:ascii="Calibri" w:eastAsia="Verdana" w:hAnsi="Calibri" w:cs="Calibri"/>
                <w:color w:val="2D659A" w:themeColor="text2" w:themeShade="BF"/>
                <w:sz w:val="22"/>
                <w:szCs w:val="22"/>
                <w:u w:color="FFFFFF" w:themeColor="background1"/>
                <w:lang w:val="en-GB" w:eastAsia="en-US"/>
              </w:rPr>
            </w:pPr>
            <w:proofErr w:type="gramStart"/>
            <w:r w:rsidRPr="00C065F7">
              <w:rPr>
                <w:rFonts w:ascii="Calibri" w:eastAsia="Verdana" w:hAnsi="Calibri" w:cs="Calibri"/>
                <w:color w:val="2D659A" w:themeColor="text2" w:themeShade="BF"/>
                <w:sz w:val="22"/>
                <w:szCs w:val="22"/>
                <w:u w:color="FFFFFF" w:themeColor="background1"/>
                <w:lang w:val="en-GB" w:eastAsia="en-US"/>
              </w:rPr>
              <w:t>Don’t</w:t>
            </w:r>
            <w:proofErr w:type="gramEnd"/>
            <w:r w:rsidRPr="00C065F7">
              <w:rPr>
                <w:rFonts w:ascii="Calibri" w:eastAsia="Verdana" w:hAnsi="Calibri" w:cs="Calibri"/>
                <w:color w:val="2D659A" w:themeColor="text2" w:themeShade="BF"/>
                <w:sz w:val="22"/>
                <w:szCs w:val="22"/>
                <w:u w:color="FFFFFF" w:themeColor="background1"/>
                <w:lang w:val="en-GB" w:eastAsia="en-US"/>
              </w:rPr>
              <w:t xml:space="preserve"> know / no opinion / not relevant</w:t>
            </w:r>
          </w:p>
        </w:tc>
      </w:tr>
    </w:tbl>
    <w:p w14:paraId="6230C80B" w14:textId="77777777" w:rsidR="00035A5B" w:rsidRPr="00035A5B" w:rsidRDefault="00035A5B" w:rsidP="00035A5B">
      <w:pPr>
        <w:autoSpaceDE w:val="0"/>
        <w:autoSpaceDN w:val="0"/>
        <w:adjustRightInd w:val="0"/>
        <w:rPr>
          <w:rFonts w:ascii="Calibri" w:eastAsia="Verdana" w:hAnsi="Calibri" w:cs="Calibri"/>
        </w:rPr>
      </w:pPr>
    </w:p>
    <w:p w14:paraId="04772C43" w14:textId="77777777" w:rsidR="00035A5B" w:rsidRPr="003A39D1" w:rsidRDefault="00035A5B" w:rsidP="00035A5B">
      <w:pPr>
        <w:autoSpaceDE w:val="0"/>
        <w:autoSpaceDN w:val="0"/>
        <w:adjustRightInd w:val="0"/>
        <w:rPr>
          <w:rFonts w:ascii="Calibri" w:eastAsia="Verdana" w:hAnsi="Calibri" w:cs="Calibri"/>
          <w:b/>
          <w:bCs/>
          <w:sz w:val="22"/>
          <w:szCs w:val="28"/>
        </w:rPr>
      </w:pPr>
      <w:r w:rsidRPr="003A39D1">
        <w:rPr>
          <w:rFonts w:ascii="Calibri" w:eastAsia="Verdana" w:hAnsi="Calibri" w:cs="Calibri"/>
          <w:b/>
          <w:bCs/>
          <w:sz w:val="22"/>
          <w:szCs w:val="28"/>
        </w:rPr>
        <w:t>Please specify what other solution(s) other than cash would be the most advantageous for EU merchants:</w:t>
      </w:r>
    </w:p>
    <w:p w14:paraId="20B03973" w14:textId="38A77C95" w:rsidR="00035A5B" w:rsidRPr="00035A5B" w:rsidRDefault="00035A5B" w:rsidP="00035A5B">
      <w:pPr>
        <w:rPr>
          <w:rFonts w:ascii="Calibri" w:eastAsia="Verdana" w:hAnsi="Calibri" w:cs="Calibri"/>
          <w:i/>
        </w:rPr>
      </w:pPr>
    </w:p>
    <w:tbl>
      <w:tblPr>
        <w:tblStyle w:val="TableGrid"/>
        <w:tblW w:w="0" w:type="auto"/>
        <w:tblLook w:val="04A0" w:firstRow="1" w:lastRow="0" w:firstColumn="1" w:lastColumn="0" w:noHBand="0" w:noVBand="1"/>
      </w:tblPr>
      <w:tblGrid>
        <w:gridCol w:w="9016"/>
      </w:tblGrid>
      <w:tr w:rsidR="00035A5B" w:rsidRPr="00035A5B" w14:paraId="763E06B6" w14:textId="77777777" w:rsidTr="004764FD">
        <w:trPr>
          <w:cnfStyle w:val="100000000000" w:firstRow="1" w:lastRow="0" w:firstColumn="0" w:lastColumn="0" w:oddVBand="0" w:evenVBand="0" w:oddHBand="0" w:evenHBand="0" w:firstRowFirstColumn="0" w:firstRowLastColumn="0" w:lastRowFirstColumn="0" w:lastRowLastColumn="0"/>
          <w:trHeight w:val="1590"/>
        </w:trPr>
        <w:tc>
          <w:tcPr>
            <w:tcW w:w="9346" w:type="dxa"/>
            <w:tcBorders>
              <w:top w:val="single" w:sz="4" w:space="0" w:color="auto"/>
              <w:left w:val="single" w:sz="4" w:space="0" w:color="auto"/>
              <w:bottom w:val="single" w:sz="4" w:space="0" w:color="auto"/>
              <w:right w:val="single" w:sz="4" w:space="0" w:color="auto"/>
            </w:tcBorders>
            <w:shd w:val="clear" w:color="auto" w:fill="FFFFFF" w:themeFill="background1"/>
          </w:tcPr>
          <w:p w14:paraId="19F2699B" w14:textId="7B2BA197" w:rsidR="00035A5B" w:rsidRPr="003A39D1" w:rsidRDefault="00035A5B">
            <w:pPr>
              <w:rPr>
                <w:rFonts w:ascii="Calibri" w:eastAsia="Verdana" w:hAnsi="Calibri" w:cs="Calibri"/>
                <w:sz w:val="22"/>
                <w:szCs w:val="22"/>
                <w:lang w:val="en-GB"/>
              </w:rPr>
            </w:pPr>
            <w:r w:rsidRPr="003A39D1">
              <w:rPr>
                <w:rFonts w:ascii="Calibri" w:eastAsia="Verdana" w:hAnsi="Calibri" w:cs="Calibri"/>
                <w:sz w:val="22"/>
                <w:szCs w:val="22"/>
                <w:lang w:val="en-GB"/>
              </w:rPr>
              <w:t xml:space="preserve">To maximise their sales opportunities, merchants will generally want to accept as many payment solutions as possible from consumers and businesses.  Their decision on which solution to cater for will take account of </w:t>
            </w:r>
            <w:proofErr w:type="gramStart"/>
            <w:r w:rsidRPr="003A39D1">
              <w:rPr>
                <w:rFonts w:ascii="Calibri" w:eastAsia="Verdana" w:hAnsi="Calibri" w:cs="Calibri"/>
                <w:sz w:val="22"/>
                <w:szCs w:val="22"/>
                <w:lang w:val="en-GB"/>
              </w:rPr>
              <w:t>a number of</w:t>
            </w:r>
            <w:proofErr w:type="gramEnd"/>
            <w:r w:rsidRPr="003A39D1">
              <w:rPr>
                <w:rFonts w:ascii="Calibri" w:eastAsia="Verdana" w:hAnsi="Calibri" w:cs="Calibri"/>
                <w:sz w:val="22"/>
                <w:szCs w:val="22"/>
                <w:lang w:val="en-GB"/>
              </w:rPr>
              <w:t xml:space="preserve"> factors such as market share of each solution and the cost of implementing and maintaining that solution.</w:t>
            </w:r>
          </w:p>
          <w:p w14:paraId="03CA1543" w14:textId="77777777" w:rsidR="00035A5B" w:rsidRPr="003A39D1" w:rsidRDefault="00035A5B">
            <w:pPr>
              <w:rPr>
                <w:rFonts w:ascii="Calibri" w:eastAsia="Verdana" w:hAnsi="Calibri" w:cs="Calibri"/>
                <w:sz w:val="22"/>
                <w:szCs w:val="22"/>
                <w:lang w:val="en-GB"/>
              </w:rPr>
            </w:pPr>
            <w:r w:rsidRPr="003A39D1">
              <w:rPr>
                <w:rFonts w:ascii="Calibri" w:eastAsia="Verdana" w:hAnsi="Calibri" w:cs="Calibri"/>
                <w:sz w:val="22"/>
                <w:szCs w:val="22"/>
                <w:lang w:val="en-GB"/>
              </w:rPr>
              <w:t xml:space="preserve">Different merchants have different needs depending on their size, existing infrastructure, transaction volumes and the type of merchant. For different merchants, the most advantageous solution could be different and there is no single option that serves all the needs (omnichannel merchant-high-street merchant-online only merchant). In some cases, hybrid solutions will be required that merge card and SCT-based solutions. </w:t>
            </w:r>
          </w:p>
          <w:p w14:paraId="1C4DF85F" w14:textId="2BEB799D" w:rsidR="00035A5B" w:rsidRPr="003A39D1" w:rsidRDefault="00035A5B">
            <w:pPr>
              <w:rPr>
                <w:rFonts w:ascii="Calibri" w:eastAsia="Verdana" w:hAnsi="Calibri" w:cs="Calibri"/>
                <w:sz w:val="22"/>
                <w:szCs w:val="22"/>
                <w:lang w:val="en-GB"/>
              </w:rPr>
            </w:pPr>
            <w:r w:rsidRPr="003A39D1">
              <w:rPr>
                <w:rFonts w:ascii="Calibri" w:eastAsia="Verdana" w:hAnsi="Calibri" w:cs="Calibri"/>
                <w:sz w:val="22"/>
                <w:szCs w:val="22"/>
                <w:lang w:val="en-GB"/>
              </w:rPr>
              <w:t>Most merchants would note the importance of global standards to allow them to receive payments from as many patrons as possible.</w:t>
            </w:r>
          </w:p>
        </w:tc>
      </w:tr>
    </w:tbl>
    <w:p w14:paraId="449468C8" w14:textId="77777777" w:rsidR="00035A5B" w:rsidRPr="00035A5B" w:rsidRDefault="00035A5B" w:rsidP="00035A5B">
      <w:pPr>
        <w:autoSpaceDE w:val="0"/>
        <w:autoSpaceDN w:val="0"/>
        <w:adjustRightInd w:val="0"/>
        <w:rPr>
          <w:rFonts w:ascii="Calibri" w:eastAsia="Verdana" w:hAnsi="Calibri" w:cs="Calibri"/>
        </w:rPr>
      </w:pPr>
    </w:p>
    <w:p w14:paraId="0C849375" w14:textId="77777777" w:rsidR="00035A5B" w:rsidRPr="00CC4B97" w:rsidRDefault="00035A5B" w:rsidP="00035A5B">
      <w:pPr>
        <w:rPr>
          <w:rFonts w:ascii="Calibri" w:eastAsia="Verdana" w:hAnsi="Calibri" w:cs="Calibri"/>
          <w:b/>
          <w:sz w:val="22"/>
          <w:szCs w:val="28"/>
        </w:rPr>
      </w:pPr>
      <w:r w:rsidRPr="00CC4B97">
        <w:rPr>
          <w:rFonts w:ascii="Calibri" w:eastAsia="Verdana" w:hAnsi="Calibri" w:cs="Calibri"/>
          <w:b/>
          <w:sz w:val="22"/>
          <w:szCs w:val="28"/>
        </w:rPr>
        <w:t xml:space="preserve">Question 16.1 Please explain you answer to question 16: </w:t>
      </w:r>
    </w:p>
    <w:p w14:paraId="51E7BBDE" w14:textId="217599D2" w:rsidR="00035A5B" w:rsidRPr="00035A5B" w:rsidRDefault="00035A5B" w:rsidP="00035A5B">
      <w:pPr>
        <w:rPr>
          <w:rFonts w:ascii="Calibri" w:eastAsia="Verdana" w:hAnsi="Calibri" w:cs="Calibri"/>
          <w:i/>
        </w:rPr>
      </w:pPr>
    </w:p>
    <w:tbl>
      <w:tblPr>
        <w:tblStyle w:val="TableGrid"/>
        <w:tblW w:w="0" w:type="auto"/>
        <w:tblLook w:val="04A0" w:firstRow="1" w:lastRow="0" w:firstColumn="1" w:lastColumn="0" w:noHBand="0" w:noVBand="1"/>
      </w:tblPr>
      <w:tblGrid>
        <w:gridCol w:w="9016"/>
      </w:tblGrid>
      <w:tr w:rsidR="00035A5B" w:rsidRPr="00035A5B" w14:paraId="533C8C0D" w14:textId="77777777" w:rsidTr="004764FD">
        <w:trPr>
          <w:cnfStyle w:val="100000000000" w:firstRow="1" w:lastRow="0" w:firstColumn="0" w:lastColumn="0" w:oddVBand="0" w:evenVBand="0" w:oddHBand="0" w:evenHBand="0" w:firstRowFirstColumn="0" w:firstRowLastColumn="0" w:lastRowFirstColumn="0" w:lastRowLastColumn="0"/>
          <w:trHeight w:val="1590"/>
        </w:trPr>
        <w:tc>
          <w:tcPr>
            <w:tcW w:w="9346" w:type="dxa"/>
            <w:tcBorders>
              <w:top w:val="single" w:sz="4" w:space="0" w:color="auto"/>
              <w:left w:val="single" w:sz="4" w:space="0" w:color="auto"/>
              <w:bottom w:val="single" w:sz="4" w:space="0" w:color="auto"/>
              <w:right w:val="single" w:sz="4" w:space="0" w:color="auto"/>
            </w:tcBorders>
            <w:shd w:val="clear" w:color="auto" w:fill="FFFFFF" w:themeFill="background1"/>
          </w:tcPr>
          <w:p w14:paraId="68A9C020" w14:textId="7E9A42E8" w:rsidR="00035A5B" w:rsidRPr="00CC4B97" w:rsidRDefault="00035A5B" w:rsidP="00CC4B97">
            <w:pPr>
              <w:spacing w:line="256" w:lineRule="auto"/>
              <w:jc w:val="left"/>
              <w:rPr>
                <w:rFonts w:ascii="Calibri" w:eastAsia="Verdana" w:hAnsi="Calibri" w:cs="Calibri"/>
                <w:sz w:val="22"/>
                <w:szCs w:val="22"/>
                <w:lang w:val="en-GB"/>
              </w:rPr>
            </w:pPr>
            <w:r w:rsidRPr="00CC4B97">
              <w:rPr>
                <w:rFonts w:ascii="Calibri" w:eastAsia="Verdana" w:hAnsi="Calibri" w:cs="Calibri"/>
                <w:sz w:val="22"/>
                <w:szCs w:val="22"/>
                <w:lang w:val="en-GB"/>
              </w:rPr>
              <w:t xml:space="preserve">Merchants need a variety of payments methods that ensure that purchases are finalised, therefore all solutions (card, SCT, SCT Inst, direct debit etc) should be considered relevant. Convenience, choice, customer experience, payment execution speed, guaranteed settlement, price etc are all relevant factors for merchant’ choice of payment methods offered card-based </w:t>
            </w:r>
            <w:r w:rsidRPr="00CC4B97">
              <w:rPr>
                <w:rFonts w:ascii="Calibri" w:eastAsia="Verdana" w:hAnsi="Calibri" w:cs="Calibri"/>
                <w:sz w:val="22"/>
                <w:szCs w:val="22"/>
                <w:lang w:val="en-GB"/>
              </w:rPr>
              <w:lastRenderedPageBreak/>
              <w:t>solutions and SCT Inst-based solutions could be generally the most advantageous solutions for EU merchants and can represent concrete alternatives to cash payments</w:t>
            </w:r>
            <w:r w:rsidR="000D63AB" w:rsidRPr="00CC4B97">
              <w:rPr>
                <w:rFonts w:ascii="Calibri" w:eastAsia="Verdana" w:hAnsi="Calibri" w:cs="Calibri"/>
                <w:sz w:val="22"/>
                <w:szCs w:val="22"/>
                <w:lang w:val="en-GB"/>
              </w:rPr>
              <w:t xml:space="preserve">. </w:t>
            </w:r>
          </w:p>
        </w:tc>
      </w:tr>
    </w:tbl>
    <w:p w14:paraId="54D5C0C3" w14:textId="77777777" w:rsidR="00035A5B" w:rsidRPr="00035A5B" w:rsidRDefault="00035A5B" w:rsidP="00035A5B">
      <w:pPr>
        <w:autoSpaceDE w:val="0"/>
        <w:autoSpaceDN w:val="0"/>
        <w:adjustRightInd w:val="0"/>
        <w:rPr>
          <w:rFonts w:ascii="Calibri" w:eastAsia="Verdana" w:hAnsi="Calibri" w:cs="Calibri"/>
        </w:rPr>
      </w:pPr>
    </w:p>
    <w:p w14:paraId="2750E437" w14:textId="77777777" w:rsidR="00035A5B" w:rsidRPr="00CC4B97" w:rsidRDefault="00035A5B" w:rsidP="00035A5B">
      <w:pPr>
        <w:autoSpaceDE w:val="0"/>
        <w:autoSpaceDN w:val="0"/>
        <w:adjustRightInd w:val="0"/>
        <w:rPr>
          <w:rFonts w:ascii="Calibri" w:eastAsia="Verdana" w:hAnsi="Calibri" w:cs="Calibri"/>
          <w:b/>
          <w:bCs/>
          <w:sz w:val="22"/>
          <w:szCs w:val="28"/>
        </w:rPr>
      </w:pPr>
      <w:r w:rsidRPr="00CC4B97">
        <w:rPr>
          <w:rFonts w:ascii="Calibri" w:eastAsia="Verdana" w:hAnsi="Calibri" w:cs="Calibri"/>
          <w:b/>
          <w:bCs/>
          <w:sz w:val="22"/>
          <w:szCs w:val="28"/>
        </w:rPr>
        <w:t xml:space="preserve">Question 17. What is in your view the most important factor(s) for merchants when deciding </w:t>
      </w:r>
      <w:proofErr w:type="gramStart"/>
      <w:r w:rsidRPr="00CC4B97">
        <w:rPr>
          <w:rFonts w:ascii="Calibri" w:eastAsia="Verdana" w:hAnsi="Calibri" w:cs="Calibri"/>
          <w:b/>
          <w:bCs/>
          <w:sz w:val="22"/>
          <w:szCs w:val="28"/>
        </w:rPr>
        <w:t>whether or not</w:t>
      </w:r>
      <w:proofErr w:type="gramEnd"/>
      <w:r w:rsidRPr="00CC4B97">
        <w:rPr>
          <w:rFonts w:ascii="Calibri" w:eastAsia="Verdana" w:hAnsi="Calibri" w:cs="Calibri"/>
          <w:b/>
          <w:bCs/>
          <w:sz w:val="22"/>
          <w:szCs w:val="28"/>
        </w:rPr>
        <w:t xml:space="preserve"> to start accepting a new payment method?</w:t>
      </w:r>
    </w:p>
    <w:p w14:paraId="654FD09E" w14:textId="77777777" w:rsidR="00035A5B" w:rsidRPr="00CC4B97" w:rsidRDefault="00035A5B" w:rsidP="00035A5B">
      <w:pPr>
        <w:autoSpaceDE w:val="0"/>
        <w:autoSpaceDN w:val="0"/>
        <w:adjustRightInd w:val="0"/>
        <w:rPr>
          <w:rFonts w:ascii="Calibri" w:eastAsia="Verdana" w:hAnsi="Calibri" w:cs="Calibri"/>
          <w:b/>
          <w:bCs/>
          <w:sz w:val="22"/>
          <w:szCs w:val="28"/>
        </w:rPr>
      </w:pPr>
      <w:r w:rsidRPr="00CC4B97">
        <w:rPr>
          <w:rFonts w:ascii="Calibri" w:eastAsia="Verdana" w:hAnsi="Calibri" w:cs="Calibri"/>
          <w:b/>
          <w:bCs/>
          <w:sz w:val="22"/>
          <w:szCs w:val="28"/>
        </w:rPr>
        <w:t>Please rate each of the following proposals:</w:t>
      </w:r>
    </w:p>
    <w:p w14:paraId="420337E8" w14:textId="77777777" w:rsidR="00035A5B" w:rsidRPr="00035A5B" w:rsidRDefault="00035A5B" w:rsidP="00035A5B">
      <w:pPr>
        <w:autoSpaceDE w:val="0"/>
        <w:autoSpaceDN w:val="0"/>
        <w:adjustRightInd w:val="0"/>
        <w:rPr>
          <w:rFonts w:ascii="Calibri" w:eastAsia="Verdana" w:hAnsi="Calibri" w:cs="Calibri"/>
          <w:color w:val="A6A6A6" w:themeColor="background1" w:themeShade="A6"/>
          <w:sz w:val="22"/>
        </w:rPr>
      </w:pPr>
      <w:r w:rsidRPr="00035A5B">
        <w:rPr>
          <w:rFonts w:ascii="Calibri" w:eastAsia="Verdana" w:hAnsi="Calibri" w:cs="Calibri"/>
          <w:color w:val="A6A6A6" w:themeColor="background1" w:themeShade="A6"/>
          <w:sz w:val="22"/>
        </w:rPr>
        <w:t>N.A. stands for “Don’t know / no opinion / not relevant”</w:t>
      </w:r>
    </w:p>
    <w:p w14:paraId="10849873" w14:textId="77777777" w:rsidR="00035A5B" w:rsidRPr="00035A5B" w:rsidRDefault="00035A5B" w:rsidP="00035A5B">
      <w:pPr>
        <w:autoSpaceDE w:val="0"/>
        <w:autoSpaceDN w:val="0"/>
        <w:adjustRightInd w:val="0"/>
        <w:rPr>
          <w:rFonts w:ascii="Calibri" w:eastAsia="Verdana" w:hAnsi="Calibri" w:cs="Calibri"/>
          <w:color w:val="auto"/>
          <w:sz w:val="24"/>
        </w:rPr>
      </w:pPr>
    </w:p>
    <w:tbl>
      <w:tblPr>
        <w:tblStyle w:val="TableGrid"/>
        <w:tblW w:w="9930" w:type="dxa"/>
        <w:tblInd w:w="-147" w:type="dxa"/>
        <w:tblLayout w:type="fixed"/>
        <w:tblLook w:val="04A0" w:firstRow="1" w:lastRow="0" w:firstColumn="1" w:lastColumn="0" w:noHBand="0" w:noVBand="1"/>
      </w:tblPr>
      <w:tblGrid>
        <w:gridCol w:w="2553"/>
        <w:gridCol w:w="1277"/>
        <w:gridCol w:w="1277"/>
        <w:gridCol w:w="1135"/>
        <w:gridCol w:w="1418"/>
        <w:gridCol w:w="1277"/>
        <w:gridCol w:w="993"/>
      </w:tblGrid>
      <w:tr w:rsidR="00035A5B" w:rsidRPr="00035A5B" w14:paraId="78761AB7" w14:textId="77777777" w:rsidTr="004764FD">
        <w:trPr>
          <w:cnfStyle w:val="100000000000" w:firstRow="1" w:lastRow="0" w:firstColumn="0" w:lastColumn="0" w:oddVBand="0" w:evenVBand="0" w:oddHBand="0" w:evenHBand="0" w:firstRowFirstColumn="0" w:firstRowLastColumn="0" w:lastRowFirstColumn="0" w:lastRowLastColumn="0"/>
        </w:trPr>
        <w:tc>
          <w:tcPr>
            <w:tcW w:w="2552" w:type="dxa"/>
            <w:tcBorders>
              <w:top w:val="single" w:sz="4" w:space="0" w:color="auto"/>
              <w:left w:val="single" w:sz="4" w:space="0" w:color="auto"/>
              <w:bottom w:val="single" w:sz="4" w:space="0" w:color="auto"/>
              <w:right w:val="single" w:sz="4" w:space="0" w:color="auto"/>
            </w:tcBorders>
            <w:shd w:val="clear" w:color="auto" w:fill="FFFFFF" w:themeFill="background1"/>
          </w:tcPr>
          <w:p w14:paraId="49D92D19" w14:textId="77777777" w:rsidR="00035A5B" w:rsidRPr="00035A5B" w:rsidRDefault="00035A5B">
            <w:pPr>
              <w:spacing w:line="265" w:lineRule="atLeast"/>
              <w:rPr>
                <w:rFonts w:ascii="Calibri" w:eastAsia="Verdana" w:hAnsi="Calibri" w:cs="Calibri"/>
                <w:lang w:val="en-GB"/>
              </w:rPr>
            </w:pP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tcPr>
          <w:p w14:paraId="2BA3F033" w14:textId="77777777" w:rsidR="00035A5B" w:rsidRPr="00035A5B" w:rsidRDefault="00035A5B">
            <w:pPr>
              <w:spacing w:line="265" w:lineRule="atLeast"/>
              <w:jc w:val="center"/>
              <w:rPr>
                <w:rFonts w:ascii="Calibri" w:eastAsia="Verdana" w:hAnsi="Calibri" w:cs="Calibri"/>
                <w:b/>
                <w:bCs/>
                <w:sz w:val="32"/>
                <w:szCs w:val="32"/>
                <w:lang w:val="fr-BE"/>
              </w:rPr>
            </w:pPr>
            <w:r w:rsidRPr="00035A5B">
              <w:rPr>
                <w:rFonts w:ascii="Calibri" w:eastAsia="Verdana" w:hAnsi="Calibri" w:cs="Calibri"/>
                <w:b/>
                <w:bCs/>
                <w:sz w:val="32"/>
                <w:szCs w:val="32"/>
              </w:rPr>
              <w:t>1</w:t>
            </w:r>
          </w:p>
          <w:p w14:paraId="4B429F61" w14:textId="77777777" w:rsidR="00035A5B" w:rsidRPr="00035A5B" w:rsidRDefault="00035A5B">
            <w:pPr>
              <w:spacing w:line="265" w:lineRule="atLeast"/>
              <w:jc w:val="center"/>
              <w:rPr>
                <w:rFonts w:ascii="Calibri" w:eastAsia="Verdana" w:hAnsi="Calibri" w:cs="Calibri"/>
              </w:rPr>
            </w:pPr>
          </w:p>
          <w:p w14:paraId="55E937AF" w14:textId="77777777" w:rsidR="00035A5B" w:rsidRPr="00035A5B" w:rsidRDefault="00035A5B">
            <w:pPr>
              <w:spacing w:line="265" w:lineRule="atLeast"/>
              <w:jc w:val="center"/>
              <w:rPr>
                <w:rFonts w:ascii="Calibri" w:eastAsia="Verdana" w:hAnsi="Calibri" w:cs="Calibri"/>
              </w:rPr>
            </w:pPr>
            <w:r w:rsidRPr="00035A5B">
              <w:rPr>
                <w:rFonts w:ascii="Calibri" w:eastAsia="Verdana" w:hAnsi="Calibri" w:cs="Calibri"/>
              </w:rPr>
              <w:t>(unimportant)</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tcPr>
          <w:p w14:paraId="6F0A208B" w14:textId="77777777" w:rsidR="00035A5B" w:rsidRPr="00035A5B" w:rsidRDefault="00035A5B">
            <w:pPr>
              <w:spacing w:line="265" w:lineRule="atLeast"/>
              <w:jc w:val="center"/>
              <w:rPr>
                <w:rFonts w:ascii="Calibri" w:eastAsia="Verdana" w:hAnsi="Calibri" w:cs="Calibri"/>
                <w:b/>
                <w:bCs/>
                <w:sz w:val="32"/>
                <w:szCs w:val="32"/>
              </w:rPr>
            </w:pPr>
            <w:r w:rsidRPr="00035A5B">
              <w:rPr>
                <w:rFonts w:ascii="Calibri" w:eastAsia="Verdana" w:hAnsi="Calibri" w:cs="Calibri"/>
                <w:b/>
                <w:bCs/>
                <w:sz w:val="32"/>
                <w:szCs w:val="32"/>
              </w:rPr>
              <w:t>2</w:t>
            </w:r>
          </w:p>
          <w:p w14:paraId="728F6AE1" w14:textId="77777777" w:rsidR="00035A5B" w:rsidRPr="00035A5B" w:rsidRDefault="00035A5B">
            <w:pPr>
              <w:spacing w:line="265" w:lineRule="atLeast"/>
              <w:jc w:val="center"/>
              <w:rPr>
                <w:rFonts w:ascii="Calibri" w:eastAsia="Verdana" w:hAnsi="Calibri" w:cs="Calibri"/>
              </w:rPr>
            </w:pPr>
          </w:p>
          <w:p w14:paraId="030439A5" w14:textId="77777777" w:rsidR="00035A5B" w:rsidRPr="00035A5B" w:rsidRDefault="00035A5B">
            <w:pPr>
              <w:spacing w:line="265" w:lineRule="atLeast"/>
              <w:jc w:val="center"/>
              <w:rPr>
                <w:rFonts w:ascii="Calibri" w:eastAsia="Verdana" w:hAnsi="Calibri" w:cs="Calibri"/>
              </w:rPr>
            </w:pPr>
            <w:r w:rsidRPr="00035A5B">
              <w:rPr>
                <w:rFonts w:ascii="Calibri" w:eastAsia="Verdana" w:hAnsi="Calibri" w:cs="Calibri"/>
              </w:rPr>
              <w:t>(rather not important)</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14:paraId="542424D0" w14:textId="77777777" w:rsidR="00035A5B" w:rsidRPr="00035A5B" w:rsidRDefault="00035A5B">
            <w:pPr>
              <w:spacing w:line="265" w:lineRule="atLeast"/>
              <w:jc w:val="center"/>
              <w:rPr>
                <w:rFonts w:ascii="Calibri" w:eastAsia="Verdana" w:hAnsi="Calibri" w:cs="Calibri"/>
                <w:b/>
                <w:bCs/>
                <w:sz w:val="32"/>
                <w:szCs w:val="32"/>
              </w:rPr>
            </w:pPr>
            <w:r w:rsidRPr="00035A5B">
              <w:rPr>
                <w:rFonts w:ascii="Calibri" w:eastAsia="Verdana" w:hAnsi="Calibri" w:cs="Calibri"/>
                <w:b/>
                <w:bCs/>
                <w:sz w:val="32"/>
                <w:szCs w:val="32"/>
              </w:rPr>
              <w:t>3</w:t>
            </w:r>
          </w:p>
          <w:p w14:paraId="09A53069" w14:textId="77777777" w:rsidR="00035A5B" w:rsidRPr="00035A5B" w:rsidRDefault="00035A5B">
            <w:pPr>
              <w:spacing w:line="265" w:lineRule="atLeast"/>
              <w:jc w:val="center"/>
              <w:rPr>
                <w:rFonts w:ascii="Calibri" w:eastAsia="Verdana" w:hAnsi="Calibri" w:cs="Calibri"/>
              </w:rPr>
            </w:pPr>
          </w:p>
          <w:p w14:paraId="213EE564" w14:textId="77777777" w:rsidR="00035A5B" w:rsidRPr="00035A5B" w:rsidRDefault="00035A5B">
            <w:pPr>
              <w:spacing w:line="265" w:lineRule="atLeast"/>
              <w:jc w:val="center"/>
              <w:rPr>
                <w:rFonts w:ascii="Calibri" w:eastAsia="Verdana" w:hAnsi="Calibri" w:cs="Calibri"/>
              </w:rPr>
            </w:pPr>
            <w:r w:rsidRPr="00035A5B">
              <w:rPr>
                <w:rFonts w:ascii="Calibri" w:eastAsia="Verdana" w:hAnsi="Calibri" w:cs="Calibri"/>
              </w:rPr>
              <w:t>(neutral)</w:t>
            </w:r>
          </w:p>
        </w:tc>
        <w:tc>
          <w:tcPr>
            <w:tcW w:w="1417" w:type="dxa"/>
            <w:tcBorders>
              <w:top w:val="single" w:sz="4" w:space="0" w:color="auto"/>
              <w:left w:val="single" w:sz="4" w:space="0" w:color="auto"/>
              <w:bottom w:val="single" w:sz="4" w:space="0" w:color="auto"/>
              <w:right w:val="single" w:sz="4" w:space="0" w:color="auto"/>
            </w:tcBorders>
            <w:shd w:val="clear" w:color="auto" w:fill="FFFFFF" w:themeFill="background1"/>
          </w:tcPr>
          <w:p w14:paraId="04F2FE7B" w14:textId="77777777" w:rsidR="00035A5B" w:rsidRPr="00035A5B" w:rsidRDefault="00035A5B">
            <w:pPr>
              <w:spacing w:line="265" w:lineRule="atLeast"/>
              <w:jc w:val="center"/>
              <w:rPr>
                <w:rFonts w:ascii="Calibri" w:eastAsia="Verdana" w:hAnsi="Calibri" w:cs="Calibri"/>
                <w:b/>
                <w:bCs/>
                <w:sz w:val="32"/>
                <w:szCs w:val="32"/>
              </w:rPr>
            </w:pPr>
            <w:r w:rsidRPr="00035A5B">
              <w:rPr>
                <w:rFonts w:ascii="Calibri" w:eastAsia="Verdana" w:hAnsi="Calibri" w:cs="Calibri"/>
                <w:b/>
                <w:bCs/>
                <w:sz w:val="32"/>
                <w:szCs w:val="32"/>
              </w:rPr>
              <w:t>4</w:t>
            </w:r>
          </w:p>
          <w:p w14:paraId="79195D4B" w14:textId="77777777" w:rsidR="00035A5B" w:rsidRPr="00035A5B" w:rsidRDefault="00035A5B">
            <w:pPr>
              <w:spacing w:line="265" w:lineRule="atLeast"/>
              <w:jc w:val="center"/>
              <w:rPr>
                <w:rFonts w:ascii="Calibri" w:eastAsia="Verdana" w:hAnsi="Calibri" w:cs="Calibri"/>
              </w:rPr>
            </w:pPr>
          </w:p>
          <w:p w14:paraId="5D1CF151" w14:textId="77777777" w:rsidR="00035A5B" w:rsidRPr="00035A5B" w:rsidRDefault="00035A5B">
            <w:pPr>
              <w:spacing w:line="265" w:lineRule="atLeast"/>
              <w:jc w:val="center"/>
              <w:rPr>
                <w:rFonts w:ascii="Calibri" w:eastAsia="Verdana" w:hAnsi="Calibri" w:cs="Calibri"/>
              </w:rPr>
            </w:pPr>
            <w:r w:rsidRPr="00035A5B">
              <w:rPr>
                <w:rFonts w:ascii="Calibri" w:eastAsia="Verdana" w:hAnsi="Calibri" w:cs="Calibri"/>
              </w:rPr>
              <w:t>(rather important)</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tcPr>
          <w:p w14:paraId="3A629FFF" w14:textId="77777777" w:rsidR="00035A5B" w:rsidRPr="00035A5B" w:rsidRDefault="00035A5B">
            <w:pPr>
              <w:spacing w:line="265" w:lineRule="atLeast"/>
              <w:jc w:val="center"/>
              <w:rPr>
                <w:rFonts w:ascii="Calibri" w:eastAsia="Verdana" w:hAnsi="Calibri" w:cs="Calibri"/>
                <w:b/>
                <w:bCs/>
                <w:sz w:val="32"/>
                <w:szCs w:val="32"/>
              </w:rPr>
            </w:pPr>
            <w:r w:rsidRPr="00035A5B">
              <w:rPr>
                <w:rFonts w:ascii="Calibri" w:eastAsia="Verdana" w:hAnsi="Calibri" w:cs="Calibri"/>
                <w:b/>
                <w:bCs/>
                <w:sz w:val="32"/>
                <w:szCs w:val="32"/>
              </w:rPr>
              <w:t>5</w:t>
            </w:r>
          </w:p>
          <w:p w14:paraId="74A0BEDE" w14:textId="77777777" w:rsidR="00035A5B" w:rsidRPr="00035A5B" w:rsidRDefault="00035A5B">
            <w:pPr>
              <w:spacing w:line="265" w:lineRule="atLeast"/>
              <w:jc w:val="center"/>
              <w:rPr>
                <w:rFonts w:ascii="Calibri" w:eastAsia="Verdana" w:hAnsi="Calibri" w:cs="Calibri"/>
              </w:rPr>
            </w:pPr>
          </w:p>
          <w:p w14:paraId="55C7448E" w14:textId="77777777" w:rsidR="00035A5B" w:rsidRPr="00035A5B" w:rsidRDefault="00035A5B">
            <w:pPr>
              <w:spacing w:line="265" w:lineRule="atLeast"/>
              <w:jc w:val="center"/>
              <w:rPr>
                <w:rFonts w:ascii="Calibri" w:eastAsia="Verdana" w:hAnsi="Calibri" w:cs="Calibri"/>
              </w:rPr>
            </w:pPr>
            <w:r w:rsidRPr="00035A5B">
              <w:rPr>
                <w:rFonts w:ascii="Calibri" w:eastAsia="Verdana" w:hAnsi="Calibri" w:cs="Calibri"/>
              </w:rPr>
              <w:t>(fully important)</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14:paraId="589DE9CE" w14:textId="77777777" w:rsidR="00035A5B" w:rsidRPr="00035A5B" w:rsidRDefault="00035A5B">
            <w:pPr>
              <w:spacing w:line="265" w:lineRule="atLeast"/>
              <w:jc w:val="center"/>
              <w:rPr>
                <w:rFonts w:ascii="Calibri" w:eastAsia="Verdana" w:hAnsi="Calibri" w:cs="Calibri"/>
              </w:rPr>
            </w:pPr>
            <w:r w:rsidRPr="00035A5B">
              <w:rPr>
                <w:rFonts w:ascii="Calibri" w:eastAsia="Verdana" w:hAnsi="Calibri" w:cs="Calibri"/>
                <w:b/>
                <w:bCs/>
                <w:sz w:val="32"/>
                <w:szCs w:val="32"/>
              </w:rPr>
              <w:t>N.A.</w:t>
            </w:r>
          </w:p>
          <w:p w14:paraId="3D1F6518" w14:textId="77777777" w:rsidR="00035A5B" w:rsidRPr="00035A5B" w:rsidRDefault="00035A5B">
            <w:pPr>
              <w:spacing w:line="265" w:lineRule="atLeast"/>
              <w:jc w:val="center"/>
              <w:rPr>
                <w:rFonts w:ascii="Calibri" w:eastAsia="Verdana" w:hAnsi="Calibri" w:cs="Calibri"/>
              </w:rPr>
            </w:pPr>
          </w:p>
        </w:tc>
      </w:tr>
      <w:tr w:rsidR="00035A5B" w:rsidRPr="00035A5B" w14:paraId="54892D6A" w14:textId="77777777" w:rsidTr="00035A5B">
        <w:trPr>
          <w:cnfStyle w:val="000000100000" w:firstRow="0" w:lastRow="0" w:firstColumn="0" w:lastColumn="0" w:oddVBand="0" w:evenVBand="0" w:oddHBand="1" w:evenHBand="0" w:firstRowFirstColumn="0" w:firstRowLastColumn="0" w:lastRowFirstColumn="0" w:lastRowLastColumn="0"/>
        </w:trPr>
        <w:tc>
          <w:tcPr>
            <w:tcW w:w="2552" w:type="dxa"/>
            <w:tcBorders>
              <w:top w:val="single" w:sz="4" w:space="0" w:color="auto"/>
              <w:left w:val="single" w:sz="4" w:space="0" w:color="auto"/>
              <w:bottom w:val="single" w:sz="4" w:space="0" w:color="auto"/>
              <w:right w:val="single" w:sz="4" w:space="0" w:color="auto"/>
            </w:tcBorders>
            <w:hideMark/>
          </w:tcPr>
          <w:p w14:paraId="65EBC5E1" w14:textId="77777777" w:rsidR="00035A5B" w:rsidRPr="00035A5B" w:rsidRDefault="00035A5B">
            <w:pPr>
              <w:spacing w:line="265" w:lineRule="atLeast"/>
              <w:jc w:val="left"/>
              <w:rPr>
                <w:rFonts w:ascii="Calibri" w:eastAsia="Verdana" w:hAnsi="Calibri" w:cs="Calibri"/>
              </w:rPr>
            </w:pPr>
            <w:r w:rsidRPr="00035A5B">
              <w:rPr>
                <w:rFonts w:ascii="Calibri" w:eastAsia="Verdana" w:hAnsi="Calibri" w:cs="Calibri"/>
              </w:rPr>
              <w:t>Merchant fee</w:t>
            </w:r>
          </w:p>
        </w:tc>
        <w:tc>
          <w:tcPr>
            <w:tcW w:w="1276" w:type="dxa"/>
            <w:tcBorders>
              <w:top w:val="single" w:sz="4" w:space="0" w:color="auto"/>
              <w:left w:val="single" w:sz="4" w:space="0" w:color="auto"/>
              <w:bottom w:val="single" w:sz="4" w:space="0" w:color="auto"/>
              <w:right w:val="single" w:sz="4" w:space="0" w:color="auto"/>
            </w:tcBorders>
          </w:tcPr>
          <w:p w14:paraId="21133C0E" w14:textId="77777777" w:rsidR="00035A5B" w:rsidRPr="00035A5B" w:rsidRDefault="00035A5B">
            <w:pPr>
              <w:spacing w:line="265" w:lineRule="atLeast"/>
              <w:jc w:val="center"/>
              <w:rPr>
                <w:rFonts w:ascii="Calibri" w:eastAsia="Verdana" w:hAnsi="Calibri" w:cs="Calibri"/>
              </w:rPr>
            </w:pPr>
          </w:p>
        </w:tc>
        <w:tc>
          <w:tcPr>
            <w:tcW w:w="1276" w:type="dxa"/>
            <w:tcBorders>
              <w:top w:val="single" w:sz="4" w:space="0" w:color="auto"/>
              <w:left w:val="single" w:sz="4" w:space="0" w:color="auto"/>
              <w:bottom w:val="single" w:sz="4" w:space="0" w:color="auto"/>
              <w:right w:val="single" w:sz="4" w:space="0" w:color="auto"/>
            </w:tcBorders>
          </w:tcPr>
          <w:p w14:paraId="79F3AD77" w14:textId="77777777" w:rsidR="00035A5B" w:rsidRPr="00035A5B" w:rsidRDefault="00035A5B">
            <w:pPr>
              <w:spacing w:line="265" w:lineRule="atLeast"/>
              <w:jc w:val="center"/>
              <w:rPr>
                <w:rFonts w:ascii="Calibri" w:eastAsia="Verdana" w:hAnsi="Calibri" w:cs="Calibri"/>
              </w:rPr>
            </w:pPr>
          </w:p>
        </w:tc>
        <w:tc>
          <w:tcPr>
            <w:tcW w:w="1134" w:type="dxa"/>
            <w:tcBorders>
              <w:top w:val="single" w:sz="4" w:space="0" w:color="auto"/>
              <w:left w:val="single" w:sz="4" w:space="0" w:color="auto"/>
              <w:bottom w:val="single" w:sz="4" w:space="0" w:color="auto"/>
              <w:right w:val="single" w:sz="4" w:space="0" w:color="auto"/>
            </w:tcBorders>
            <w:hideMark/>
          </w:tcPr>
          <w:p w14:paraId="145299E8" w14:textId="77777777" w:rsidR="00035A5B" w:rsidRPr="00035A5B" w:rsidRDefault="00035A5B">
            <w:pPr>
              <w:spacing w:line="265" w:lineRule="atLeast"/>
              <w:jc w:val="center"/>
              <w:rPr>
                <w:rFonts w:ascii="Calibri" w:eastAsia="Verdana" w:hAnsi="Calibri" w:cs="Calibri"/>
              </w:rPr>
            </w:pPr>
            <w:r w:rsidRPr="00035A5B">
              <w:rPr>
                <w:rFonts w:ascii="Calibri" w:eastAsia="Verdana" w:hAnsi="Calibri" w:cs="Calibri"/>
              </w:rPr>
              <w:t>X</w:t>
            </w:r>
          </w:p>
        </w:tc>
        <w:tc>
          <w:tcPr>
            <w:tcW w:w="1417" w:type="dxa"/>
            <w:tcBorders>
              <w:top w:val="single" w:sz="4" w:space="0" w:color="auto"/>
              <w:left w:val="single" w:sz="4" w:space="0" w:color="auto"/>
              <w:bottom w:val="single" w:sz="4" w:space="0" w:color="auto"/>
              <w:right w:val="single" w:sz="4" w:space="0" w:color="auto"/>
            </w:tcBorders>
          </w:tcPr>
          <w:p w14:paraId="3FE70D82" w14:textId="77777777" w:rsidR="00035A5B" w:rsidRPr="00035A5B" w:rsidRDefault="00035A5B">
            <w:pPr>
              <w:spacing w:line="265" w:lineRule="atLeast"/>
              <w:jc w:val="center"/>
              <w:rPr>
                <w:rFonts w:ascii="Calibri" w:eastAsia="Verdana" w:hAnsi="Calibri" w:cs="Calibri"/>
              </w:rPr>
            </w:pPr>
          </w:p>
        </w:tc>
        <w:tc>
          <w:tcPr>
            <w:tcW w:w="1276" w:type="dxa"/>
            <w:tcBorders>
              <w:top w:val="single" w:sz="4" w:space="0" w:color="auto"/>
              <w:left w:val="single" w:sz="4" w:space="0" w:color="auto"/>
              <w:bottom w:val="single" w:sz="4" w:space="0" w:color="auto"/>
              <w:right w:val="single" w:sz="4" w:space="0" w:color="auto"/>
            </w:tcBorders>
          </w:tcPr>
          <w:p w14:paraId="1DFDFEDC" w14:textId="77777777" w:rsidR="00035A5B" w:rsidRPr="00035A5B" w:rsidRDefault="00035A5B">
            <w:pPr>
              <w:spacing w:line="265" w:lineRule="atLeast"/>
              <w:jc w:val="center"/>
              <w:rPr>
                <w:rFonts w:ascii="Calibri" w:eastAsia="Verdana" w:hAnsi="Calibri" w:cs="Calibri"/>
              </w:rPr>
            </w:pPr>
          </w:p>
        </w:tc>
        <w:tc>
          <w:tcPr>
            <w:tcW w:w="992" w:type="dxa"/>
            <w:tcBorders>
              <w:top w:val="single" w:sz="4" w:space="0" w:color="auto"/>
              <w:left w:val="single" w:sz="4" w:space="0" w:color="auto"/>
              <w:bottom w:val="single" w:sz="4" w:space="0" w:color="auto"/>
              <w:right w:val="single" w:sz="4" w:space="0" w:color="auto"/>
            </w:tcBorders>
          </w:tcPr>
          <w:p w14:paraId="3426EE1A" w14:textId="77777777" w:rsidR="00035A5B" w:rsidRPr="00035A5B" w:rsidRDefault="00035A5B">
            <w:pPr>
              <w:spacing w:line="265" w:lineRule="atLeast"/>
              <w:jc w:val="center"/>
              <w:rPr>
                <w:rFonts w:ascii="Calibri" w:eastAsia="Verdana" w:hAnsi="Calibri" w:cs="Calibri"/>
              </w:rPr>
            </w:pPr>
          </w:p>
        </w:tc>
      </w:tr>
      <w:tr w:rsidR="00035A5B" w:rsidRPr="00035A5B" w14:paraId="0327FF7F" w14:textId="77777777" w:rsidTr="00035A5B">
        <w:tc>
          <w:tcPr>
            <w:tcW w:w="2552" w:type="dxa"/>
            <w:tcBorders>
              <w:top w:val="single" w:sz="4" w:space="0" w:color="auto"/>
              <w:left w:val="single" w:sz="4" w:space="0" w:color="auto"/>
              <w:bottom w:val="single" w:sz="4" w:space="0" w:color="auto"/>
              <w:right w:val="single" w:sz="4" w:space="0" w:color="auto"/>
            </w:tcBorders>
            <w:hideMark/>
          </w:tcPr>
          <w:p w14:paraId="2DA030C6" w14:textId="77777777" w:rsidR="00035A5B" w:rsidRPr="00035A5B" w:rsidRDefault="00035A5B">
            <w:pPr>
              <w:spacing w:line="265" w:lineRule="atLeast"/>
              <w:jc w:val="left"/>
              <w:rPr>
                <w:rFonts w:ascii="Calibri" w:eastAsia="Verdana" w:hAnsi="Calibri" w:cs="Calibri"/>
                <w:lang w:val="en-GB"/>
              </w:rPr>
            </w:pPr>
            <w:r w:rsidRPr="00035A5B">
              <w:rPr>
                <w:rFonts w:ascii="Calibri" w:eastAsia="Verdana" w:hAnsi="Calibri" w:cs="Calibri"/>
                <w:lang w:val="en-GB"/>
              </w:rPr>
              <w:t>The proportion of users</w:t>
            </w:r>
          </w:p>
          <w:p w14:paraId="757BD9AB" w14:textId="77777777" w:rsidR="00035A5B" w:rsidRPr="00035A5B" w:rsidRDefault="00035A5B">
            <w:pPr>
              <w:spacing w:line="265" w:lineRule="atLeast"/>
              <w:jc w:val="left"/>
              <w:rPr>
                <w:rFonts w:ascii="Calibri" w:eastAsia="Verdana" w:hAnsi="Calibri" w:cs="Calibri"/>
                <w:lang w:val="en-GB"/>
              </w:rPr>
            </w:pPr>
            <w:r w:rsidRPr="00035A5B">
              <w:rPr>
                <w:rFonts w:ascii="Calibri" w:eastAsia="Verdana" w:hAnsi="Calibri" w:cs="Calibri"/>
                <w:lang w:val="en-GB"/>
              </w:rPr>
              <w:t>using that payment</w:t>
            </w:r>
          </w:p>
          <w:p w14:paraId="2B5A68BD" w14:textId="77777777" w:rsidR="00035A5B" w:rsidRPr="00035A5B" w:rsidRDefault="00035A5B">
            <w:pPr>
              <w:spacing w:line="265" w:lineRule="atLeast"/>
              <w:jc w:val="left"/>
              <w:rPr>
                <w:rFonts w:ascii="Calibri" w:eastAsia="Verdana" w:hAnsi="Calibri" w:cs="Calibri"/>
                <w:lang w:val="fr-BE"/>
              </w:rPr>
            </w:pPr>
            <w:r w:rsidRPr="00035A5B">
              <w:rPr>
                <w:rFonts w:ascii="Calibri" w:eastAsia="Verdana" w:hAnsi="Calibri" w:cs="Calibri"/>
              </w:rPr>
              <w:t>method</w:t>
            </w:r>
          </w:p>
        </w:tc>
        <w:tc>
          <w:tcPr>
            <w:tcW w:w="1276" w:type="dxa"/>
            <w:tcBorders>
              <w:top w:val="single" w:sz="4" w:space="0" w:color="auto"/>
              <w:left w:val="single" w:sz="4" w:space="0" w:color="auto"/>
              <w:bottom w:val="single" w:sz="4" w:space="0" w:color="auto"/>
              <w:right w:val="single" w:sz="4" w:space="0" w:color="auto"/>
            </w:tcBorders>
          </w:tcPr>
          <w:p w14:paraId="4670D8A0" w14:textId="77777777" w:rsidR="00035A5B" w:rsidRPr="00035A5B" w:rsidRDefault="00035A5B">
            <w:pPr>
              <w:spacing w:line="265" w:lineRule="atLeast"/>
              <w:jc w:val="center"/>
              <w:rPr>
                <w:rFonts w:ascii="Calibri" w:eastAsia="Verdana" w:hAnsi="Calibri" w:cs="Calibri"/>
              </w:rPr>
            </w:pPr>
          </w:p>
        </w:tc>
        <w:tc>
          <w:tcPr>
            <w:tcW w:w="1276" w:type="dxa"/>
            <w:tcBorders>
              <w:top w:val="single" w:sz="4" w:space="0" w:color="auto"/>
              <w:left w:val="single" w:sz="4" w:space="0" w:color="auto"/>
              <w:bottom w:val="single" w:sz="4" w:space="0" w:color="auto"/>
              <w:right w:val="single" w:sz="4" w:space="0" w:color="auto"/>
            </w:tcBorders>
          </w:tcPr>
          <w:p w14:paraId="72335447" w14:textId="77777777" w:rsidR="00035A5B" w:rsidRPr="00035A5B" w:rsidRDefault="00035A5B">
            <w:pPr>
              <w:spacing w:line="265" w:lineRule="atLeast"/>
              <w:jc w:val="center"/>
              <w:rPr>
                <w:rFonts w:ascii="Calibri" w:eastAsia="Verdana" w:hAnsi="Calibri" w:cs="Calibri"/>
              </w:rPr>
            </w:pPr>
          </w:p>
        </w:tc>
        <w:tc>
          <w:tcPr>
            <w:tcW w:w="1134" w:type="dxa"/>
            <w:tcBorders>
              <w:top w:val="single" w:sz="4" w:space="0" w:color="auto"/>
              <w:left w:val="single" w:sz="4" w:space="0" w:color="auto"/>
              <w:bottom w:val="single" w:sz="4" w:space="0" w:color="auto"/>
              <w:right w:val="single" w:sz="4" w:space="0" w:color="auto"/>
            </w:tcBorders>
          </w:tcPr>
          <w:p w14:paraId="3635260C" w14:textId="77777777" w:rsidR="00035A5B" w:rsidRPr="00035A5B" w:rsidRDefault="00035A5B">
            <w:pPr>
              <w:spacing w:line="265" w:lineRule="atLeast"/>
              <w:jc w:val="center"/>
              <w:rPr>
                <w:rFonts w:ascii="Calibri" w:eastAsia="Verdana" w:hAnsi="Calibri" w:cs="Calibri"/>
              </w:rPr>
            </w:pPr>
          </w:p>
        </w:tc>
        <w:tc>
          <w:tcPr>
            <w:tcW w:w="1417" w:type="dxa"/>
            <w:tcBorders>
              <w:top w:val="single" w:sz="4" w:space="0" w:color="auto"/>
              <w:left w:val="single" w:sz="4" w:space="0" w:color="auto"/>
              <w:bottom w:val="single" w:sz="4" w:space="0" w:color="auto"/>
              <w:right w:val="single" w:sz="4" w:space="0" w:color="auto"/>
            </w:tcBorders>
          </w:tcPr>
          <w:p w14:paraId="300176BF" w14:textId="77777777" w:rsidR="00035A5B" w:rsidRPr="00035A5B" w:rsidRDefault="00035A5B">
            <w:pPr>
              <w:spacing w:line="265" w:lineRule="atLeast"/>
              <w:jc w:val="center"/>
              <w:rPr>
                <w:rFonts w:ascii="Calibri" w:eastAsia="Verdana" w:hAnsi="Calibri" w:cs="Calibri"/>
              </w:rPr>
            </w:pPr>
          </w:p>
        </w:tc>
        <w:tc>
          <w:tcPr>
            <w:tcW w:w="1276" w:type="dxa"/>
            <w:tcBorders>
              <w:top w:val="single" w:sz="4" w:space="0" w:color="auto"/>
              <w:left w:val="single" w:sz="4" w:space="0" w:color="auto"/>
              <w:bottom w:val="single" w:sz="4" w:space="0" w:color="auto"/>
              <w:right w:val="single" w:sz="4" w:space="0" w:color="auto"/>
            </w:tcBorders>
            <w:hideMark/>
          </w:tcPr>
          <w:p w14:paraId="433555CD" w14:textId="77777777" w:rsidR="00035A5B" w:rsidRPr="00035A5B" w:rsidRDefault="00035A5B">
            <w:pPr>
              <w:spacing w:line="265" w:lineRule="atLeast"/>
              <w:jc w:val="center"/>
              <w:rPr>
                <w:rFonts w:ascii="Calibri" w:eastAsia="Verdana" w:hAnsi="Calibri" w:cs="Calibri"/>
              </w:rPr>
            </w:pPr>
            <w:r w:rsidRPr="00035A5B">
              <w:rPr>
                <w:rFonts w:ascii="Calibri" w:eastAsia="Verdana" w:hAnsi="Calibri" w:cs="Calibri"/>
              </w:rPr>
              <w:t>X</w:t>
            </w:r>
          </w:p>
        </w:tc>
        <w:tc>
          <w:tcPr>
            <w:tcW w:w="992" w:type="dxa"/>
            <w:tcBorders>
              <w:top w:val="single" w:sz="4" w:space="0" w:color="auto"/>
              <w:left w:val="single" w:sz="4" w:space="0" w:color="auto"/>
              <w:bottom w:val="single" w:sz="4" w:space="0" w:color="auto"/>
              <w:right w:val="single" w:sz="4" w:space="0" w:color="auto"/>
            </w:tcBorders>
          </w:tcPr>
          <w:p w14:paraId="70298032" w14:textId="77777777" w:rsidR="00035A5B" w:rsidRPr="00035A5B" w:rsidRDefault="00035A5B">
            <w:pPr>
              <w:spacing w:line="265" w:lineRule="atLeast"/>
              <w:jc w:val="center"/>
              <w:rPr>
                <w:rFonts w:ascii="Calibri" w:eastAsia="Verdana" w:hAnsi="Calibri" w:cs="Calibri"/>
              </w:rPr>
            </w:pPr>
          </w:p>
        </w:tc>
      </w:tr>
      <w:tr w:rsidR="00035A5B" w:rsidRPr="00035A5B" w14:paraId="6CFAF89C" w14:textId="77777777" w:rsidTr="00035A5B">
        <w:trPr>
          <w:cnfStyle w:val="000000100000" w:firstRow="0" w:lastRow="0" w:firstColumn="0" w:lastColumn="0" w:oddVBand="0" w:evenVBand="0" w:oddHBand="1" w:evenHBand="0" w:firstRowFirstColumn="0" w:firstRowLastColumn="0" w:lastRowFirstColumn="0" w:lastRowLastColumn="0"/>
        </w:trPr>
        <w:tc>
          <w:tcPr>
            <w:tcW w:w="2552" w:type="dxa"/>
            <w:tcBorders>
              <w:top w:val="single" w:sz="4" w:space="0" w:color="auto"/>
              <w:left w:val="single" w:sz="4" w:space="0" w:color="auto"/>
              <w:bottom w:val="single" w:sz="4" w:space="0" w:color="auto"/>
              <w:right w:val="single" w:sz="4" w:space="0" w:color="auto"/>
            </w:tcBorders>
            <w:hideMark/>
          </w:tcPr>
          <w:p w14:paraId="30814C08" w14:textId="77777777" w:rsidR="00035A5B" w:rsidRPr="00035A5B" w:rsidRDefault="00035A5B">
            <w:pPr>
              <w:spacing w:line="265" w:lineRule="atLeast"/>
              <w:jc w:val="left"/>
              <w:rPr>
                <w:rFonts w:ascii="Calibri" w:eastAsia="Verdana" w:hAnsi="Calibri" w:cs="Calibri"/>
              </w:rPr>
            </w:pPr>
            <w:r w:rsidRPr="00035A5B">
              <w:rPr>
                <w:rFonts w:ascii="Calibri" w:eastAsia="Verdana" w:hAnsi="Calibri" w:cs="Calibri"/>
              </w:rPr>
              <w:t>Fraud prevention tools</w:t>
            </w:r>
          </w:p>
          <w:p w14:paraId="6B4E9EC8" w14:textId="77777777" w:rsidR="00035A5B" w:rsidRPr="00035A5B" w:rsidRDefault="00035A5B">
            <w:pPr>
              <w:spacing w:line="265" w:lineRule="atLeast"/>
              <w:jc w:val="left"/>
              <w:rPr>
                <w:rFonts w:ascii="Calibri" w:eastAsia="Verdana" w:hAnsi="Calibri" w:cs="Calibri"/>
              </w:rPr>
            </w:pPr>
            <w:r w:rsidRPr="00035A5B">
              <w:rPr>
                <w:rFonts w:ascii="Calibri" w:eastAsia="Verdana" w:hAnsi="Calibri" w:cs="Calibri"/>
              </w:rPr>
              <w:t>/mechanisms</w:t>
            </w:r>
          </w:p>
        </w:tc>
        <w:tc>
          <w:tcPr>
            <w:tcW w:w="1276" w:type="dxa"/>
            <w:tcBorders>
              <w:top w:val="single" w:sz="4" w:space="0" w:color="auto"/>
              <w:left w:val="single" w:sz="4" w:space="0" w:color="auto"/>
              <w:bottom w:val="single" w:sz="4" w:space="0" w:color="auto"/>
              <w:right w:val="single" w:sz="4" w:space="0" w:color="auto"/>
            </w:tcBorders>
          </w:tcPr>
          <w:p w14:paraId="422E4143" w14:textId="77777777" w:rsidR="00035A5B" w:rsidRPr="00035A5B" w:rsidRDefault="00035A5B">
            <w:pPr>
              <w:spacing w:line="265" w:lineRule="atLeast"/>
              <w:jc w:val="center"/>
              <w:rPr>
                <w:rFonts w:ascii="Calibri" w:eastAsia="Verdana" w:hAnsi="Calibri" w:cs="Calibri"/>
              </w:rPr>
            </w:pPr>
          </w:p>
        </w:tc>
        <w:tc>
          <w:tcPr>
            <w:tcW w:w="1276" w:type="dxa"/>
            <w:tcBorders>
              <w:top w:val="single" w:sz="4" w:space="0" w:color="auto"/>
              <w:left w:val="single" w:sz="4" w:space="0" w:color="auto"/>
              <w:bottom w:val="single" w:sz="4" w:space="0" w:color="auto"/>
              <w:right w:val="single" w:sz="4" w:space="0" w:color="auto"/>
            </w:tcBorders>
            <w:hideMark/>
          </w:tcPr>
          <w:p w14:paraId="038A82AE" w14:textId="77777777" w:rsidR="00035A5B" w:rsidRPr="00035A5B" w:rsidRDefault="00035A5B">
            <w:pPr>
              <w:spacing w:line="265" w:lineRule="atLeast"/>
              <w:jc w:val="center"/>
              <w:rPr>
                <w:rFonts w:ascii="Calibri" w:eastAsia="Verdana" w:hAnsi="Calibri" w:cs="Calibri"/>
              </w:rPr>
            </w:pPr>
            <w:r w:rsidRPr="00035A5B">
              <w:rPr>
                <w:rFonts w:ascii="Calibri" w:eastAsia="Verdana" w:hAnsi="Calibri" w:cs="Calibri"/>
              </w:rPr>
              <w:t>X</w:t>
            </w:r>
          </w:p>
        </w:tc>
        <w:tc>
          <w:tcPr>
            <w:tcW w:w="1134" w:type="dxa"/>
            <w:tcBorders>
              <w:top w:val="single" w:sz="4" w:space="0" w:color="auto"/>
              <w:left w:val="single" w:sz="4" w:space="0" w:color="auto"/>
              <w:bottom w:val="single" w:sz="4" w:space="0" w:color="auto"/>
              <w:right w:val="single" w:sz="4" w:space="0" w:color="auto"/>
            </w:tcBorders>
          </w:tcPr>
          <w:p w14:paraId="73C410CB" w14:textId="77777777" w:rsidR="00035A5B" w:rsidRPr="00035A5B" w:rsidRDefault="00035A5B">
            <w:pPr>
              <w:spacing w:line="265" w:lineRule="atLeast"/>
              <w:jc w:val="center"/>
              <w:rPr>
                <w:rFonts w:ascii="Calibri" w:eastAsia="Verdana" w:hAnsi="Calibri" w:cs="Calibri"/>
              </w:rPr>
            </w:pPr>
          </w:p>
        </w:tc>
        <w:tc>
          <w:tcPr>
            <w:tcW w:w="1417" w:type="dxa"/>
            <w:tcBorders>
              <w:top w:val="single" w:sz="4" w:space="0" w:color="auto"/>
              <w:left w:val="single" w:sz="4" w:space="0" w:color="auto"/>
              <w:bottom w:val="single" w:sz="4" w:space="0" w:color="auto"/>
              <w:right w:val="single" w:sz="4" w:space="0" w:color="auto"/>
            </w:tcBorders>
          </w:tcPr>
          <w:p w14:paraId="43C535CE" w14:textId="77777777" w:rsidR="00035A5B" w:rsidRPr="00035A5B" w:rsidRDefault="00035A5B">
            <w:pPr>
              <w:spacing w:line="265" w:lineRule="atLeast"/>
              <w:jc w:val="center"/>
              <w:rPr>
                <w:rFonts w:ascii="Calibri" w:eastAsia="Verdana" w:hAnsi="Calibri" w:cs="Calibri"/>
              </w:rPr>
            </w:pPr>
          </w:p>
        </w:tc>
        <w:tc>
          <w:tcPr>
            <w:tcW w:w="1276" w:type="dxa"/>
            <w:tcBorders>
              <w:top w:val="single" w:sz="4" w:space="0" w:color="auto"/>
              <w:left w:val="single" w:sz="4" w:space="0" w:color="auto"/>
              <w:bottom w:val="single" w:sz="4" w:space="0" w:color="auto"/>
              <w:right w:val="single" w:sz="4" w:space="0" w:color="auto"/>
            </w:tcBorders>
          </w:tcPr>
          <w:p w14:paraId="7FADF5A0" w14:textId="77777777" w:rsidR="00035A5B" w:rsidRPr="00035A5B" w:rsidRDefault="00035A5B">
            <w:pPr>
              <w:spacing w:line="265" w:lineRule="atLeast"/>
              <w:jc w:val="center"/>
              <w:rPr>
                <w:rFonts w:ascii="Calibri" w:eastAsia="Verdana" w:hAnsi="Calibri" w:cs="Calibri"/>
              </w:rPr>
            </w:pPr>
          </w:p>
        </w:tc>
        <w:tc>
          <w:tcPr>
            <w:tcW w:w="992" w:type="dxa"/>
            <w:tcBorders>
              <w:top w:val="single" w:sz="4" w:space="0" w:color="auto"/>
              <w:left w:val="single" w:sz="4" w:space="0" w:color="auto"/>
              <w:bottom w:val="single" w:sz="4" w:space="0" w:color="auto"/>
              <w:right w:val="single" w:sz="4" w:space="0" w:color="auto"/>
            </w:tcBorders>
          </w:tcPr>
          <w:p w14:paraId="4FB4FA81" w14:textId="77777777" w:rsidR="00035A5B" w:rsidRPr="00035A5B" w:rsidRDefault="00035A5B">
            <w:pPr>
              <w:spacing w:line="265" w:lineRule="atLeast"/>
              <w:jc w:val="center"/>
              <w:rPr>
                <w:rFonts w:ascii="Calibri" w:eastAsia="Verdana" w:hAnsi="Calibri" w:cs="Calibri"/>
              </w:rPr>
            </w:pPr>
          </w:p>
        </w:tc>
      </w:tr>
      <w:tr w:rsidR="00035A5B" w:rsidRPr="00035A5B" w14:paraId="234D24E5" w14:textId="77777777" w:rsidTr="00035A5B">
        <w:tc>
          <w:tcPr>
            <w:tcW w:w="2552" w:type="dxa"/>
            <w:tcBorders>
              <w:top w:val="single" w:sz="4" w:space="0" w:color="auto"/>
              <w:left w:val="single" w:sz="4" w:space="0" w:color="auto"/>
              <w:bottom w:val="single" w:sz="4" w:space="0" w:color="auto"/>
              <w:right w:val="single" w:sz="4" w:space="0" w:color="auto"/>
            </w:tcBorders>
            <w:hideMark/>
          </w:tcPr>
          <w:p w14:paraId="73205907" w14:textId="77777777" w:rsidR="00035A5B" w:rsidRPr="00035A5B" w:rsidRDefault="00035A5B">
            <w:pPr>
              <w:spacing w:line="265" w:lineRule="atLeast"/>
              <w:jc w:val="left"/>
              <w:rPr>
                <w:rFonts w:ascii="Calibri" w:eastAsia="Verdana" w:hAnsi="Calibri" w:cs="Calibri"/>
                <w:lang w:val="en-GB"/>
              </w:rPr>
            </w:pPr>
            <w:r w:rsidRPr="00035A5B">
              <w:rPr>
                <w:rFonts w:ascii="Calibri" w:eastAsia="Verdana" w:hAnsi="Calibri" w:cs="Calibri"/>
                <w:lang w:val="en-GB"/>
              </w:rPr>
              <w:t>Seamless customer</w:t>
            </w:r>
          </w:p>
          <w:p w14:paraId="3B045229" w14:textId="77777777" w:rsidR="00035A5B" w:rsidRPr="00035A5B" w:rsidRDefault="00035A5B">
            <w:pPr>
              <w:spacing w:line="265" w:lineRule="atLeast"/>
              <w:jc w:val="left"/>
              <w:rPr>
                <w:rFonts w:ascii="Calibri" w:eastAsia="Verdana" w:hAnsi="Calibri" w:cs="Calibri"/>
                <w:lang w:val="en-GB"/>
              </w:rPr>
            </w:pPr>
            <w:r w:rsidRPr="00035A5B">
              <w:rPr>
                <w:rFonts w:ascii="Calibri" w:eastAsia="Verdana" w:hAnsi="Calibri" w:cs="Calibri"/>
                <w:lang w:val="en-GB"/>
              </w:rPr>
              <w:t>experience (no</w:t>
            </w:r>
          </w:p>
          <w:p w14:paraId="2FD0C909" w14:textId="77777777" w:rsidR="00035A5B" w:rsidRPr="00035A5B" w:rsidRDefault="00035A5B">
            <w:pPr>
              <w:spacing w:line="265" w:lineRule="atLeast"/>
              <w:jc w:val="left"/>
              <w:rPr>
                <w:rFonts w:ascii="Calibri" w:eastAsia="Verdana" w:hAnsi="Calibri" w:cs="Calibri"/>
                <w:lang w:val="en-GB"/>
              </w:rPr>
            </w:pPr>
            <w:r w:rsidRPr="00035A5B">
              <w:rPr>
                <w:rFonts w:ascii="Calibri" w:eastAsia="Verdana" w:hAnsi="Calibri" w:cs="Calibri"/>
                <w:lang w:val="en-GB"/>
              </w:rPr>
              <w:t>cumbersome processes</w:t>
            </w:r>
          </w:p>
          <w:p w14:paraId="77BD2573" w14:textId="77777777" w:rsidR="00035A5B" w:rsidRPr="00035A5B" w:rsidRDefault="00035A5B">
            <w:pPr>
              <w:spacing w:line="265" w:lineRule="atLeast"/>
              <w:jc w:val="left"/>
              <w:rPr>
                <w:rFonts w:ascii="Calibri" w:eastAsia="Verdana" w:hAnsi="Calibri" w:cs="Calibri"/>
                <w:lang w:val="en-GB"/>
              </w:rPr>
            </w:pPr>
            <w:r w:rsidRPr="00035A5B">
              <w:rPr>
                <w:rFonts w:ascii="Calibri" w:eastAsia="Verdana" w:hAnsi="Calibri" w:cs="Calibri"/>
                <w:lang w:val="en-GB"/>
              </w:rPr>
              <w:t>affecting the number of</w:t>
            </w:r>
          </w:p>
          <w:p w14:paraId="2E529C0C" w14:textId="77777777" w:rsidR="00035A5B" w:rsidRPr="00035A5B" w:rsidRDefault="00035A5B">
            <w:pPr>
              <w:spacing w:line="265" w:lineRule="atLeast"/>
              <w:jc w:val="left"/>
              <w:rPr>
                <w:rFonts w:ascii="Calibri" w:eastAsia="Verdana" w:hAnsi="Calibri" w:cs="Calibri"/>
                <w:lang w:val="en-GB"/>
              </w:rPr>
            </w:pPr>
            <w:r w:rsidRPr="00035A5B">
              <w:rPr>
                <w:rFonts w:ascii="Calibri" w:eastAsia="Verdana" w:hAnsi="Calibri" w:cs="Calibri"/>
                <w:lang w:val="en-GB"/>
              </w:rPr>
              <w:t>users completing the</w:t>
            </w:r>
          </w:p>
          <w:p w14:paraId="32394829" w14:textId="77777777" w:rsidR="00035A5B" w:rsidRPr="00035A5B" w:rsidRDefault="00035A5B">
            <w:pPr>
              <w:spacing w:line="265" w:lineRule="atLeast"/>
              <w:jc w:val="left"/>
              <w:rPr>
                <w:rFonts w:ascii="Calibri" w:eastAsia="Verdana" w:hAnsi="Calibri" w:cs="Calibri"/>
                <w:lang w:val="fr-BE"/>
              </w:rPr>
            </w:pPr>
            <w:r w:rsidRPr="00035A5B">
              <w:rPr>
                <w:rFonts w:ascii="Calibri" w:eastAsia="Verdana" w:hAnsi="Calibri" w:cs="Calibri"/>
              </w:rPr>
              <w:t>payment)</w:t>
            </w:r>
          </w:p>
        </w:tc>
        <w:tc>
          <w:tcPr>
            <w:tcW w:w="1276" w:type="dxa"/>
            <w:tcBorders>
              <w:top w:val="single" w:sz="4" w:space="0" w:color="auto"/>
              <w:left w:val="single" w:sz="4" w:space="0" w:color="auto"/>
              <w:bottom w:val="single" w:sz="4" w:space="0" w:color="auto"/>
              <w:right w:val="single" w:sz="4" w:space="0" w:color="auto"/>
            </w:tcBorders>
          </w:tcPr>
          <w:p w14:paraId="5A921187" w14:textId="77777777" w:rsidR="00035A5B" w:rsidRPr="00035A5B" w:rsidRDefault="00035A5B">
            <w:pPr>
              <w:spacing w:line="265" w:lineRule="atLeast"/>
              <w:jc w:val="center"/>
              <w:rPr>
                <w:rFonts w:ascii="Calibri" w:eastAsia="Verdana" w:hAnsi="Calibri" w:cs="Calibri"/>
              </w:rPr>
            </w:pPr>
          </w:p>
        </w:tc>
        <w:tc>
          <w:tcPr>
            <w:tcW w:w="1276" w:type="dxa"/>
            <w:tcBorders>
              <w:top w:val="single" w:sz="4" w:space="0" w:color="auto"/>
              <w:left w:val="single" w:sz="4" w:space="0" w:color="auto"/>
              <w:bottom w:val="single" w:sz="4" w:space="0" w:color="auto"/>
              <w:right w:val="single" w:sz="4" w:space="0" w:color="auto"/>
            </w:tcBorders>
          </w:tcPr>
          <w:p w14:paraId="30B75092" w14:textId="77777777" w:rsidR="00035A5B" w:rsidRPr="00035A5B" w:rsidRDefault="00035A5B">
            <w:pPr>
              <w:spacing w:line="265" w:lineRule="atLeast"/>
              <w:jc w:val="center"/>
              <w:rPr>
                <w:rFonts w:ascii="Calibri" w:eastAsia="Verdana" w:hAnsi="Calibri" w:cs="Calibri"/>
              </w:rPr>
            </w:pPr>
          </w:p>
        </w:tc>
        <w:tc>
          <w:tcPr>
            <w:tcW w:w="1134" w:type="dxa"/>
            <w:tcBorders>
              <w:top w:val="single" w:sz="4" w:space="0" w:color="auto"/>
              <w:left w:val="single" w:sz="4" w:space="0" w:color="auto"/>
              <w:bottom w:val="single" w:sz="4" w:space="0" w:color="auto"/>
              <w:right w:val="single" w:sz="4" w:space="0" w:color="auto"/>
            </w:tcBorders>
          </w:tcPr>
          <w:p w14:paraId="039AB36E" w14:textId="77777777" w:rsidR="00035A5B" w:rsidRPr="00035A5B" w:rsidRDefault="00035A5B">
            <w:pPr>
              <w:spacing w:line="265" w:lineRule="atLeast"/>
              <w:jc w:val="center"/>
              <w:rPr>
                <w:rFonts w:ascii="Calibri" w:eastAsia="Verdana" w:hAnsi="Calibri" w:cs="Calibri"/>
              </w:rPr>
            </w:pPr>
          </w:p>
        </w:tc>
        <w:tc>
          <w:tcPr>
            <w:tcW w:w="1417" w:type="dxa"/>
            <w:tcBorders>
              <w:top w:val="single" w:sz="4" w:space="0" w:color="auto"/>
              <w:left w:val="single" w:sz="4" w:space="0" w:color="auto"/>
              <w:bottom w:val="single" w:sz="4" w:space="0" w:color="auto"/>
              <w:right w:val="single" w:sz="4" w:space="0" w:color="auto"/>
            </w:tcBorders>
          </w:tcPr>
          <w:p w14:paraId="60E233E3" w14:textId="77777777" w:rsidR="00035A5B" w:rsidRPr="00035A5B" w:rsidRDefault="00035A5B">
            <w:pPr>
              <w:spacing w:line="265" w:lineRule="atLeast"/>
              <w:jc w:val="center"/>
              <w:rPr>
                <w:rFonts w:ascii="Calibri" w:eastAsia="Verdana" w:hAnsi="Calibri" w:cs="Calibri"/>
              </w:rPr>
            </w:pPr>
          </w:p>
        </w:tc>
        <w:tc>
          <w:tcPr>
            <w:tcW w:w="1276" w:type="dxa"/>
            <w:tcBorders>
              <w:top w:val="single" w:sz="4" w:space="0" w:color="auto"/>
              <w:left w:val="single" w:sz="4" w:space="0" w:color="auto"/>
              <w:bottom w:val="single" w:sz="4" w:space="0" w:color="auto"/>
              <w:right w:val="single" w:sz="4" w:space="0" w:color="auto"/>
            </w:tcBorders>
            <w:hideMark/>
          </w:tcPr>
          <w:p w14:paraId="60ED7CC1" w14:textId="77777777" w:rsidR="00035A5B" w:rsidRPr="00035A5B" w:rsidRDefault="00035A5B">
            <w:pPr>
              <w:spacing w:line="265" w:lineRule="atLeast"/>
              <w:jc w:val="center"/>
              <w:rPr>
                <w:rFonts w:ascii="Calibri" w:eastAsia="Verdana" w:hAnsi="Calibri" w:cs="Calibri"/>
              </w:rPr>
            </w:pPr>
            <w:r w:rsidRPr="00035A5B">
              <w:rPr>
                <w:rFonts w:ascii="Calibri" w:eastAsia="Verdana" w:hAnsi="Calibri" w:cs="Calibri"/>
              </w:rPr>
              <w:t>X</w:t>
            </w:r>
          </w:p>
        </w:tc>
        <w:tc>
          <w:tcPr>
            <w:tcW w:w="992" w:type="dxa"/>
            <w:tcBorders>
              <w:top w:val="single" w:sz="4" w:space="0" w:color="auto"/>
              <w:left w:val="single" w:sz="4" w:space="0" w:color="auto"/>
              <w:bottom w:val="single" w:sz="4" w:space="0" w:color="auto"/>
              <w:right w:val="single" w:sz="4" w:space="0" w:color="auto"/>
            </w:tcBorders>
          </w:tcPr>
          <w:p w14:paraId="11D7EA88" w14:textId="77777777" w:rsidR="00035A5B" w:rsidRPr="00035A5B" w:rsidRDefault="00035A5B">
            <w:pPr>
              <w:spacing w:line="265" w:lineRule="atLeast"/>
              <w:jc w:val="center"/>
              <w:rPr>
                <w:rFonts w:ascii="Calibri" w:eastAsia="Verdana" w:hAnsi="Calibri" w:cs="Calibri"/>
              </w:rPr>
            </w:pPr>
          </w:p>
        </w:tc>
      </w:tr>
      <w:tr w:rsidR="00035A5B" w:rsidRPr="00035A5B" w14:paraId="1434592D" w14:textId="77777777" w:rsidTr="00035A5B">
        <w:trPr>
          <w:cnfStyle w:val="000000100000" w:firstRow="0" w:lastRow="0" w:firstColumn="0" w:lastColumn="0" w:oddVBand="0" w:evenVBand="0" w:oddHBand="1" w:evenHBand="0" w:firstRowFirstColumn="0" w:firstRowLastColumn="0" w:lastRowFirstColumn="0" w:lastRowLastColumn="0"/>
        </w:trPr>
        <w:tc>
          <w:tcPr>
            <w:tcW w:w="2552" w:type="dxa"/>
            <w:tcBorders>
              <w:top w:val="single" w:sz="4" w:space="0" w:color="auto"/>
              <w:left w:val="single" w:sz="4" w:space="0" w:color="auto"/>
              <w:bottom w:val="single" w:sz="4" w:space="0" w:color="auto"/>
              <w:right w:val="single" w:sz="4" w:space="0" w:color="auto"/>
            </w:tcBorders>
            <w:hideMark/>
          </w:tcPr>
          <w:p w14:paraId="618D3596" w14:textId="77777777" w:rsidR="00035A5B" w:rsidRPr="00035A5B" w:rsidRDefault="00035A5B">
            <w:pPr>
              <w:spacing w:line="265" w:lineRule="atLeast"/>
              <w:jc w:val="left"/>
              <w:rPr>
                <w:rFonts w:ascii="Calibri" w:eastAsia="Verdana" w:hAnsi="Calibri" w:cs="Calibri"/>
              </w:rPr>
            </w:pPr>
            <w:r w:rsidRPr="00035A5B">
              <w:rPr>
                <w:rFonts w:ascii="Calibri" w:eastAsia="Verdana" w:hAnsi="Calibri" w:cs="Calibri"/>
              </w:rPr>
              <w:t>Reconciliation of</w:t>
            </w:r>
          </w:p>
          <w:p w14:paraId="014DB7E1" w14:textId="77777777" w:rsidR="00035A5B" w:rsidRPr="00035A5B" w:rsidRDefault="00035A5B">
            <w:pPr>
              <w:spacing w:line="265" w:lineRule="atLeast"/>
              <w:jc w:val="left"/>
              <w:rPr>
                <w:rFonts w:ascii="Calibri" w:eastAsia="Times New Roman" w:hAnsi="Calibri" w:cs="Calibri"/>
                <w:lang w:eastAsia="zh-CN"/>
              </w:rPr>
            </w:pPr>
            <w:r w:rsidRPr="00035A5B">
              <w:rPr>
                <w:rFonts w:ascii="Calibri" w:eastAsia="Verdana" w:hAnsi="Calibri" w:cs="Calibri"/>
              </w:rPr>
              <w:t>transactions</w:t>
            </w:r>
          </w:p>
        </w:tc>
        <w:tc>
          <w:tcPr>
            <w:tcW w:w="1276" w:type="dxa"/>
            <w:tcBorders>
              <w:top w:val="single" w:sz="4" w:space="0" w:color="auto"/>
              <w:left w:val="single" w:sz="4" w:space="0" w:color="auto"/>
              <w:bottom w:val="single" w:sz="4" w:space="0" w:color="auto"/>
              <w:right w:val="single" w:sz="4" w:space="0" w:color="auto"/>
            </w:tcBorders>
          </w:tcPr>
          <w:p w14:paraId="1D93D3EF" w14:textId="77777777" w:rsidR="00035A5B" w:rsidRPr="00035A5B" w:rsidRDefault="00035A5B">
            <w:pPr>
              <w:spacing w:line="265" w:lineRule="atLeast"/>
              <w:jc w:val="center"/>
              <w:rPr>
                <w:rFonts w:ascii="Calibri" w:eastAsia="Verdana" w:hAnsi="Calibri" w:cs="Calibri"/>
              </w:rPr>
            </w:pPr>
          </w:p>
        </w:tc>
        <w:tc>
          <w:tcPr>
            <w:tcW w:w="1276" w:type="dxa"/>
            <w:tcBorders>
              <w:top w:val="single" w:sz="4" w:space="0" w:color="auto"/>
              <w:left w:val="single" w:sz="4" w:space="0" w:color="auto"/>
              <w:bottom w:val="single" w:sz="4" w:space="0" w:color="auto"/>
              <w:right w:val="single" w:sz="4" w:space="0" w:color="auto"/>
            </w:tcBorders>
            <w:hideMark/>
          </w:tcPr>
          <w:p w14:paraId="4B363D35" w14:textId="21784EA4" w:rsidR="00035A5B" w:rsidRPr="00035A5B" w:rsidRDefault="00035A5B">
            <w:pPr>
              <w:spacing w:line="265" w:lineRule="atLeast"/>
              <w:jc w:val="center"/>
              <w:rPr>
                <w:rFonts w:ascii="Calibri" w:eastAsia="Verdana" w:hAnsi="Calibri" w:cs="Calibri"/>
              </w:rPr>
            </w:pPr>
          </w:p>
        </w:tc>
        <w:tc>
          <w:tcPr>
            <w:tcW w:w="1134" w:type="dxa"/>
            <w:tcBorders>
              <w:top w:val="single" w:sz="4" w:space="0" w:color="auto"/>
              <w:left w:val="single" w:sz="4" w:space="0" w:color="auto"/>
              <w:bottom w:val="single" w:sz="4" w:space="0" w:color="auto"/>
              <w:right w:val="single" w:sz="4" w:space="0" w:color="auto"/>
            </w:tcBorders>
          </w:tcPr>
          <w:p w14:paraId="7AD7073C" w14:textId="09669617" w:rsidR="00035A5B" w:rsidRPr="00035A5B" w:rsidRDefault="00035A5B">
            <w:pPr>
              <w:spacing w:line="265" w:lineRule="atLeast"/>
              <w:jc w:val="center"/>
              <w:rPr>
                <w:rFonts w:ascii="Calibri" w:eastAsia="Verdana" w:hAnsi="Calibri" w:cs="Calibri"/>
              </w:rPr>
            </w:pPr>
          </w:p>
        </w:tc>
        <w:tc>
          <w:tcPr>
            <w:tcW w:w="1417" w:type="dxa"/>
            <w:tcBorders>
              <w:top w:val="single" w:sz="4" w:space="0" w:color="auto"/>
              <w:left w:val="single" w:sz="4" w:space="0" w:color="auto"/>
              <w:bottom w:val="single" w:sz="4" w:space="0" w:color="auto"/>
              <w:right w:val="single" w:sz="4" w:space="0" w:color="auto"/>
            </w:tcBorders>
          </w:tcPr>
          <w:p w14:paraId="263D7D63" w14:textId="3F98AC73" w:rsidR="00035A5B" w:rsidRPr="00035A5B" w:rsidRDefault="0023099B">
            <w:pPr>
              <w:spacing w:line="265" w:lineRule="atLeast"/>
              <w:jc w:val="center"/>
              <w:rPr>
                <w:rFonts w:ascii="Calibri" w:eastAsia="Verdana" w:hAnsi="Calibri" w:cs="Calibri"/>
              </w:rPr>
            </w:pPr>
            <w:r w:rsidRPr="00035A5B">
              <w:rPr>
                <w:rFonts w:ascii="Calibri" w:eastAsia="Verdana" w:hAnsi="Calibri" w:cs="Calibri"/>
              </w:rPr>
              <w:t>X</w:t>
            </w:r>
          </w:p>
        </w:tc>
        <w:tc>
          <w:tcPr>
            <w:tcW w:w="1276" w:type="dxa"/>
            <w:tcBorders>
              <w:top w:val="single" w:sz="4" w:space="0" w:color="auto"/>
              <w:left w:val="single" w:sz="4" w:space="0" w:color="auto"/>
              <w:bottom w:val="single" w:sz="4" w:space="0" w:color="auto"/>
              <w:right w:val="single" w:sz="4" w:space="0" w:color="auto"/>
            </w:tcBorders>
          </w:tcPr>
          <w:p w14:paraId="20000AB8" w14:textId="77777777" w:rsidR="00035A5B" w:rsidRPr="00035A5B" w:rsidRDefault="00035A5B">
            <w:pPr>
              <w:spacing w:line="265" w:lineRule="atLeast"/>
              <w:jc w:val="center"/>
              <w:rPr>
                <w:rFonts w:ascii="Calibri" w:eastAsia="Verdana" w:hAnsi="Calibri" w:cs="Calibri"/>
              </w:rPr>
            </w:pPr>
          </w:p>
        </w:tc>
        <w:tc>
          <w:tcPr>
            <w:tcW w:w="992" w:type="dxa"/>
            <w:tcBorders>
              <w:top w:val="single" w:sz="4" w:space="0" w:color="auto"/>
              <w:left w:val="single" w:sz="4" w:space="0" w:color="auto"/>
              <w:bottom w:val="single" w:sz="4" w:space="0" w:color="auto"/>
              <w:right w:val="single" w:sz="4" w:space="0" w:color="auto"/>
            </w:tcBorders>
          </w:tcPr>
          <w:p w14:paraId="3CA800D2" w14:textId="77777777" w:rsidR="00035A5B" w:rsidRPr="00035A5B" w:rsidRDefault="00035A5B">
            <w:pPr>
              <w:spacing w:line="265" w:lineRule="atLeast"/>
              <w:jc w:val="center"/>
              <w:rPr>
                <w:rFonts w:ascii="Calibri" w:eastAsia="Verdana" w:hAnsi="Calibri" w:cs="Calibri"/>
              </w:rPr>
            </w:pPr>
          </w:p>
        </w:tc>
      </w:tr>
      <w:tr w:rsidR="00035A5B" w:rsidRPr="00035A5B" w14:paraId="46D3A42D" w14:textId="77777777" w:rsidTr="00035A5B">
        <w:tc>
          <w:tcPr>
            <w:tcW w:w="2552" w:type="dxa"/>
            <w:tcBorders>
              <w:top w:val="single" w:sz="4" w:space="0" w:color="auto"/>
              <w:left w:val="single" w:sz="4" w:space="0" w:color="auto"/>
              <w:bottom w:val="single" w:sz="4" w:space="0" w:color="auto"/>
              <w:right w:val="single" w:sz="4" w:space="0" w:color="auto"/>
            </w:tcBorders>
            <w:hideMark/>
          </w:tcPr>
          <w:p w14:paraId="374DC181" w14:textId="77777777" w:rsidR="00035A5B" w:rsidRPr="00035A5B" w:rsidRDefault="00035A5B">
            <w:pPr>
              <w:spacing w:line="265" w:lineRule="atLeast"/>
              <w:jc w:val="left"/>
              <w:rPr>
                <w:rFonts w:ascii="Calibri" w:eastAsia="Times New Roman" w:hAnsi="Calibri" w:cs="Calibri"/>
                <w:lang w:eastAsia="zh-CN"/>
              </w:rPr>
            </w:pPr>
            <w:r w:rsidRPr="00035A5B">
              <w:rPr>
                <w:rFonts w:ascii="Calibri" w:hAnsi="Calibri" w:cs="Calibri"/>
              </w:rPr>
              <w:t>Refund services</w:t>
            </w:r>
          </w:p>
        </w:tc>
        <w:tc>
          <w:tcPr>
            <w:tcW w:w="1276" w:type="dxa"/>
            <w:tcBorders>
              <w:top w:val="single" w:sz="4" w:space="0" w:color="auto"/>
              <w:left w:val="single" w:sz="4" w:space="0" w:color="auto"/>
              <w:bottom w:val="single" w:sz="4" w:space="0" w:color="auto"/>
              <w:right w:val="single" w:sz="4" w:space="0" w:color="auto"/>
            </w:tcBorders>
          </w:tcPr>
          <w:p w14:paraId="3D054782" w14:textId="77777777" w:rsidR="00035A5B" w:rsidRPr="00035A5B" w:rsidRDefault="00035A5B">
            <w:pPr>
              <w:spacing w:line="265" w:lineRule="atLeast"/>
              <w:jc w:val="center"/>
              <w:rPr>
                <w:rFonts w:ascii="Calibri" w:eastAsia="Verdana" w:hAnsi="Calibri" w:cs="Calibri"/>
              </w:rPr>
            </w:pPr>
          </w:p>
        </w:tc>
        <w:tc>
          <w:tcPr>
            <w:tcW w:w="1276" w:type="dxa"/>
            <w:tcBorders>
              <w:top w:val="single" w:sz="4" w:space="0" w:color="auto"/>
              <w:left w:val="single" w:sz="4" w:space="0" w:color="auto"/>
              <w:bottom w:val="single" w:sz="4" w:space="0" w:color="auto"/>
              <w:right w:val="single" w:sz="4" w:space="0" w:color="auto"/>
            </w:tcBorders>
          </w:tcPr>
          <w:p w14:paraId="0E95114F" w14:textId="77777777" w:rsidR="00035A5B" w:rsidRPr="00035A5B" w:rsidRDefault="00035A5B">
            <w:pPr>
              <w:spacing w:line="265" w:lineRule="atLeast"/>
              <w:jc w:val="center"/>
              <w:rPr>
                <w:rFonts w:ascii="Calibri" w:eastAsia="Verdana" w:hAnsi="Calibri" w:cs="Calibri"/>
              </w:rPr>
            </w:pPr>
          </w:p>
        </w:tc>
        <w:tc>
          <w:tcPr>
            <w:tcW w:w="1134" w:type="dxa"/>
            <w:tcBorders>
              <w:top w:val="single" w:sz="4" w:space="0" w:color="auto"/>
              <w:left w:val="single" w:sz="4" w:space="0" w:color="auto"/>
              <w:bottom w:val="single" w:sz="4" w:space="0" w:color="auto"/>
              <w:right w:val="single" w:sz="4" w:space="0" w:color="auto"/>
            </w:tcBorders>
          </w:tcPr>
          <w:p w14:paraId="07C5B754" w14:textId="77777777" w:rsidR="00035A5B" w:rsidRPr="00035A5B" w:rsidRDefault="00035A5B">
            <w:pPr>
              <w:spacing w:line="265" w:lineRule="atLeast"/>
              <w:jc w:val="center"/>
              <w:rPr>
                <w:rFonts w:ascii="Calibri" w:eastAsia="Verdana" w:hAnsi="Calibri" w:cs="Calibri"/>
              </w:rPr>
            </w:pPr>
          </w:p>
        </w:tc>
        <w:tc>
          <w:tcPr>
            <w:tcW w:w="1417" w:type="dxa"/>
            <w:tcBorders>
              <w:top w:val="single" w:sz="4" w:space="0" w:color="auto"/>
              <w:left w:val="single" w:sz="4" w:space="0" w:color="auto"/>
              <w:bottom w:val="single" w:sz="4" w:space="0" w:color="auto"/>
              <w:right w:val="single" w:sz="4" w:space="0" w:color="auto"/>
            </w:tcBorders>
            <w:hideMark/>
          </w:tcPr>
          <w:p w14:paraId="4716CAC3" w14:textId="77777777" w:rsidR="00035A5B" w:rsidRPr="00035A5B" w:rsidRDefault="00035A5B">
            <w:pPr>
              <w:spacing w:line="265" w:lineRule="atLeast"/>
              <w:jc w:val="center"/>
              <w:rPr>
                <w:rFonts w:ascii="Calibri" w:eastAsia="Verdana" w:hAnsi="Calibri" w:cs="Calibri"/>
              </w:rPr>
            </w:pPr>
            <w:r w:rsidRPr="00035A5B">
              <w:rPr>
                <w:rFonts w:ascii="Calibri" w:eastAsia="Verdana" w:hAnsi="Calibri" w:cs="Calibri"/>
              </w:rPr>
              <w:t>X</w:t>
            </w:r>
          </w:p>
        </w:tc>
        <w:tc>
          <w:tcPr>
            <w:tcW w:w="1276" w:type="dxa"/>
            <w:tcBorders>
              <w:top w:val="single" w:sz="4" w:space="0" w:color="auto"/>
              <w:left w:val="single" w:sz="4" w:space="0" w:color="auto"/>
              <w:bottom w:val="single" w:sz="4" w:space="0" w:color="auto"/>
              <w:right w:val="single" w:sz="4" w:space="0" w:color="auto"/>
            </w:tcBorders>
          </w:tcPr>
          <w:p w14:paraId="506D6BFD" w14:textId="77777777" w:rsidR="00035A5B" w:rsidRPr="00035A5B" w:rsidRDefault="00035A5B">
            <w:pPr>
              <w:spacing w:line="265" w:lineRule="atLeast"/>
              <w:jc w:val="center"/>
              <w:rPr>
                <w:rFonts w:ascii="Calibri" w:eastAsia="Verdana" w:hAnsi="Calibri" w:cs="Calibri"/>
              </w:rPr>
            </w:pPr>
          </w:p>
        </w:tc>
        <w:tc>
          <w:tcPr>
            <w:tcW w:w="992" w:type="dxa"/>
            <w:tcBorders>
              <w:top w:val="single" w:sz="4" w:space="0" w:color="auto"/>
              <w:left w:val="single" w:sz="4" w:space="0" w:color="auto"/>
              <w:bottom w:val="single" w:sz="4" w:space="0" w:color="auto"/>
              <w:right w:val="single" w:sz="4" w:space="0" w:color="auto"/>
            </w:tcBorders>
          </w:tcPr>
          <w:p w14:paraId="10D497E3" w14:textId="77777777" w:rsidR="00035A5B" w:rsidRPr="00035A5B" w:rsidRDefault="00035A5B">
            <w:pPr>
              <w:spacing w:line="265" w:lineRule="atLeast"/>
              <w:jc w:val="center"/>
              <w:rPr>
                <w:rFonts w:ascii="Calibri" w:eastAsia="Verdana" w:hAnsi="Calibri" w:cs="Calibri"/>
              </w:rPr>
            </w:pPr>
          </w:p>
        </w:tc>
      </w:tr>
      <w:tr w:rsidR="00035A5B" w:rsidRPr="00035A5B" w14:paraId="2557DB70" w14:textId="77777777" w:rsidTr="00035A5B">
        <w:trPr>
          <w:cnfStyle w:val="000000100000" w:firstRow="0" w:lastRow="0" w:firstColumn="0" w:lastColumn="0" w:oddVBand="0" w:evenVBand="0" w:oddHBand="1" w:evenHBand="0" w:firstRowFirstColumn="0" w:firstRowLastColumn="0" w:lastRowFirstColumn="0" w:lastRowLastColumn="0"/>
        </w:trPr>
        <w:tc>
          <w:tcPr>
            <w:tcW w:w="2552" w:type="dxa"/>
            <w:tcBorders>
              <w:top w:val="single" w:sz="4" w:space="0" w:color="auto"/>
              <w:left w:val="single" w:sz="4" w:space="0" w:color="auto"/>
              <w:bottom w:val="single" w:sz="4" w:space="0" w:color="auto"/>
              <w:right w:val="single" w:sz="4" w:space="0" w:color="auto"/>
            </w:tcBorders>
            <w:hideMark/>
          </w:tcPr>
          <w:p w14:paraId="404E1B7A" w14:textId="77777777" w:rsidR="00035A5B" w:rsidRPr="00035A5B" w:rsidRDefault="00035A5B">
            <w:pPr>
              <w:spacing w:line="265" w:lineRule="atLeast"/>
              <w:jc w:val="left"/>
              <w:rPr>
                <w:rFonts w:ascii="Calibri" w:eastAsia="Times New Roman" w:hAnsi="Calibri" w:cs="Calibri"/>
                <w:lang w:eastAsia="zh-CN"/>
              </w:rPr>
            </w:pPr>
            <w:r w:rsidRPr="00035A5B">
              <w:rPr>
                <w:rFonts w:ascii="Calibri" w:hAnsi="Calibri" w:cs="Calibri"/>
              </w:rPr>
              <w:t>Other</w:t>
            </w:r>
          </w:p>
        </w:tc>
        <w:tc>
          <w:tcPr>
            <w:tcW w:w="1276" w:type="dxa"/>
            <w:tcBorders>
              <w:top w:val="single" w:sz="4" w:space="0" w:color="auto"/>
              <w:left w:val="single" w:sz="4" w:space="0" w:color="auto"/>
              <w:bottom w:val="single" w:sz="4" w:space="0" w:color="auto"/>
              <w:right w:val="single" w:sz="4" w:space="0" w:color="auto"/>
            </w:tcBorders>
          </w:tcPr>
          <w:p w14:paraId="0F80FBF4" w14:textId="77777777" w:rsidR="00035A5B" w:rsidRPr="00035A5B" w:rsidRDefault="00035A5B">
            <w:pPr>
              <w:spacing w:line="265" w:lineRule="atLeast"/>
              <w:jc w:val="center"/>
              <w:rPr>
                <w:rFonts w:ascii="Calibri" w:eastAsia="Verdana" w:hAnsi="Calibri" w:cs="Calibri"/>
              </w:rPr>
            </w:pPr>
          </w:p>
        </w:tc>
        <w:tc>
          <w:tcPr>
            <w:tcW w:w="1276" w:type="dxa"/>
            <w:tcBorders>
              <w:top w:val="single" w:sz="4" w:space="0" w:color="auto"/>
              <w:left w:val="single" w:sz="4" w:space="0" w:color="auto"/>
              <w:bottom w:val="single" w:sz="4" w:space="0" w:color="auto"/>
              <w:right w:val="single" w:sz="4" w:space="0" w:color="auto"/>
            </w:tcBorders>
          </w:tcPr>
          <w:p w14:paraId="624E70F1" w14:textId="77777777" w:rsidR="00035A5B" w:rsidRPr="00035A5B" w:rsidRDefault="00035A5B">
            <w:pPr>
              <w:spacing w:line="265" w:lineRule="atLeast"/>
              <w:jc w:val="center"/>
              <w:rPr>
                <w:rFonts w:ascii="Calibri" w:eastAsia="Verdana" w:hAnsi="Calibri" w:cs="Calibri"/>
              </w:rPr>
            </w:pPr>
          </w:p>
        </w:tc>
        <w:tc>
          <w:tcPr>
            <w:tcW w:w="1134" w:type="dxa"/>
            <w:tcBorders>
              <w:top w:val="single" w:sz="4" w:space="0" w:color="auto"/>
              <w:left w:val="single" w:sz="4" w:space="0" w:color="auto"/>
              <w:bottom w:val="single" w:sz="4" w:space="0" w:color="auto"/>
              <w:right w:val="single" w:sz="4" w:space="0" w:color="auto"/>
            </w:tcBorders>
          </w:tcPr>
          <w:p w14:paraId="764FBB51" w14:textId="77777777" w:rsidR="00035A5B" w:rsidRPr="00035A5B" w:rsidRDefault="00035A5B">
            <w:pPr>
              <w:spacing w:line="265" w:lineRule="atLeast"/>
              <w:jc w:val="center"/>
              <w:rPr>
                <w:rFonts w:ascii="Calibri" w:eastAsia="Verdana" w:hAnsi="Calibri" w:cs="Calibri"/>
              </w:rPr>
            </w:pPr>
          </w:p>
        </w:tc>
        <w:tc>
          <w:tcPr>
            <w:tcW w:w="1417" w:type="dxa"/>
            <w:tcBorders>
              <w:top w:val="single" w:sz="4" w:space="0" w:color="auto"/>
              <w:left w:val="single" w:sz="4" w:space="0" w:color="auto"/>
              <w:bottom w:val="single" w:sz="4" w:space="0" w:color="auto"/>
              <w:right w:val="single" w:sz="4" w:space="0" w:color="auto"/>
            </w:tcBorders>
          </w:tcPr>
          <w:p w14:paraId="6BD21699" w14:textId="77777777" w:rsidR="00035A5B" w:rsidRPr="00035A5B" w:rsidRDefault="00035A5B">
            <w:pPr>
              <w:spacing w:line="265" w:lineRule="atLeast"/>
              <w:jc w:val="center"/>
              <w:rPr>
                <w:rFonts w:ascii="Calibri" w:eastAsia="Verdana" w:hAnsi="Calibri" w:cs="Calibri"/>
              </w:rPr>
            </w:pPr>
          </w:p>
        </w:tc>
        <w:tc>
          <w:tcPr>
            <w:tcW w:w="1276" w:type="dxa"/>
            <w:tcBorders>
              <w:top w:val="single" w:sz="4" w:space="0" w:color="auto"/>
              <w:left w:val="single" w:sz="4" w:space="0" w:color="auto"/>
              <w:bottom w:val="single" w:sz="4" w:space="0" w:color="auto"/>
              <w:right w:val="single" w:sz="4" w:space="0" w:color="auto"/>
            </w:tcBorders>
            <w:hideMark/>
          </w:tcPr>
          <w:p w14:paraId="75B9D54E" w14:textId="77777777" w:rsidR="00035A5B" w:rsidRPr="00035A5B" w:rsidRDefault="00035A5B">
            <w:pPr>
              <w:spacing w:line="265" w:lineRule="atLeast"/>
              <w:jc w:val="center"/>
              <w:rPr>
                <w:rFonts w:ascii="Calibri" w:eastAsia="Verdana" w:hAnsi="Calibri" w:cs="Calibri"/>
              </w:rPr>
            </w:pPr>
            <w:r w:rsidRPr="00035A5B">
              <w:rPr>
                <w:rFonts w:ascii="Calibri" w:eastAsia="Verdana" w:hAnsi="Calibri" w:cs="Calibri"/>
              </w:rPr>
              <w:t>X</w:t>
            </w:r>
          </w:p>
        </w:tc>
        <w:tc>
          <w:tcPr>
            <w:tcW w:w="992" w:type="dxa"/>
            <w:tcBorders>
              <w:top w:val="single" w:sz="4" w:space="0" w:color="auto"/>
              <w:left w:val="single" w:sz="4" w:space="0" w:color="auto"/>
              <w:bottom w:val="single" w:sz="4" w:space="0" w:color="auto"/>
              <w:right w:val="single" w:sz="4" w:space="0" w:color="auto"/>
            </w:tcBorders>
          </w:tcPr>
          <w:p w14:paraId="7538F690" w14:textId="77777777" w:rsidR="00035A5B" w:rsidRPr="00035A5B" w:rsidRDefault="00035A5B">
            <w:pPr>
              <w:spacing w:line="265" w:lineRule="atLeast"/>
              <w:jc w:val="center"/>
              <w:rPr>
                <w:rFonts w:ascii="Calibri" w:eastAsia="Verdana" w:hAnsi="Calibri" w:cs="Calibri"/>
              </w:rPr>
            </w:pPr>
          </w:p>
        </w:tc>
      </w:tr>
    </w:tbl>
    <w:p w14:paraId="368A2B88" w14:textId="77777777" w:rsidR="00035A5B" w:rsidRPr="00035A5B" w:rsidRDefault="00035A5B" w:rsidP="00035A5B">
      <w:pPr>
        <w:autoSpaceDE w:val="0"/>
        <w:autoSpaceDN w:val="0"/>
        <w:adjustRightInd w:val="0"/>
        <w:rPr>
          <w:rFonts w:ascii="Calibri" w:eastAsia="Verdana" w:hAnsi="Calibri" w:cs="Calibri"/>
          <w:lang w:val="it-IT"/>
        </w:rPr>
      </w:pPr>
    </w:p>
    <w:p w14:paraId="6DB4E40F" w14:textId="77777777" w:rsidR="00035A5B" w:rsidRPr="00CC4B97" w:rsidRDefault="00035A5B" w:rsidP="00035A5B">
      <w:pPr>
        <w:autoSpaceDE w:val="0"/>
        <w:autoSpaceDN w:val="0"/>
        <w:adjustRightInd w:val="0"/>
        <w:rPr>
          <w:rFonts w:ascii="Calibri" w:eastAsia="Verdana" w:hAnsi="Calibri" w:cs="Calibri"/>
          <w:sz w:val="22"/>
          <w:szCs w:val="28"/>
        </w:rPr>
      </w:pPr>
      <w:r w:rsidRPr="00CC4B97">
        <w:rPr>
          <w:rFonts w:ascii="Calibri" w:eastAsia="Verdana" w:hAnsi="Calibri" w:cs="Calibri"/>
          <w:b/>
          <w:bCs/>
          <w:sz w:val="22"/>
          <w:szCs w:val="28"/>
        </w:rPr>
        <w:t>Please specify what other important factor(s) you would foresee:</w:t>
      </w:r>
      <w:r w:rsidRPr="00CC4B97">
        <w:rPr>
          <w:rFonts w:ascii="Calibri" w:eastAsia="Verdana" w:hAnsi="Calibri" w:cs="Calibri"/>
          <w:sz w:val="22"/>
          <w:szCs w:val="28"/>
        </w:rPr>
        <w:t xml:space="preserve"> </w:t>
      </w:r>
    </w:p>
    <w:p w14:paraId="7BFD9B16" w14:textId="7F05BC75" w:rsidR="00035A5B" w:rsidRPr="00035A5B" w:rsidRDefault="00035A5B" w:rsidP="00035A5B">
      <w:pPr>
        <w:rPr>
          <w:rFonts w:ascii="Calibri" w:eastAsia="Verdana" w:hAnsi="Calibri" w:cs="Calibri"/>
          <w:i/>
        </w:rPr>
      </w:pPr>
    </w:p>
    <w:tbl>
      <w:tblPr>
        <w:tblStyle w:val="TableGrid"/>
        <w:tblW w:w="0" w:type="auto"/>
        <w:tblLook w:val="04A0" w:firstRow="1" w:lastRow="0" w:firstColumn="1" w:lastColumn="0" w:noHBand="0" w:noVBand="1"/>
      </w:tblPr>
      <w:tblGrid>
        <w:gridCol w:w="9016"/>
      </w:tblGrid>
      <w:tr w:rsidR="00035A5B" w:rsidRPr="00035A5B" w14:paraId="32A8AB2B" w14:textId="77777777" w:rsidTr="001915D3">
        <w:trPr>
          <w:cnfStyle w:val="100000000000" w:firstRow="1" w:lastRow="0" w:firstColumn="0" w:lastColumn="0" w:oddVBand="0" w:evenVBand="0" w:oddHBand="0" w:evenHBand="0" w:firstRowFirstColumn="0" w:firstRowLastColumn="0" w:lastRowFirstColumn="0" w:lastRowLastColumn="0"/>
          <w:trHeight w:val="819"/>
        </w:trPr>
        <w:tc>
          <w:tcPr>
            <w:tcW w:w="9346" w:type="dxa"/>
            <w:tcBorders>
              <w:top w:val="single" w:sz="4" w:space="0" w:color="auto"/>
              <w:left w:val="single" w:sz="4" w:space="0" w:color="auto"/>
              <w:bottom w:val="single" w:sz="4" w:space="0" w:color="auto"/>
              <w:right w:val="single" w:sz="4" w:space="0" w:color="auto"/>
            </w:tcBorders>
            <w:shd w:val="clear" w:color="auto" w:fill="FFFFFF" w:themeFill="background1"/>
          </w:tcPr>
          <w:p w14:paraId="16BE745D" w14:textId="77777777" w:rsidR="00035A5B" w:rsidRPr="00CC4B97" w:rsidRDefault="00035A5B">
            <w:pPr>
              <w:rPr>
                <w:rFonts w:ascii="Calibri" w:eastAsia="Verdana" w:hAnsi="Calibri" w:cs="Calibri"/>
                <w:sz w:val="22"/>
                <w:szCs w:val="22"/>
                <w:lang w:val="en-GB"/>
              </w:rPr>
            </w:pPr>
            <w:proofErr w:type="gramStart"/>
            <w:r w:rsidRPr="00CC4B97">
              <w:rPr>
                <w:rFonts w:ascii="Calibri" w:eastAsia="Verdana" w:hAnsi="Calibri" w:cs="Calibri"/>
                <w:sz w:val="22"/>
                <w:szCs w:val="22"/>
                <w:lang w:val="en-GB"/>
              </w:rPr>
              <w:lastRenderedPageBreak/>
              <w:t>All of</w:t>
            </w:r>
            <w:proofErr w:type="gramEnd"/>
            <w:r w:rsidRPr="00CC4B97">
              <w:rPr>
                <w:rFonts w:ascii="Calibri" w:eastAsia="Verdana" w:hAnsi="Calibri" w:cs="Calibri"/>
                <w:sz w:val="22"/>
                <w:szCs w:val="22"/>
                <w:lang w:val="en-GB"/>
              </w:rPr>
              <w:t xml:space="preserve"> the above apply, and depending on the merchant, the importance and priority varies accordingly. In </w:t>
            </w:r>
            <w:proofErr w:type="gramStart"/>
            <w:r w:rsidRPr="00CC4B97">
              <w:rPr>
                <w:rFonts w:ascii="Calibri" w:eastAsia="Verdana" w:hAnsi="Calibri" w:cs="Calibri"/>
                <w:sz w:val="22"/>
                <w:szCs w:val="22"/>
                <w:lang w:val="en-GB"/>
              </w:rPr>
              <w:t>addition</w:t>
            </w:r>
            <w:proofErr w:type="gramEnd"/>
            <w:r w:rsidRPr="00CC4B97">
              <w:rPr>
                <w:rFonts w:ascii="Calibri" w:eastAsia="Verdana" w:hAnsi="Calibri" w:cs="Calibri"/>
                <w:sz w:val="22"/>
                <w:szCs w:val="22"/>
                <w:lang w:val="en-GB"/>
              </w:rPr>
              <w:t xml:space="preserve"> the following must also be considered:</w:t>
            </w:r>
          </w:p>
          <w:p w14:paraId="2382D247" w14:textId="77777777" w:rsidR="00035A5B" w:rsidRPr="00CC4B97" w:rsidRDefault="00035A5B" w:rsidP="00035A5B">
            <w:pPr>
              <w:pStyle w:val="ListParagraph"/>
              <w:numPr>
                <w:ilvl w:val="0"/>
                <w:numId w:val="30"/>
              </w:numPr>
              <w:contextualSpacing/>
              <w:jc w:val="both"/>
              <w:rPr>
                <w:rFonts w:eastAsia="Verdana"/>
                <w:color w:val="2D659A" w:themeColor="text2" w:themeShade="BF"/>
                <w:lang w:val="en-GB"/>
              </w:rPr>
            </w:pPr>
            <w:r w:rsidRPr="00CC4B97">
              <w:rPr>
                <w:rFonts w:eastAsia="Verdana"/>
                <w:color w:val="2D659A" w:themeColor="text2" w:themeShade="BF"/>
                <w:lang w:val="en-GB"/>
              </w:rPr>
              <w:t>Investment fee/cost of updating or acquiring required hardware and/or software to accept a new payment method</w:t>
            </w:r>
          </w:p>
          <w:p w14:paraId="6CC9B400" w14:textId="77777777" w:rsidR="00035A5B" w:rsidRPr="00CC4B97" w:rsidRDefault="00035A5B" w:rsidP="00035A5B">
            <w:pPr>
              <w:pStyle w:val="ListParagraph"/>
              <w:numPr>
                <w:ilvl w:val="0"/>
                <w:numId w:val="30"/>
              </w:numPr>
              <w:contextualSpacing/>
              <w:jc w:val="both"/>
              <w:rPr>
                <w:rFonts w:eastAsia="Verdana"/>
                <w:color w:val="2D659A" w:themeColor="text2" w:themeShade="BF"/>
                <w:lang w:val="en-GB"/>
              </w:rPr>
            </w:pPr>
            <w:r w:rsidRPr="00CC4B97">
              <w:rPr>
                <w:rFonts w:eastAsia="Verdana"/>
                <w:color w:val="2D659A" w:themeColor="text2" w:themeShade="BF"/>
                <w:lang w:val="en-GB"/>
              </w:rPr>
              <w:t>Any additional fees related to the new payment method</w:t>
            </w:r>
          </w:p>
          <w:p w14:paraId="110B4569" w14:textId="77777777" w:rsidR="00035A5B" w:rsidRPr="00CC4B97" w:rsidRDefault="00035A5B" w:rsidP="00035A5B">
            <w:pPr>
              <w:pStyle w:val="ListParagraph"/>
              <w:numPr>
                <w:ilvl w:val="0"/>
                <w:numId w:val="30"/>
              </w:numPr>
              <w:contextualSpacing/>
              <w:jc w:val="both"/>
              <w:rPr>
                <w:rFonts w:eastAsia="Verdana"/>
                <w:color w:val="2D659A" w:themeColor="text2" w:themeShade="BF"/>
                <w:lang w:val="en-GB"/>
              </w:rPr>
            </w:pPr>
            <w:r w:rsidRPr="00CC4B97">
              <w:rPr>
                <w:rFonts w:eastAsia="Verdana"/>
                <w:color w:val="2D659A" w:themeColor="text2" w:themeShade="BF"/>
                <w:lang w:val="en-GB"/>
              </w:rPr>
              <w:t>Interoperability with already existing payment methods</w:t>
            </w:r>
          </w:p>
          <w:p w14:paraId="787285B6" w14:textId="77777777" w:rsidR="00035A5B" w:rsidRPr="00CC4B97" w:rsidRDefault="00035A5B" w:rsidP="00035A5B">
            <w:pPr>
              <w:pStyle w:val="ListParagraph"/>
              <w:numPr>
                <w:ilvl w:val="0"/>
                <w:numId w:val="30"/>
              </w:numPr>
              <w:contextualSpacing/>
              <w:jc w:val="both"/>
              <w:rPr>
                <w:rFonts w:eastAsia="Verdana"/>
                <w:color w:val="2D659A" w:themeColor="text2" w:themeShade="BF"/>
                <w:lang w:val="en-GB"/>
              </w:rPr>
            </w:pPr>
            <w:r w:rsidRPr="00CC4B97">
              <w:rPr>
                <w:rFonts w:eastAsia="Verdana"/>
                <w:color w:val="2D659A" w:themeColor="text2" w:themeShade="BF"/>
                <w:lang w:val="en-GB"/>
              </w:rPr>
              <w:t xml:space="preserve">Cost of adapting existing front-end and back-end systems </w:t>
            </w:r>
          </w:p>
          <w:p w14:paraId="5C809CA3" w14:textId="77777777" w:rsidR="00035A5B" w:rsidRPr="00CC4B97" w:rsidRDefault="00035A5B" w:rsidP="00035A5B">
            <w:pPr>
              <w:pStyle w:val="ListParagraph"/>
              <w:numPr>
                <w:ilvl w:val="0"/>
                <w:numId w:val="30"/>
              </w:numPr>
              <w:contextualSpacing/>
              <w:jc w:val="both"/>
              <w:rPr>
                <w:rFonts w:eastAsia="Verdana"/>
                <w:color w:val="2D659A" w:themeColor="text2" w:themeShade="BF"/>
                <w:lang w:val="en-GB"/>
              </w:rPr>
            </w:pPr>
            <w:r w:rsidRPr="00CC4B97">
              <w:rPr>
                <w:rFonts w:eastAsia="Verdana"/>
                <w:color w:val="2D659A" w:themeColor="text2" w:themeShade="BF"/>
                <w:lang w:val="en-GB"/>
              </w:rPr>
              <w:t>Vendor choice</w:t>
            </w:r>
          </w:p>
          <w:p w14:paraId="4D060D6E" w14:textId="77777777" w:rsidR="00035A5B" w:rsidRPr="00CC4B97" w:rsidRDefault="00035A5B" w:rsidP="00035A5B">
            <w:pPr>
              <w:pStyle w:val="ListParagraph"/>
              <w:numPr>
                <w:ilvl w:val="0"/>
                <w:numId w:val="30"/>
              </w:numPr>
              <w:contextualSpacing/>
              <w:jc w:val="both"/>
              <w:rPr>
                <w:rFonts w:eastAsia="Verdana"/>
                <w:color w:val="2D659A" w:themeColor="text2" w:themeShade="BF"/>
                <w:lang w:val="en-GB"/>
              </w:rPr>
            </w:pPr>
            <w:r w:rsidRPr="00CC4B97">
              <w:rPr>
                <w:rFonts w:eastAsia="Verdana"/>
                <w:color w:val="2D659A" w:themeColor="text2" w:themeShade="BF"/>
                <w:lang w:val="en-GB"/>
              </w:rPr>
              <w:t xml:space="preserve">Value Added services to increase penetration by enhancing the customer experience (e.g. loyalty, cashback), and internal operational efficiency (e.g. intelligence, warehouse, etc.). </w:t>
            </w:r>
          </w:p>
          <w:p w14:paraId="7C3E043B" w14:textId="77777777" w:rsidR="00035A5B" w:rsidRPr="00CC4B97" w:rsidRDefault="00035A5B" w:rsidP="00035A5B">
            <w:pPr>
              <w:pStyle w:val="ListParagraph"/>
              <w:numPr>
                <w:ilvl w:val="0"/>
                <w:numId w:val="30"/>
              </w:numPr>
              <w:contextualSpacing/>
              <w:jc w:val="both"/>
              <w:rPr>
                <w:rFonts w:eastAsia="Verdana"/>
                <w:color w:val="2D659A" w:themeColor="text2" w:themeShade="BF"/>
                <w:lang w:val="en-GB"/>
              </w:rPr>
            </w:pPr>
            <w:r w:rsidRPr="00CC4B97">
              <w:rPr>
                <w:rFonts w:eastAsia="Verdana"/>
                <w:color w:val="2D659A" w:themeColor="text2" w:themeShade="BF"/>
                <w:lang w:val="en-GB"/>
              </w:rPr>
              <w:t>Easiness to implement, install and use (especially for small/medium online merchants or merchants that work on payment on delivery).</w:t>
            </w:r>
          </w:p>
          <w:p w14:paraId="72355260" w14:textId="77777777" w:rsidR="00035A5B" w:rsidRPr="00CC4B97" w:rsidRDefault="00035A5B" w:rsidP="00035A5B">
            <w:pPr>
              <w:pStyle w:val="ListParagraph"/>
              <w:numPr>
                <w:ilvl w:val="0"/>
                <w:numId w:val="30"/>
              </w:numPr>
              <w:contextualSpacing/>
              <w:jc w:val="both"/>
              <w:rPr>
                <w:rFonts w:eastAsia="Verdana"/>
                <w:color w:val="2D659A" w:themeColor="text2" w:themeShade="BF"/>
                <w:lang w:val="en-GB"/>
              </w:rPr>
            </w:pPr>
            <w:r w:rsidRPr="00CC4B97">
              <w:rPr>
                <w:rFonts w:eastAsia="Verdana"/>
                <w:color w:val="2D659A" w:themeColor="text2" w:themeShade="BF"/>
                <w:lang w:val="en-GB"/>
              </w:rPr>
              <w:t>Commitment of other stakeholders/parties involved in end-to-end process.</w:t>
            </w:r>
          </w:p>
          <w:p w14:paraId="02A63254" w14:textId="77777777" w:rsidR="00035A5B" w:rsidRPr="00CC4B97" w:rsidRDefault="00035A5B" w:rsidP="00035A5B">
            <w:pPr>
              <w:pStyle w:val="ListParagraph"/>
              <w:numPr>
                <w:ilvl w:val="0"/>
                <w:numId w:val="30"/>
              </w:numPr>
              <w:contextualSpacing/>
              <w:jc w:val="both"/>
              <w:rPr>
                <w:rFonts w:eastAsia="Verdana"/>
                <w:color w:val="2D659A" w:themeColor="text2" w:themeShade="BF"/>
                <w:lang w:val="en-GB"/>
              </w:rPr>
            </w:pPr>
            <w:r w:rsidRPr="00CC4B97">
              <w:rPr>
                <w:rFonts w:eastAsia="Verdana"/>
                <w:color w:val="2D659A" w:themeColor="text2" w:themeShade="BF"/>
                <w:lang w:val="en-GB"/>
              </w:rPr>
              <w:t xml:space="preserve">The proportion of new customer segments </w:t>
            </w:r>
          </w:p>
          <w:p w14:paraId="3CE560F6" w14:textId="77777777" w:rsidR="00035A5B" w:rsidRPr="00CC4B97" w:rsidRDefault="00035A5B" w:rsidP="00035A5B">
            <w:pPr>
              <w:pStyle w:val="ListParagraph"/>
              <w:numPr>
                <w:ilvl w:val="0"/>
                <w:numId w:val="30"/>
              </w:numPr>
              <w:contextualSpacing/>
              <w:jc w:val="both"/>
              <w:rPr>
                <w:rFonts w:eastAsia="Verdana"/>
                <w:color w:val="2D659A" w:themeColor="text2" w:themeShade="BF"/>
                <w:lang w:val="en-GB"/>
              </w:rPr>
            </w:pPr>
            <w:r w:rsidRPr="00CC4B97">
              <w:rPr>
                <w:rFonts w:eastAsia="Verdana"/>
                <w:color w:val="2D659A" w:themeColor="text2" w:themeShade="BF"/>
                <w:lang w:val="en-GB"/>
              </w:rPr>
              <w:t>Maturity of the new payment method – expected operating life</w:t>
            </w:r>
          </w:p>
          <w:p w14:paraId="46C589CC" w14:textId="77777777" w:rsidR="00035A5B" w:rsidRPr="00CC4B97" w:rsidRDefault="00035A5B" w:rsidP="00035A5B">
            <w:pPr>
              <w:pStyle w:val="ListParagraph"/>
              <w:numPr>
                <w:ilvl w:val="0"/>
                <w:numId w:val="30"/>
              </w:numPr>
              <w:contextualSpacing/>
              <w:jc w:val="both"/>
              <w:rPr>
                <w:rFonts w:eastAsia="Verdana"/>
                <w:color w:val="2D659A" w:themeColor="text2" w:themeShade="BF"/>
                <w:lang w:val="en-GB"/>
              </w:rPr>
            </w:pPr>
            <w:r w:rsidRPr="00CC4B97">
              <w:rPr>
                <w:rFonts w:eastAsia="Verdana"/>
                <w:color w:val="2D659A" w:themeColor="text2" w:themeShade="BF"/>
                <w:lang w:val="en-GB"/>
              </w:rPr>
              <w:t>Settlement process and time</w:t>
            </w:r>
          </w:p>
          <w:p w14:paraId="23442C15" w14:textId="77777777" w:rsidR="00035A5B" w:rsidRPr="00CC4B97" w:rsidRDefault="00035A5B" w:rsidP="00035A5B">
            <w:pPr>
              <w:pStyle w:val="ListParagraph"/>
              <w:numPr>
                <w:ilvl w:val="0"/>
                <w:numId w:val="30"/>
              </w:numPr>
              <w:contextualSpacing/>
              <w:jc w:val="both"/>
              <w:rPr>
                <w:rFonts w:eastAsia="Verdana"/>
                <w:color w:val="2D659A" w:themeColor="text2" w:themeShade="BF"/>
                <w:lang w:val="en-GB"/>
              </w:rPr>
            </w:pPr>
            <w:r w:rsidRPr="00CC4B97">
              <w:rPr>
                <w:rFonts w:eastAsia="Verdana"/>
                <w:color w:val="2D659A" w:themeColor="text2" w:themeShade="BF"/>
                <w:lang w:val="en-GB"/>
              </w:rPr>
              <w:t>Chargeback rights and processes</w:t>
            </w:r>
          </w:p>
          <w:p w14:paraId="095BD45C" w14:textId="77777777" w:rsidR="00035A5B" w:rsidRPr="00CC4B97" w:rsidRDefault="00035A5B" w:rsidP="00035A5B">
            <w:pPr>
              <w:pStyle w:val="ListParagraph"/>
              <w:numPr>
                <w:ilvl w:val="0"/>
                <w:numId w:val="30"/>
              </w:numPr>
              <w:contextualSpacing/>
              <w:jc w:val="both"/>
              <w:rPr>
                <w:rFonts w:eastAsia="Verdana"/>
                <w:color w:val="2D659A" w:themeColor="text2" w:themeShade="BF"/>
                <w:lang w:val="en-GB"/>
              </w:rPr>
            </w:pPr>
            <w:r w:rsidRPr="00CC4B97">
              <w:rPr>
                <w:rFonts w:eastAsia="Verdana"/>
                <w:color w:val="2D659A" w:themeColor="text2" w:themeShade="BF"/>
                <w:lang w:val="en-GB"/>
              </w:rPr>
              <w:t>Integration with ERPs and marketplaces/ecommerce applications</w:t>
            </w:r>
          </w:p>
          <w:p w14:paraId="1B04AFD1" w14:textId="77777777" w:rsidR="00035A5B" w:rsidRPr="00CC4B97" w:rsidRDefault="00035A5B" w:rsidP="00035A5B">
            <w:pPr>
              <w:pStyle w:val="ListParagraph"/>
              <w:numPr>
                <w:ilvl w:val="0"/>
                <w:numId w:val="30"/>
              </w:numPr>
              <w:contextualSpacing/>
              <w:jc w:val="both"/>
              <w:rPr>
                <w:rFonts w:eastAsia="Verdana"/>
                <w:color w:val="2D659A" w:themeColor="text2" w:themeShade="BF"/>
                <w:lang w:val="en-GB"/>
              </w:rPr>
            </w:pPr>
            <w:r w:rsidRPr="00CC4B97">
              <w:rPr>
                <w:rFonts w:eastAsia="Verdana"/>
                <w:color w:val="2D659A" w:themeColor="text2" w:themeShade="BF"/>
                <w:lang w:val="en-GB"/>
              </w:rPr>
              <w:t>Brand of the payment method</w:t>
            </w:r>
          </w:p>
          <w:p w14:paraId="22EE7FC7" w14:textId="106492E4" w:rsidR="00CF0513" w:rsidRPr="00035A5B" w:rsidRDefault="00CF0513" w:rsidP="00035A5B">
            <w:pPr>
              <w:pStyle w:val="ListParagraph"/>
              <w:numPr>
                <w:ilvl w:val="0"/>
                <w:numId w:val="30"/>
              </w:numPr>
              <w:contextualSpacing/>
              <w:jc w:val="both"/>
              <w:rPr>
                <w:rFonts w:eastAsia="Verdana"/>
                <w:color w:val="FF0000"/>
              </w:rPr>
            </w:pPr>
            <w:r w:rsidRPr="00CC4B97">
              <w:rPr>
                <w:rFonts w:eastAsia="Verdana"/>
                <w:color w:val="2D659A" w:themeColor="text2" w:themeShade="BF"/>
                <w:lang w:val="en-GB"/>
              </w:rPr>
              <w:t>Payer demand which will be influenced by convenience and confidence in method</w:t>
            </w:r>
          </w:p>
        </w:tc>
      </w:tr>
    </w:tbl>
    <w:p w14:paraId="0BBB5B1A" w14:textId="77777777" w:rsidR="00035A5B" w:rsidRPr="00035A5B" w:rsidRDefault="00035A5B" w:rsidP="00035A5B">
      <w:pPr>
        <w:autoSpaceDE w:val="0"/>
        <w:autoSpaceDN w:val="0"/>
        <w:adjustRightInd w:val="0"/>
        <w:rPr>
          <w:rFonts w:ascii="Calibri" w:eastAsia="Verdana" w:hAnsi="Calibri" w:cs="Calibri"/>
          <w:color w:val="auto"/>
        </w:rPr>
      </w:pPr>
    </w:p>
    <w:p w14:paraId="2DA2BD0D" w14:textId="77777777" w:rsidR="00035A5B" w:rsidRPr="00CC4B97" w:rsidRDefault="00035A5B" w:rsidP="00035A5B">
      <w:pPr>
        <w:rPr>
          <w:rFonts w:ascii="Calibri" w:eastAsia="Verdana" w:hAnsi="Calibri" w:cs="Calibri"/>
          <w:b/>
          <w:sz w:val="22"/>
          <w:szCs w:val="28"/>
        </w:rPr>
      </w:pPr>
      <w:r w:rsidRPr="00CC4B97">
        <w:rPr>
          <w:rFonts w:ascii="Calibri" w:eastAsia="Verdana" w:hAnsi="Calibri" w:cs="Calibri"/>
          <w:b/>
          <w:sz w:val="22"/>
          <w:szCs w:val="28"/>
        </w:rPr>
        <w:t xml:space="preserve">Question 17.1 Please explain you answer to question 17: </w:t>
      </w:r>
    </w:p>
    <w:p w14:paraId="1F284657" w14:textId="1B5CDB8D" w:rsidR="00035A5B" w:rsidRPr="00035A5B" w:rsidRDefault="00035A5B" w:rsidP="00035A5B">
      <w:pPr>
        <w:rPr>
          <w:rFonts w:ascii="Calibri" w:eastAsia="Verdana" w:hAnsi="Calibri" w:cs="Calibri"/>
          <w:i/>
        </w:rPr>
      </w:pPr>
    </w:p>
    <w:tbl>
      <w:tblPr>
        <w:tblStyle w:val="TableGrid"/>
        <w:tblW w:w="0" w:type="auto"/>
        <w:tblLook w:val="04A0" w:firstRow="1" w:lastRow="0" w:firstColumn="1" w:lastColumn="0" w:noHBand="0" w:noVBand="1"/>
      </w:tblPr>
      <w:tblGrid>
        <w:gridCol w:w="9016"/>
      </w:tblGrid>
      <w:tr w:rsidR="00035A5B" w:rsidRPr="00035A5B" w14:paraId="2B9CD9DA" w14:textId="77777777" w:rsidTr="004764FD">
        <w:trPr>
          <w:cnfStyle w:val="100000000000" w:firstRow="1" w:lastRow="0" w:firstColumn="0" w:lastColumn="0" w:oddVBand="0" w:evenVBand="0" w:oddHBand="0" w:evenHBand="0" w:firstRowFirstColumn="0" w:firstRowLastColumn="0" w:lastRowFirstColumn="0" w:lastRowLastColumn="0"/>
          <w:trHeight w:val="1590"/>
        </w:trPr>
        <w:tc>
          <w:tcPr>
            <w:tcW w:w="9346" w:type="dxa"/>
            <w:tcBorders>
              <w:top w:val="single" w:sz="4" w:space="0" w:color="auto"/>
              <w:left w:val="single" w:sz="4" w:space="0" w:color="auto"/>
              <w:bottom w:val="single" w:sz="4" w:space="0" w:color="auto"/>
              <w:right w:val="single" w:sz="4" w:space="0" w:color="auto"/>
            </w:tcBorders>
            <w:shd w:val="clear" w:color="auto" w:fill="FFFFFF" w:themeFill="background1"/>
          </w:tcPr>
          <w:p w14:paraId="5F506E1B" w14:textId="545F68B8" w:rsidR="00035A5B" w:rsidRPr="00CC4B97" w:rsidRDefault="00035A5B">
            <w:pPr>
              <w:rPr>
                <w:rFonts w:ascii="Calibri" w:eastAsia="Verdana" w:hAnsi="Calibri" w:cs="Calibri"/>
                <w:sz w:val="22"/>
                <w:szCs w:val="22"/>
                <w:lang w:val="en-GB"/>
              </w:rPr>
            </w:pPr>
            <w:r w:rsidRPr="00CC4B97">
              <w:rPr>
                <w:rFonts w:ascii="Calibri" w:eastAsia="Verdana" w:hAnsi="Calibri" w:cs="Calibri"/>
                <w:sz w:val="22"/>
                <w:szCs w:val="22"/>
                <w:lang w:val="en-GB"/>
              </w:rPr>
              <w:t xml:space="preserve">At the end of the day merchants aim at selling their products/services, therefore a payment method should enhance the end-to-end user experience and ensure the highest conversion rate possible. From a merchant's perspective, it is important that new payment methods/developments can capitalize the investments already done (cost of equipment, software integration, cost-effective to implement…). A convenient payment method should simplify the post-sale activities (reconciliation, claims management, ...), increase </w:t>
            </w:r>
            <w:proofErr w:type="gramStart"/>
            <w:r w:rsidRPr="00CC4B97">
              <w:rPr>
                <w:rFonts w:ascii="Calibri" w:eastAsia="Verdana" w:hAnsi="Calibri" w:cs="Calibri"/>
                <w:sz w:val="22"/>
                <w:szCs w:val="22"/>
                <w:lang w:val="en-GB"/>
              </w:rPr>
              <w:t>efficiency  and</w:t>
            </w:r>
            <w:proofErr w:type="gramEnd"/>
            <w:r w:rsidRPr="00CC4B97">
              <w:rPr>
                <w:rFonts w:ascii="Calibri" w:eastAsia="Verdana" w:hAnsi="Calibri" w:cs="Calibri"/>
                <w:sz w:val="22"/>
                <w:szCs w:val="22"/>
                <w:lang w:val="en-GB"/>
              </w:rPr>
              <w:t xml:space="preserve"> mitigate risks (e.g. cash management at the point of sale incl. robberies, counting and checking out banknotes, …). The ability to provide value added services would be key. A new payment method should have an important basic element of Digital ID included so that the same platform used to authenticate payments could be used to identify the customer </w:t>
            </w:r>
            <w:proofErr w:type="gramStart"/>
            <w:r w:rsidRPr="00CC4B97">
              <w:rPr>
                <w:rFonts w:ascii="Calibri" w:eastAsia="Verdana" w:hAnsi="Calibri" w:cs="Calibri"/>
                <w:sz w:val="22"/>
                <w:szCs w:val="22"/>
                <w:lang w:val="en-GB"/>
              </w:rPr>
              <w:t>in order to</w:t>
            </w:r>
            <w:proofErr w:type="gramEnd"/>
            <w:r w:rsidRPr="00CC4B97">
              <w:rPr>
                <w:rFonts w:ascii="Calibri" w:eastAsia="Verdana" w:hAnsi="Calibri" w:cs="Calibri"/>
                <w:sz w:val="22"/>
                <w:szCs w:val="22"/>
                <w:lang w:val="en-GB"/>
              </w:rPr>
              <w:t xml:space="preserve"> ease the online onboarding. All the above factors are key to allow a smooth and seamless payment process and provide a better service to merchants.</w:t>
            </w:r>
          </w:p>
        </w:tc>
      </w:tr>
    </w:tbl>
    <w:p w14:paraId="3B5E4415" w14:textId="77777777" w:rsidR="00035A5B" w:rsidRPr="00035A5B" w:rsidRDefault="00035A5B" w:rsidP="00035A5B">
      <w:pPr>
        <w:autoSpaceDE w:val="0"/>
        <w:autoSpaceDN w:val="0"/>
        <w:adjustRightInd w:val="0"/>
        <w:rPr>
          <w:rFonts w:ascii="Calibri" w:eastAsia="Verdana" w:hAnsi="Calibri" w:cs="Calibri"/>
          <w:sz w:val="24"/>
        </w:rPr>
      </w:pPr>
    </w:p>
    <w:p w14:paraId="2A66A2D6" w14:textId="77777777" w:rsidR="00035A5B" w:rsidRPr="00CC4B97" w:rsidRDefault="00035A5B" w:rsidP="00035A5B">
      <w:pPr>
        <w:autoSpaceDE w:val="0"/>
        <w:autoSpaceDN w:val="0"/>
        <w:adjustRightInd w:val="0"/>
        <w:rPr>
          <w:rFonts w:ascii="Calibri" w:eastAsia="Verdana" w:hAnsi="Calibri" w:cs="Calibri"/>
          <w:b/>
          <w:bCs/>
          <w:sz w:val="22"/>
          <w:szCs w:val="28"/>
        </w:rPr>
      </w:pPr>
      <w:r w:rsidRPr="00CC4B97">
        <w:rPr>
          <w:rFonts w:ascii="Calibri" w:eastAsia="Verdana" w:hAnsi="Calibri" w:cs="Calibri"/>
          <w:b/>
          <w:bCs/>
          <w:sz w:val="22"/>
          <w:szCs w:val="28"/>
        </w:rPr>
        <w:t>Question 18. Do you accept SEPA Direct Debit (SDD) payments from residents in other countries?</w:t>
      </w:r>
    </w:p>
    <w:tbl>
      <w:tblPr>
        <w:tblStyle w:val="TableGrid"/>
        <w:tblW w:w="0" w:type="auto"/>
        <w:tblLook w:val="04A0" w:firstRow="1" w:lastRow="0" w:firstColumn="1" w:lastColumn="0" w:noHBand="0" w:noVBand="1"/>
      </w:tblPr>
      <w:tblGrid>
        <w:gridCol w:w="552"/>
        <w:gridCol w:w="8464"/>
      </w:tblGrid>
      <w:tr w:rsidR="00035A5B" w:rsidRPr="00035A5B" w14:paraId="161EEFEF" w14:textId="77777777" w:rsidTr="00CC4B97">
        <w:trPr>
          <w:cnfStyle w:val="100000000000" w:firstRow="1" w:lastRow="0" w:firstColumn="0" w:lastColumn="0" w:oddVBand="0" w:evenVBand="0" w:oddHBand="0" w:evenHBand="0" w:firstRowFirstColumn="0" w:firstRowLastColumn="0" w:lastRowFirstColumn="0" w:lastRowLastColumn="0"/>
        </w:trPr>
        <w:tc>
          <w:tcPr>
            <w:tcW w:w="562"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3E81B0FA" w14:textId="77777777" w:rsidR="00035A5B" w:rsidRPr="00CC4B97" w:rsidRDefault="00035A5B">
            <w:pPr>
              <w:pStyle w:val="Questionstyle"/>
              <w:numPr>
                <w:ilvl w:val="0"/>
                <w:numId w:val="0"/>
              </w:numPr>
              <w:rPr>
                <w:rFonts w:ascii="Calibri" w:eastAsia="Verdana" w:hAnsi="Calibri" w:cs="Calibri"/>
                <w:b/>
                <w:bCs/>
                <w:color w:val="2D659A" w:themeColor="text2" w:themeShade="BF"/>
                <w:sz w:val="22"/>
                <w:szCs w:val="22"/>
                <w:lang w:val="en-GB" w:eastAsia="en-US"/>
              </w:rPr>
            </w:pPr>
            <w:r w:rsidRPr="00CC4B97">
              <w:rPr>
                <w:rFonts w:ascii="Calibri" w:eastAsia="Verdana" w:hAnsi="Calibri" w:cs="Calibri"/>
                <w:b/>
                <w:bCs/>
                <w:color w:val="2D659A" w:themeColor="text2" w:themeShade="BF"/>
                <w:sz w:val="22"/>
                <w:szCs w:val="22"/>
                <w:lang w:val="en-GB" w:eastAsia="en-US"/>
              </w:rPr>
              <w:t>X</w:t>
            </w:r>
          </w:p>
        </w:tc>
        <w:tc>
          <w:tcPr>
            <w:tcW w:w="8784"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106F3A5E" w14:textId="77777777" w:rsidR="00035A5B" w:rsidRPr="00CC4B97" w:rsidRDefault="00035A5B">
            <w:pPr>
              <w:pStyle w:val="Questionstyle"/>
              <w:numPr>
                <w:ilvl w:val="0"/>
                <w:numId w:val="0"/>
              </w:numPr>
              <w:ind w:left="360" w:hanging="360"/>
              <w:rPr>
                <w:rFonts w:ascii="Calibri" w:eastAsia="Verdana" w:hAnsi="Calibri" w:cs="Calibri"/>
                <w:b/>
                <w:bCs/>
                <w:color w:val="2D659A" w:themeColor="text2" w:themeShade="BF"/>
                <w:sz w:val="22"/>
                <w:szCs w:val="22"/>
                <w:lang w:val="en-GB" w:eastAsia="en-US"/>
              </w:rPr>
            </w:pPr>
            <w:r w:rsidRPr="00CC4B97">
              <w:rPr>
                <w:rFonts w:ascii="Calibri" w:eastAsia="Verdana" w:hAnsi="Calibri" w:cs="Calibri"/>
                <w:b/>
                <w:bCs/>
                <w:color w:val="2D659A" w:themeColor="text2" w:themeShade="BF"/>
                <w:sz w:val="22"/>
                <w:szCs w:val="22"/>
                <w:lang w:val="en-GB" w:eastAsia="en-US"/>
              </w:rPr>
              <w:t>Yes, I accept domestic and foreign SDD payments</w:t>
            </w:r>
          </w:p>
        </w:tc>
      </w:tr>
      <w:tr w:rsidR="00035A5B" w:rsidRPr="00035A5B" w14:paraId="63056CAC" w14:textId="77777777" w:rsidTr="00CC4B97">
        <w:trPr>
          <w:cnfStyle w:val="000000100000" w:firstRow="0" w:lastRow="0" w:firstColumn="0" w:lastColumn="0" w:oddVBand="0" w:evenVBand="0" w:oddHBand="1" w:evenHBand="0" w:firstRowFirstColumn="0" w:firstRowLastColumn="0" w:lastRowFirstColumn="0" w:lastRowLastColumn="0"/>
        </w:trPr>
        <w:tc>
          <w:tcPr>
            <w:tcW w:w="562" w:type="dxa"/>
            <w:tcBorders>
              <w:top w:val="single" w:sz="4" w:space="0" w:color="auto"/>
              <w:left w:val="single" w:sz="4" w:space="0" w:color="auto"/>
              <w:bottom w:val="single" w:sz="4" w:space="0" w:color="auto"/>
              <w:right w:val="single" w:sz="4" w:space="0" w:color="auto"/>
            </w:tcBorders>
            <w:shd w:val="clear" w:color="auto" w:fill="FFFFFF" w:themeFill="background1"/>
          </w:tcPr>
          <w:p w14:paraId="3BE757C0" w14:textId="77777777" w:rsidR="00035A5B" w:rsidRPr="00CC4B97" w:rsidRDefault="00035A5B">
            <w:pPr>
              <w:pStyle w:val="Questionstyle"/>
              <w:numPr>
                <w:ilvl w:val="0"/>
                <w:numId w:val="0"/>
              </w:numPr>
              <w:rPr>
                <w:rFonts w:ascii="Calibri" w:eastAsia="Verdana" w:hAnsi="Calibri" w:cs="Calibri"/>
                <w:color w:val="2D659A" w:themeColor="text2" w:themeShade="BF"/>
                <w:sz w:val="22"/>
                <w:szCs w:val="22"/>
                <w:u w:color="FFFFFF" w:themeColor="background1"/>
                <w:lang w:val="en-GB" w:eastAsia="en-US"/>
              </w:rPr>
            </w:pPr>
          </w:p>
        </w:tc>
        <w:tc>
          <w:tcPr>
            <w:tcW w:w="8784"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351E35DF" w14:textId="77777777" w:rsidR="00035A5B" w:rsidRPr="00CC4B97" w:rsidRDefault="00035A5B">
            <w:pPr>
              <w:pStyle w:val="Questionstyle"/>
              <w:numPr>
                <w:ilvl w:val="0"/>
                <w:numId w:val="0"/>
              </w:numPr>
              <w:rPr>
                <w:rFonts w:ascii="Calibri" w:eastAsia="Verdana" w:hAnsi="Calibri" w:cs="Calibri"/>
                <w:color w:val="2D659A" w:themeColor="text2" w:themeShade="BF"/>
                <w:sz w:val="22"/>
                <w:szCs w:val="22"/>
                <w:u w:color="FFFFFF" w:themeColor="background1"/>
                <w:lang w:val="en-GB" w:eastAsia="en-US"/>
              </w:rPr>
            </w:pPr>
            <w:r w:rsidRPr="00CC4B97">
              <w:rPr>
                <w:rFonts w:ascii="Calibri" w:eastAsia="Verdana" w:hAnsi="Calibri" w:cs="Calibri"/>
                <w:color w:val="2D659A" w:themeColor="text2" w:themeShade="BF"/>
                <w:sz w:val="22"/>
                <w:szCs w:val="22"/>
                <w:u w:color="FFFFFF" w:themeColor="background1"/>
                <w:lang w:val="en-GB" w:eastAsia="en-US"/>
              </w:rPr>
              <w:t>No, I only accept domestic SDD payments</w:t>
            </w:r>
          </w:p>
        </w:tc>
      </w:tr>
      <w:tr w:rsidR="00035A5B" w:rsidRPr="00035A5B" w14:paraId="4C5FE4BA" w14:textId="77777777" w:rsidTr="00CC4B97">
        <w:tc>
          <w:tcPr>
            <w:tcW w:w="562" w:type="dxa"/>
            <w:tcBorders>
              <w:top w:val="single" w:sz="4" w:space="0" w:color="auto"/>
              <w:left w:val="single" w:sz="4" w:space="0" w:color="auto"/>
              <w:bottom w:val="single" w:sz="4" w:space="0" w:color="auto"/>
              <w:right w:val="single" w:sz="4" w:space="0" w:color="auto"/>
            </w:tcBorders>
            <w:shd w:val="clear" w:color="auto" w:fill="FFFFFF" w:themeFill="background1"/>
          </w:tcPr>
          <w:p w14:paraId="6226F952" w14:textId="77777777" w:rsidR="00035A5B" w:rsidRPr="00CC4B97" w:rsidRDefault="00035A5B">
            <w:pPr>
              <w:pStyle w:val="Questionstyle"/>
              <w:numPr>
                <w:ilvl w:val="0"/>
                <w:numId w:val="0"/>
              </w:numPr>
              <w:rPr>
                <w:rFonts w:ascii="Calibri" w:eastAsia="Verdana" w:hAnsi="Calibri" w:cs="Calibri"/>
                <w:color w:val="2D659A" w:themeColor="text2" w:themeShade="BF"/>
                <w:sz w:val="22"/>
                <w:szCs w:val="22"/>
                <w:u w:color="FFFFFF" w:themeColor="background1"/>
                <w:lang w:val="en-GB" w:eastAsia="en-US"/>
              </w:rPr>
            </w:pPr>
          </w:p>
        </w:tc>
        <w:tc>
          <w:tcPr>
            <w:tcW w:w="8784"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0C379BC7" w14:textId="77777777" w:rsidR="00035A5B" w:rsidRPr="00CC4B97" w:rsidRDefault="00035A5B">
            <w:pPr>
              <w:pStyle w:val="Questionstyle"/>
              <w:numPr>
                <w:ilvl w:val="0"/>
                <w:numId w:val="0"/>
              </w:numPr>
              <w:rPr>
                <w:rFonts w:ascii="Calibri" w:eastAsia="Verdana" w:hAnsi="Calibri" w:cs="Calibri"/>
                <w:color w:val="2D659A" w:themeColor="text2" w:themeShade="BF"/>
                <w:sz w:val="22"/>
                <w:szCs w:val="22"/>
                <w:u w:color="FFFFFF" w:themeColor="background1"/>
                <w:lang w:val="en-GB" w:eastAsia="en-US"/>
              </w:rPr>
            </w:pPr>
            <w:r w:rsidRPr="00CC4B97">
              <w:rPr>
                <w:rFonts w:ascii="Calibri" w:eastAsia="Verdana" w:hAnsi="Calibri" w:cs="Calibri"/>
                <w:color w:val="2D659A" w:themeColor="text2" w:themeShade="BF"/>
                <w:sz w:val="22"/>
                <w:szCs w:val="22"/>
                <w:u w:color="FFFFFF" w:themeColor="background1"/>
                <w:lang w:val="en-GB" w:eastAsia="en-US"/>
              </w:rPr>
              <w:t>I do not accept SDD payments at all</w:t>
            </w:r>
          </w:p>
        </w:tc>
      </w:tr>
      <w:tr w:rsidR="00035A5B" w:rsidRPr="00035A5B" w14:paraId="0B2406A4" w14:textId="77777777" w:rsidTr="00CC4B97">
        <w:trPr>
          <w:cnfStyle w:val="000000100000" w:firstRow="0" w:lastRow="0" w:firstColumn="0" w:lastColumn="0" w:oddVBand="0" w:evenVBand="0" w:oddHBand="1" w:evenHBand="0" w:firstRowFirstColumn="0" w:firstRowLastColumn="0" w:lastRowFirstColumn="0" w:lastRowLastColumn="0"/>
        </w:trPr>
        <w:tc>
          <w:tcPr>
            <w:tcW w:w="562" w:type="dxa"/>
            <w:tcBorders>
              <w:top w:val="single" w:sz="4" w:space="0" w:color="auto"/>
              <w:left w:val="single" w:sz="4" w:space="0" w:color="auto"/>
              <w:bottom w:val="single" w:sz="4" w:space="0" w:color="auto"/>
              <w:right w:val="single" w:sz="4" w:space="0" w:color="auto"/>
            </w:tcBorders>
            <w:shd w:val="clear" w:color="auto" w:fill="FFFFFF" w:themeFill="background1"/>
          </w:tcPr>
          <w:p w14:paraId="15D69FB2" w14:textId="77777777" w:rsidR="00035A5B" w:rsidRPr="00CC4B97" w:rsidRDefault="00035A5B">
            <w:pPr>
              <w:pStyle w:val="Questionstyle"/>
              <w:numPr>
                <w:ilvl w:val="0"/>
                <w:numId w:val="0"/>
              </w:numPr>
              <w:rPr>
                <w:rFonts w:ascii="Calibri" w:eastAsia="Verdana" w:hAnsi="Calibri" w:cs="Calibri"/>
                <w:color w:val="2D659A" w:themeColor="text2" w:themeShade="BF"/>
                <w:sz w:val="22"/>
                <w:szCs w:val="22"/>
                <w:u w:color="FFFFFF" w:themeColor="background1"/>
                <w:lang w:val="en-GB" w:eastAsia="en-US"/>
              </w:rPr>
            </w:pPr>
          </w:p>
        </w:tc>
        <w:tc>
          <w:tcPr>
            <w:tcW w:w="8784"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65B92742" w14:textId="77777777" w:rsidR="00035A5B" w:rsidRPr="00CC4B97" w:rsidRDefault="00035A5B">
            <w:pPr>
              <w:pStyle w:val="Questionstyle"/>
              <w:numPr>
                <w:ilvl w:val="0"/>
                <w:numId w:val="0"/>
              </w:numPr>
              <w:rPr>
                <w:rFonts w:ascii="Calibri" w:eastAsia="Verdana" w:hAnsi="Calibri" w:cs="Calibri"/>
                <w:color w:val="2D659A" w:themeColor="text2" w:themeShade="BF"/>
                <w:sz w:val="22"/>
                <w:szCs w:val="22"/>
                <w:u w:color="FFFFFF" w:themeColor="background1"/>
                <w:lang w:val="en-GB" w:eastAsia="en-US"/>
              </w:rPr>
            </w:pPr>
            <w:proofErr w:type="gramStart"/>
            <w:r w:rsidRPr="00CC4B97">
              <w:rPr>
                <w:rFonts w:ascii="Calibri" w:eastAsia="Verdana" w:hAnsi="Calibri" w:cs="Calibri"/>
                <w:color w:val="2D659A" w:themeColor="text2" w:themeShade="BF"/>
                <w:sz w:val="22"/>
                <w:szCs w:val="22"/>
                <w:u w:color="FFFFFF" w:themeColor="background1"/>
                <w:lang w:val="en-GB" w:eastAsia="en-US"/>
              </w:rPr>
              <w:t>Don’t</w:t>
            </w:r>
            <w:proofErr w:type="gramEnd"/>
            <w:r w:rsidRPr="00CC4B97">
              <w:rPr>
                <w:rFonts w:ascii="Calibri" w:eastAsia="Verdana" w:hAnsi="Calibri" w:cs="Calibri"/>
                <w:color w:val="2D659A" w:themeColor="text2" w:themeShade="BF"/>
                <w:sz w:val="22"/>
                <w:szCs w:val="22"/>
                <w:u w:color="FFFFFF" w:themeColor="background1"/>
                <w:lang w:val="en-GB" w:eastAsia="en-US"/>
              </w:rPr>
              <w:t xml:space="preserve"> know / no opinion / not relevant</w:t>
            </w:r>
          </w:p>
        </w:tc>
      </w:tr>
    </w:tbl>
    <w:p w14:paraId="001F7821" w14:textId="77777777" w:rsidR="00035A5B" w:rsidRPr="00035A5B" w:rsidRDefault="00035A5B" w:rsidP="00035A5B">
      <w:pPr>
        <w:autoSpaceDE w:val="0"/>
        <w:autoSpaceDN w:val="0"/>
        <w:adjustRightInd w:val="0"/>
        <w:rPr>
          <w:rFonts w:ascii="Calibri" w:eastAsia="Verdana" w:hAnsi="Calibri" w:cs="Calibri"/>
        </w:rPr>
      </w:pPr>
    </w:p>
    <w:p w14:paraId="52504674" w14:textId="77777777" w:rsidR="00035A5B" w:rsidRPr="00CC4B97" w:rsidRDefault="00035A5B" w:rsidP="00035A5B">
      <w:pPr>
        <w:autoSpaceDE w:val="0"/>
        <w:autoSpaceDN w:val="0"/>
        <w:adjustRightInd w:val="0"/>
        <w:rPr>
          <w:rFonts w:ascii="Calibri" w:eastAsia="Verdana" w:hAnsi="Calibri" w:cs="Calibri"/>
          <w:b/>
          <w:bCs/>
          <w:sz w:val="22"/>
          <w:szCs w:val="28"/>
        </w:rPr>
      </w:pPr>
      <w:r w:rsidRPr="00CC4B97">
        <w:rPr>
          <w:rFonts w:ascii="Calibri" w:eastAsia="Verdana" w:hAnsi="Calibri" w:cs="Calibri"/>
          <w:b/>
          <w:bCs/>
          <w:sz w:val="22"/>
          <w:szCs w:val="28"/>
        </w:rPr>
        <w:t>Question 18.1 If you do accept SEPA Direct Debit (SDD) payments from residents in other countries, please explain why:</w:t>
      </w:r>
    </w:p>
    <w:p w14:paraId="14005B94" w14:textId="5D9D7DAB" w:rsidR="00035A5B" w:rsidRPr="00035A5B" w:rsidRDefault="00035A5B" w:rsidP="00035A5B">
      <w:pPr>
        <w:rPr>
          <w:rFonts w:ascii="Calibri" w:eastAsia="Verdana" w:hAnsi="Calibri" w:cs="Calibri"/>
          <w:i/>
        </w:rPr>
      </w:pPr>
    </w:p>
    <w:tbl>
      <w:tblPr>
        <w:tblStyle w:val="TableGrid"/>
        <w:tblW w:w="0" w:type="auto"/>
        <w:tblLook w:val="04A0" w:firstRow="1" w:lastRow="0" w:firstColumn="1" w:lastColumn="0" w:noHBand="0" w:noVBand="1"/>
      </w:tblPr>
      <w:tblGrid>
        <w:gridCol w:w="9016"/>
      </w:tblGrid>
      <w:tr w:rsidR="00035A5B" w:rsidRPr="00035A5B" w14:paraId="7F289D01" w14:textId="77777777" w:rsidTr="004764FD">
        <w:trPr>
          <w:cnfStyle w:val="100000000000" w:firstRow="1" w:lastRow="0" w:firstColumn="0" w:lastColumn="0" w:oddVBand="0" w:evenVBand="0" w:oddHBand="0" w:evenHBand="0" w:firstRowFirstColumn="0" w:firstRowLastColumn="0" w:lastRowFirstColumn="0" w:lastRowLastColumn="0"/>
          <w:trHeight w:val="1590"/>
        </w:trPr>
        <w:tc>
          <w:tcPr>
            <w:tcW w:w="9346"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6CC5E680" w14:textId="77777777" w:rsidR="00035A5B" w:rsidRPr="00035A5B" w:rsidRDefault="00035A5B">
            <w:pPr>
              <w:pStyle w:val="CM1"/>
              <w:spacing w:before="200" w:after="200"/>
              <w:rPr>
                <w:rFonts w:ascii="Calibri" w:hAnsi="Calibri" w:cs="Calibri"/>
                <w:color w:val="000000"/>
                <w:lang w:val="en-GB"/>
              </w:rPr>
            </w:pPr>
            <w:r w:rsidRPr="00CC4B97">
              <w:rPr>
                <w:rFonts w:ascii="Calibri" w:eastAsia="Verdana" w:hAnsi="Calibri" w:cs="Calibri"/>
                <w:color w:val="2D659A" w:themeColor="text2" w:themeShade="BF"/>
                <w:sz w:val="22"/>
                <w:szCs w:val="22"/>
                <w:lang w:val="en-GB"/>
              </w:rPr>
              <w:lastRenderedPageBreak/>
              <w:t>Regulation 260/2012 Article 3(2)  stipulates that if a payer’s PSP which is reachable for a national direct debit under a payment scheme shall be reachable, in accordance with the rules of a Union-wide payment scheme, for direct debits initiated by a payee through a PSP located in any Member State. Our members respect this legal provision.</w:t>
            </w:r>
            <w:r w:rsidRPr="00035A5B">
              <w:rPr>
                <w:rFonts w:ascii="Calibri" w:hAnsi="Calibri" w:cs="Calibri"/>
                <w:color w:val="19161B"/>
                <w:sz w:val="21"/>
                <w:szCs w:val="21"/>
              </w:rPr>
              <w:t xml:space="preserve"> </w:t>
            </w:r>
          </w:p>
        </w:tc>
      </w:tr>
    </w:tbl>
    <w:p w14:paraId="1F855675" w14:textId="77777777" w:rsidR="00035A5B" w:rsidRPr="00035A5B" w:rsidRDefault="00035A5B" w:rsidP="00035A5B">
      <w:pPr>
        <w:autoSpaceDE w:val="0"/>
        <w:autoSpaceDN w:val="0"/>
        <w:adjustRightInd w:val="0"/>
        <w:rPr>
          <w:rFonts w:ascii="Calibri" w:eastAsia="Verdana" w:hAnsi="Calibri" w:cs="Calibri"/>
        </w:rPr>
      </w:pPr>
    </w:p>
    <w:p w14:paraId="59529A6C" w14:textId="77777777" w:rsidR="00035A5B" w:rsidRPr="00035A5B" w:rsidRDefault="00035A5B" w:rsidP="00035A5B">
      <w:pPr>
        <w:autoSpaceDE w:val="0"/>
        <w:autoSpaceDN w:val="0"/>
        <w:adjustRightInd w:val="0"/>
        <w:rPr>
          <w:rFonts w:ascii="Calibri" w:eastAsia="Verdana" w:hAnsi="Calibri" w:cs="Calibri"/>
          <w:b/>
          <w:bCs/>
        </w:rPr>
      </w:pPr>
      <w:r w:rsidRPr="00035A5B">
        <w:rPr>
          <w:rFonts w:ascii="Calibri" w:eastAsia="Verdana" w:hAnsi="Calibri" w:cs="Calibri"/>
          <w:b/>
          <w:bCs/>
        </w:rPr>
        <w:t>Question 19. Do you see a need for action to be taken at EU level with a view to promoting the development of cross-border compatible digital identity solutions for payment authentication purposes?</w:t>
      </w:r>
    </w:p>
    <w:tbl>
      <w:tblPr>
        <w:tblStyle w:val="TableGrid"/>
        <w:tblW w:w="0" w:type="auto"/>
        <w:tblLook w:val="04A0" w:firstRow="1" w:lastRow="0" w:firstColumn="1" w:lastColumn="0" w:noHBand="0" w:noVBand="1"/>
      </w:tblPr>
      <w:tblGrid>
        <w:gridCol w:w="552"/>
        <w:gridCol w:w="8464"/>
      </w:tblGrid>
      <w:tr w:rsidR="00035A5B" w:rsidRPr="00035A5B" w14:paraId="660A5D4C" w14:textId="77777777" w:rsidTr="00CC4B97">
        <w:trPr>
          <w:cnfStyle w:val="100000000000" w:firstRow="1" w:lastRow="0" w:firstColumn="0" w:lastColumn="0" w:oddVBand="0" w:evenVBand="0" w:oddHBand="0" w:evenHBand="0" w:firstRowFirstColumn="0" w:firstRowLastColumn="0" w:lastRowFirstColumn="0" w:lastRowLastColumn="0"/>
        </w:trPr>
        <w:tc>
          <w:tcPr>
            <w:tcW w:w="562" w:type="dxa"/>
            <w:tcBorders>
              <w:top w:val="single" w:sz="4" w:space="0" w:color="auto"/>
              <w:left w:val="single" w:sz="4" w:space="0" w:color="auto"/>
              <w:bottom w:val="single" w:sz="4" w:space="0" w:color="auto"/>
              <w:right w:val="single" w:sz="4" w:space="0" w:color="auto"/>
            </w:tcBorders>
            <w:shd w:val="clear" w:color="auto" w:fill="FFFFFF" w:themeFill="background1"/>
          </w:tcPr>
          <w:p w14:paraId="50FB0BDB" w14:textId="77777777" w:rsidR="00035A5B" w:rsidRPr="00035A5B" w:rsidRDefault="00035A5B">
            <w:pPr>
              <w:pStyle w:val="Questionstyle"/>
              <w:numPr>
                <w:ilvl w:val="0"/>
                <w:numId w:val="0"/>
              </w:numPr>
              <w:rPr>
                <w:rFonts w:ascii="Calibri" w:eastAsia="Verdana" w:hAnsi="Calibri" w:cs="Calibri"/>
                <w:bCs/>
                <w:szCs w:val="24"/>
                <w:lang w:val="en-GB" w:eastAsia="en-US"/>
              </w:rPr>
            </w:pPr>
          </w:p>
        </w:tc>
        <w:tc>
          <w:tcPr>
            <w:tcW w:w="8784"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4A02BC9B" w14:textId="77777777" w:rsidR="00035A5B" w:rsidRPr="00CC4B97" w:rsidRDefault="00035A5B">
            <w:pPr>
              <w:pStyle w:val="Questionstyle"/>
              <w:numPr>
                <w:ilvl w:val="0"/>
                <w:numId w:val="0"/>
              </w:numPr>
              <w:ind w:left="360" w:hanging="360"/>
              <w:rPr>
                <w:rFonts w:ascii="Calibri" w:eastAsia="Verdana" w:hAnsi="Calibri" w:cs="Calibri"/>
                <w:color w:val="2D659A" w:themeColor="text2" w:themeShade="BF"/>
                <w:sz w:val="22"/>
                <w:szCs w:val="22"/>
                <w:lang w:val="en-GB" w:eastAsia="en-US"/>
              </w:rPr>
            </w:pPr>
            <w:r w:rsidRPr="00CC4B97">
              <w:rPr>
                <w:rFonts w:ascii="Calibri" w:eastAsia="Verdana" w:hAnsi="Calibri" w:cs="Calibri"/>
                <w:color w:val="2D659A" w:themeColor="text2" w:themeShade="BF"/>
                <w:sz w:val="22"/>
                <w:szCs w:val="22"/>
                <w:lang w:val="en-GB" w:eastAsia="en-US"/>
              </w:rPr>
              <w:t>Yes, changes to EU legislation</w:t>
            </w:r>
          </w:p>
        </w:tc>
      </w:tr>
      <w:tr w:rsidR="00035A5B" w:rsidRPr="00035A5B" w14:paraId="797CE4A2" w14:textId="77777777" w:rsidTr="00CC4B97">
        <w:trPr>
          <w:cnfStyle w:val="000000100000" w:firstRow="0" w:lastRow="0" w:firstColumn="0" w:lastColumn="0" w:oddVBand="0" w:evenVBand="0" w:oddHBand="1" w:evenHBand="0" w:firstRowFirstColumn="0" w:firstRowLastColumn="0" w:lastRowFirstColumn="0" w:lastRowLastColumn="0"/>
        </w:trPr>
        <w:tc>
          <w:tcPr>
            <w:tcW w:w="562"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36AA2864" w14:textId="3CFD39BE" w:rsidR="00035A5B" w:rsidRPr="00CC4B97" w:rsidRDefault="00035A5B">
            <w:pPr>
              <w:pStyle w:val="Questionstyle"/>
              <w:numPr>
                <w:ilvl w:val="0"/>
                <w:numId w:val="0"/>
              </w:numPr>
              <w:rPr>
                <w:rFonts w:ascii="Calibri" w:eastAsia="Verdana" w:hAnsi="Calibri" w:cs="Calibri"/>
                <w:b/>
                <w:bCs/>
                <w:color w:val="2D659A" w:themeColor="text2" w:themeShade="BF"/>
                <w:sz w:val="22"/>
                <w:szCs w:val="22"/>
                <w:u w:color="FFFFFF" w:themeColor="background1"/>
                <w:lang w:val="en-GB" w:eastAsia="en-US"/>
              </w:rPr>
            </w:pPr>
          </w:p>
        </w:tc>
        <w:tc>
          <w:tcPr>
            <w:tcW w:w="8784"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38DC60DE" w14:textId="77777777" w:rsidR="00035A5B" w:rsidRPr="00D01C18" w:rsidRDefault="00035A5B">
            <w:pPr>
              <w:pStyle w:val="Questionstyle"/>
              <w:numPr>
                <w:ilvl w:val="0"/>
                <w:numId w:val="0"/>
              </w:numPr>
              <w:rPr>
                <w:rFonts w:ascii="Calibri" w:eastAsia="Verdana" w:hAnsi="Calibri" w:cs="Calibri"/>
                <w:color w:val="2D659A" w:themeColor="text2" w:themeShade="BF"/>
                <w:sz w:val="22"/>
                <w:szCs w:val="22"/>
                <w:u w:color="FFFFFF" w:themeColor="background1"/>
                <w:lang w:val="en-GB" w:eastAsia="en-US"/>
              </w:rPr>
            </w:pPr>
            <w:r w:rsidRPr="00D01C18">
              <w:rPr>
                <w:rFonts w:ascii="Calibri" w:eastAsia="Verdana" w:hAnsi="Calibri" w:cs="Calibri"/>
                <w:color w:val="2D659A" w:themeColor="text2" w:themeShade="BF"/>
                <w:sz w:val="22"/>
                <w:szCs w:val="22"/>
                <w:u w:color="FFFFFF" w:themeColor="background1"/>
                <w:lang w:val="en-GB" w:eastAsia="en-US"/>
              </w:rPr>
              <w:t>Yes, further guidance or development of new standards to facilitate cross-border interoperability</w:t>
            </w:r>
          </w:p>
        </w:tc>
      </w:tr>
      <w:tr w:rsidR="00035A5B" w:rsidRPr="00035A5B" w14:paraId="07A1A5F6" w14:textId="77777777" w:rsidTr="00CC4B97">
        <w:tc>
          <w:tcPr>
            <w:tcW w:w="562"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475C1FB3" w14:textId="599CEFA9" w:rsidR="00035A5B" w:rsidRPr="00D01C18" w:rsidRDefault="00D01C18">
            <w:pPr>
              <w:pStyle w:val="Questionstyle"/>
              <w:numPr>
                <w:ilvl w:val="0"/>
                <w:numId w:val="0"/>
              </w:numPr>
              <w:rPr>
                <w:rFonts w:ascii="Calibri" w:eastAsia="Verdana" w:hAnsi="Calibri" w:cs="Calibri"/>
                <w:b/>
                <w:bCs/>
                <w:color w:val="2D659A" w:themeColor="text2" w:themeShade="BF"/>
                <w:sz w:val="22"/>
                <w:szCs w:val="22"/>
                <w:u w:color="FFFFFF" w:themeColor="background1"/>
                <w:lang w:val="en-GB" w:eastAsia="en-US"/>
              </w:rPr>
            </w:pPr>
            <w:r w:rsidRPr="00D01C18">
              <w:rPr>
                <w:rFonts w:ascii="Calibri" w:eastAsia="Verdana" w:hAnsi="Calibri" w:cs="Calibri"/>
                <w:b/>
                <w:bCs/>
                <w:color w:val="2D659A" w:themeColor="text2" w:themeShade="BF"/>
                <w:sz w:val="22"/>
                <w:szCs w:val="22"/>
                <w:u w:color="FFFFFF" w:themeColor="background1"/>
                <w:lang w:val="en-GB" w:eastAsia="en-US"/>
              </w:rPr>
              <w:t>X</w:t>
            </w:r>
          </w:p>
        </w:tc>
        <w:tc>
          <w:tcPr>
            <w:tcW w:w="8784"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3438F1D1" w14:textId="77777777" w:rsidR="00035A5B" w:rsidRPr="00D01C18" w:rsidRDefault="00035A5B">
            <w:pPr>
              <w:pStyle w:val="Questionstyle"/>
              <w:numPr>
                <w:ilvl w:val="0"/>
                <w:numId w:val="0"/>
              </w:numPr>
              <w:rPr>
                <w:rFonts w:ascii="Calibri" w:eastAsia="Verdana" w:hAnsi="Calibri" w:cs="Calibri"/>
                <w:b/>
                <w:bCs/>
                <w:color w:val="2D659A" w:themeColor="text2" w:themeShade="BF"/>
                <w:sz w:val="22"/>
                <w:szCs w:val="22"/>
                <w:u w:color="FFFFFF" w:themeColor="background1"/>
                <w:lang w:val="en-GB" w:eastAsia="en-US"/>
              </w:rPr>
            </w:pPr>
            <w:r w:rsidRPr="00D01C18">
              <w:rPr>
                <w:rFonts w:ascii="Calibri" w:eastAsia="Verdana" w:hAnsi="Calibri" w:cs="Calibri"/>
                <w:b/>
                <w:bCs/>
                <w:color w:val="2D659A" w:themeColor="text2" w:themeShade="BF"/>
                <w:sz w:val="22"/>
                <w:szCs w:val="22"/>
                <w:u w:color="FFFFFF" w:themeColor="background1"/>
                <w:lang w:val="en-GB" w:eastAsia="en-US"/>
              </w:rPr>
              <w:t>Yes, another type of action</w:t>
            </w:r>
          </w:p>
        </w:tc>
      </w:tr>
      <w:tr w:rsidR="00035A5B" w:rsidRPr="00035A5B" w14:paraId="12685489" w14:textId="77777777" w:rsidTr="00CC4B97">
        <w:trPr>
          <w:cnfStyle w:val="000000100000" w:firstRow="0" w:lastRow="0" w:firstColumn="0" w:lastColumn="0" w:oddVBand="0" w:evenVBand="0" w:oddHBand="1" w:evenHBand="0" w:firstRowFirstColumn="0" w:firstRowLastColumn="0" w:lastRowFirstColumn="0" w:lastRowLastColumn="0"/>
        </w:trPr>
        <w:tc>
          <w:tcPr>
            <w:tcW w:w="562" w:type="dxa"/>
            <w:tcBorders>
              <w:top w:val="single" w:sz="4" w:space="0" w:color="auto"/>
              <w:left w:val="single" w:sz="4" w:space="0" w:color="auto"/>
              <w:bottom w:val="single" w:sz="4" w:space="0" w:color="auto"/>
              <w:right w:val="single" w:sz="4" w:space="0" w:color="auto"/>
            </w:tcBorders>
            <w:shd w:val="clear" w:color="auto" w:fill="FFFFFF" w:themeFill="background1"/>
          </w:tcPr>
          <w:p w14:paraId="5F688956" w14:textId="77777777" w:rsidR="00035A5B" w:rsidRPr="00035A5B" w:rsidRDefault="00035A5B">
            <w:pPr>
              <w:pStyle w:val="Questionstyle"/>
              <w:numPr>
                <w:ilvl w:val="0"/>
                <w:numId w:val="0"/>
              </w:numPr>
              <w:rPr>
                <w:rFonts w:ascii="Calibri" w:eastAsia="Verdana" w:hAnsi="Calibri" w:cs="Calibri"/>
                <w:bCs/>
                <w:szCs w:val="24"/>
                <w:lang w:eastAsia="en-US"/>
              </w:rPr>
            </w:pPr>
          </w:p>
        </w:tc>
        <w:tc>
          <w:tcPr>
            <w:tcW w:w="8784"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48698035" w14:textId="77777777" w:rsidR="00035A5B" w:rsidRPr="00CC4B97" w:rsidRDefault="00035A5B">
            <w:pPr>
              <w:pStyle w:val="Questionstyle"/>
              <w:numPr>
                <w:ilvl w:val="0"/>
                <w:numId w:val="0"/>
              </w:numPr>
              <w:rPr>
                <w:rFonts w:ascii="Calibri" w:eastAsia="Verdana" w:hAnsi="Calibri" w:cs="Calibri"/>
                <w:color w:val="2D659A" w:themeColor="text2" w:themeShade="BF"/>
                <w:sz w:val="22"/>
                <w:szCs w:val="22"/>
                <w:u w:color="FFFFFF" w:themeColor="background1"/>
                <w:lang w:val="en-GB" w:eastAsia="en-US"/>
              </w:rPr>
            </w:pPr>
            <w:r w:rsidRPr="00CC4B97">
              <w:rPr>
                <w:rFonts w:ascii="Calibri" w:eastAsia="Verdana" w:hAnsi="Calibri" w:cs="Calibri"/>
                <w:color w:val="2D659A" w:themeColor="text2" w:themeShade="BF"/>
                <w:sz w:val="22"/>
                <w:szCs w:val="22"/>
                <w:u w:color="FFFFFF" w:themeColor="background1"/>
                <w:lang w:val="en-GB" w:eastAsia="en-US"/>
              </w:rPr>
              <w:t>No, I do not see a need for action</w:t>
            </w:r>
          </w:p>
        </w:tc>
      </w:tr>
      <w:tr w:rsidR="00035A5B" w:rsidRPr="00035A5B" w14:paraId="5138EC9E" w14:textId="77777777" w:rsidTr="00CC4B97">
        <w:tc>
          <w:tcPr>
            <w:tcW w:w="562" w:type="dxa"/>
            <w:tcBorders>
              <w:top w:val="single" w:sz="4" w:space="0" w:color="auto"/>
              <w:left w:val="single" w:sz="4" w:space="0" w:color="auto"/>
              <w:bottom w:val="single" w:sz="4" w:space="0" w:color="auto"/>
              <w:right w:val="single" w:sz="4" w:space="0" w:color="auto"/>
            </w:tcBorders>
            <w:shd w:val="clear" w:color="auto" w:fill="FFFFFF" w:themeFill="background1"/>
          </w:tcPr>
          <w:p w14:paraId="477FD918" w14:textId="77777777" w:rsidR="00035A5B" w:rsidRPr="00035A5B" w:rsidRDefault="00035A5B">
            <w:pPr>
              <w:pStyle w:val="Questionstyle"/>
              <w:numPr>
                <w:ilvl w:val="0"/>
                <w:numId w:val="0"/>
              </w:numPr>
              <w:rPr>
                <w:rFonts w:ascii="Calibri" w:eastAsia="Verdana" w:hAnsi="Calibri" w:cs="Calibri"/>
                <w:bCs/>
                <w:szCs w:val="24"/>
                <w:lang w:eastAsia="en-US"/>
              </w:rPr>
            </w:pPr>
          </w:p>
        </w:tc>
        <w:tc>
          <w:tcPr>
            <w:tcW w:w="8784"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0EB858F2" w14:textId="77777777" w:rsidR="00035A5B" w:rsidRPr="00CC4B97" w:rsidRDefault="00035A5B">
            <w:pPr>
              <w:pStyle w:val="Questionstyle"/>
              <w:numPr>
                <w:ilvl w:val="0"/>
                <w:numId w:val="0"/>
              </w:numPr>
              <w:rPr>
                <w:rFonts w:ascii="Calibri" w:eastAsia="Verdana" w:hAnsi="Calibri" w:cs="Calibri"/>
                <w:color w:val="2D659A" w:themeColor="text2" w:themeShade="BF"/>
                <w:sz w:val="22"/>
                <w:szCs w:val="22"/>
                <w:u w:color="FFFFFF" w:themeColor="background1"/>
                <w:lang w:val="en-GB" w:eastAsia="en-US"/>
              </w:rPr>
            </w:pPr>
            <w:r w:rsidRPr="00CC4B97">
              <w:rPr>
                <w:rFonts w:ascii="Calibri" w:eastAsia="Verdana" w:hAnsi="Calibri" w:cs="Calibri"/>
                <w:color w:val="2D659A" w:themeColor="text2" w:themeShade="BF"/>
                <w:sz w:val="22"/>
                <w:szCs w:val="22"/>
                <w:u w:color="FFFFFF" w:themeColor="background1"/>
                <w:lang w:val="en-GB" w:eastAsia="en-US"/>
              </w:rPr>
              <w:t>Other</w:t>
            </w:r>
          </w:p>
        </w:tc>
      </w:tr>
      <w:tr w:rsidR="00035A5B" w:rsidRPr="00035A5B" w14:paraId="6CB4710C" w14:textId="77777777" w:rsidTr="00CC4B97">
        <w:trPr>
          <w:cnfStyle w:val="000000100000" w:firstRow="0" w:lastRow="0" w:firstColumn="0" w:lastColumn="0" w:oddVBand="0" w:evenVBand="0" w:oddHBand="1" w:evenHBand="0" w:firstRowFirstColumn="0" w:firstRowLastColumn="0" w:lastRowFirstColumn="0" w:lastRowLastColumn="0"/>
        </w:trPr>
        <w:tc>
          <w:tcPr>
            <w:tcW w:w="562" w:type="dxa"/>
            <w:tcBorders>
              <w:top w:val="single" w:sz="4" w:space="0" w:color="auto"/>
              <w:left w:val="single" w:sz="4" w:space="0" w:color="auto"/>
              <w:bottom w:val="single" w:sz="4" w:space="0" w:color="auto"/>
              <w:right w:val="single" w:sz="4" w:space="0" w:color="auto"/>
            </w:tcBorders>
            <w:shd w:val="clear" w:color="auto" w:fill="FFFFFF" w:themeFill="background1"/>
          </w:tcPr>
          <w:p w14:paraId="0FDA45CA" w14:textId="77777777" w:rsidR="00035A5B" w:rsidRPr="00035A5B" w:rsidRDefault="00035A5B">
            <w:pPr>
              <w:pStyle w:val="Questionstyle"/>
              <w:numPr>
                <w:ilvl w:val="0"/>
                <w:numId w:val="0"/>
              </w:numPr>
              <w:rPr>
                <w:rFonts w:ascii="Calibri" w:eastAsia="Verdana" w:hAnsi="Calibri" w:cs="Calibri"/>
                <w:bCs/>
                <w:szCs w:val="24"/>
                <w:lang w:eastAsia="en-US"/>
              </w:rPr>
            </w:pPr>
          </w:p>
        </w:tc>
        <w:tc>
          <w:tcPr>
            <w:tcW w:w="8784"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43B4086F" w14:textId="77777777" w:rsidR="00035A5B" w:rsidRPr="00CC4B97" w:rsidRDefault="00035A5B">
            <w:pPr>
              <w:pStyle w:val="Questionstyle"/>
              <w:numPr>
                <w:ilvl w:val="0"/>
                <w:numId w:val="0"/>
              </w:numPr>
              <w:rPr>
                <w:rFonts w:ascii="Calibri" w:eastAsia="Verdana" w:hAnsi="Calibri" w:cs="Calibri"/>
                <w:color w:val="2D659A" w:themeColor="text2" w:themeShade="BF"/>
                <w:sz w:val="22"/>
                <w:szCs w:val="22"/>
                <w:u w:color="FFFFFF" w:themeColor="background1"/>
                <w:lang w:val="en-GB" w:eastAsia="en-US"/>
              </w:rPr>
            </w:pPr>
            <w:proofErr w:type="gramStart"/>
            <w:r w:rsidRPr="00CC4B97">
              <w:rPr>
                <w:rFonts w:ascii="Calibri" w:eastAsia="Verdana" w:hAnsi="Calibri" w:cs="Calibri"/>
                <w:color w:val="2D659A" w:themeColor="text2" w:themeShade="BF"/>
                <w:sz w:val="22"/>
                <w:szCs w:val="22"/>
                <w:u w:color="FFFFFF" w:themeColor="background1"/>
                <w:lang w:val="en-GB" w:eastAsia="en-US"/>
              </w:rPr>
              <w:t>Don’t</w:t>
            </w:r>
            <w:proofErr w:type="gramEnd"/>
            <w:r w:rsidRPr="00CC4B97">
              <w:rPr>
                <w:rFonts w:ascii="Calibri" w:eastAsia="Verdana" w:hAnsi="Calibri" w:cs="Calibri"/>
                <w:color w:val="2D659A" w:themeColor="text2" w:themeShade="BF"/>
                <w:sz w:val="22"/>
                <w:szCs w:val="22"/>
                <w:u w:color="FFFFFF" w:themeColor="background1"/>
                <w:lang w:val="en-GB" w:eastAsia="en-US"/>
              </w:rPr>
              <w:t xml:space="preserve"> know / no opinion / not relevant</w:t>
            </w:r>
          </w:p>
        </w:tc>
      </w:tr>
    </w:tbl>
    <w:p w14:paraId="6161DAAF" w14:textId="77777777" w:rsidR="00035A5B" w:rsidRPr="00035A5B" w:rsidRDefault="00035A5B" w:rsidP="00035A5B">
      <w:pPr>
        <w:autoSpaceDE w:val="0"/>
        <w:autoSpaceDN w:val="0"/>
        <w:adjustRightInd w:val="0"/>
        <w:rPr>
          <w:rFonts w:ascii="Calibri" w:eastAsia="Verdana" w:hAnsi="Calibri" w:cs="Calibri"/>
        </w:rPr>
      </w:pPr>
    </w:p>
    <w:p w14:paraId="020F5933" w14:textId="77777777" w:rsidR="00035A5B" w:rsidRPr="00035A5B" w:rsidRDefault="00035A5B" w:rsidP="00035A5B">
      <w:pPr>
        <w:autoSpaceDE w:val="0"/>
        <w:autoSpaceDN w:val="0"/>
        <w:adjustRightInd w:val="0"/>
        <w:rPr>
          <w:rFonts w:ascii="Calibri" w:eastAsia="Verdana" w:hAnsi="Calibri" w:cs="Calibri"/>
        </w:rPr>
      </w:pPr>
      <w:r w:rsidRPr="00035A5B">
        <w:rPr>
          <w:rFonts w:ascii="Calibri" w:eastAsia="Verdana" w:hAnsi="Calibri" w:cs="Calibri"/>
          <w:b/>
          <w:bCs/>
        </w:rPr>
        <w:t>Please specify what other need(s) for action you would foresee or what other type(s) of action you would recommend:</w:t>
      </w:r>
      <w:r w:rsidRPr="00035A5B">
        <w:rPr>
          <w:rFonts w:ascii="Calibri" w:eastAsia="Verdana" w:hAnsi="Calibri" w:cs="Calibri"/>
        </w:rPr>
        <w:t xml:space="preserve"> </w:t>
      </w:r>
    </w:p>
    <w:p w14:paraId="4EC4823D" w14:textId="121AD85C" w:rsidR="00035A5B" w:rsidRPr="00035A5B" w:rsidRDefault="00035A5B" w:rsidP="00035A5B">
      <w:pPr>
        <w:rPr>
          <w:rFonts w:ascii="Calibri" w:eastAsia="Verdana" w:hAnsi="Calibri" w:cs="Calibri"/>
          <w:i/>
        </w:rPr>
      </w:pPr>
    </w:p>
    <w:tbl>
      <w:tblPr>
        <w:tblStyle w:val="TableGrid"/>
        <w:tblW w:w="0" w:type="auto"/>
        <w:tblLook w:val="04A0" w:firstRow="1" w:lastRow="0" w:firstColumn="1" w:lastColumn="0" w:noHBand="0" w:noVBand="1"/>
      </w:tblPr>
      <w:tblGrid>
        <w:gridCol w:w="9016"/>
      </w:tblGrid>
      <w:tr w:rsidR="00035A5B" w:rsidRPr="00035A5B" w14:paraId="734556DC" w14:textId="77777777" w:rsidTr="004764FD">
        <w:trPr>
          <w:cnfStyle w:val="100000000000" w:firstRow="1" w:lastRow="0" w:firstColumn="0" w:lastColumn="0" w:oddVBand="0" w:evenVBand="0" w:oddHBand="0" w:evenHBand="0" w:firstRowFirstColumn="0" w:firstRowLastColumn="0" w:lastRowFirstColumn="0" w:lastRowLastColumn="0"/>
          <w:trHeight w:val="1590"/>
        </w:trPr>
        <w:tc>
          <w:tcPr>
            <w:tcW w:w="9346" w:type="dxa"/>
            <w:tcBorders>
              <w:top w:val="single" w:sz="4" w:space="0" w:color="auto"/>
              <w:left w:val="single" w:sz="4" w:space="0" w:color="auto"/>
              <w:bottom w:val="single" w:sz="4" w:space="0" w:color="auto"/>
              <w:right w:val="single" w:sz="4" w:space="0" w:color="auto"/>
            </w:tcBorders>
            <w:shd w:val="clear" w:color="auto" w:fill="FFFFFF" w:themeFill="background1"/>
          </w:tcPr>
          <w:p w14:paraId="1F4A31F3" w14:textId="70497D7E" w:rsidR="00035A5B" w:rsidRPr="00CC4B97" w:rsidRDefault="00035A5B">
            <w:pPr>
              <w:rPr>
                <w:rFonts w:ascii="Calibri" w:eastAsia="Verdana" w:hAnsi="Calibri" w:cs="Calibri"/>
                <w:sz w:val="22"/>
                <w:szCs w:val="22"/>
                <w:lang w:val="en-GB"/>
              </w:rPr>
            </w:pPr>
            <w:r w:rsidRPr="00CC4B97">
              <w:rPr>
                <w:rFonts w:ascii="Calibri" w:eastAsia="Verdana" w:hAnsi="Calibri" w:cs="Calibri"/>
                <w:sz w:val="22"/>
                <w:szCs w:val="22"/>
                <w:lang w:val="en-GB"/>
              </w:rPr>
              <w:t xml:space="preserve">The </w:t>
            </w:r>
            <w:proofErr w:type="spellStart"/>
            <w:r w:rsidRPr="00CC4B97">
              <w:rPr>
                <w:rFonts w:ascii="Calibri" w:eastAsia="Verdana" w:hAnsi="Calibri" w:cs="Calibri"/>
                <w:sz w:val="22"/>
                <w:szCs w:val="22"/>
                <w:lang w:val="en-GB"/>
              </w:rPr>
              <w:t>eIDAS</w:t>
            </w:r>
            <w:proofErr w:type="spellEnd"/>
            <w:r w:rsidRPr="00CC4B97">
              <w:rPr>
                <w:rFonts w:ascii="Calibri" w:eastAsia="Verdana" w:hAnsi="Calibri" w:cs="Calibri"/>
                <w:sz w:val="22"/>
                <w:szCs w:val="22"/>
                <w:lang w:val="en-GB"/>
              </w:rPr>
              <w:t xml:space="preserve"> </w:t>
            </w:r>
            <w:r w:rsidR="00626A26">
              <w:rPr>
                <w:rFonts w:ascii="Calibri" w:eastAsia="Verdana" w:hAnsi="Calibri" w:cs="Calibri"/>
                <w:sz w:val="22"/>
                <w:szCs w:val="22"/>
                <w:lang w:val="en-GB"/>
              </w:rPr>
              <w:t>R</w:t>
            </w:r>
            <w:r w:rsidRPr="00CC4B97">
              <w:rPr>
                <w:rFonts w:ascii="Calibri" w:eastAsia="Verdana" w:hAnsi="Calibri" w:cs="Calibri"/>
                <w:sz w:val="22"/>
                <w:szCs w:val="22"/>
                <w:lang w:val="en-GB"/>
              </w:rPr>
              <w:t xml:space="preserve">egulation could potentially be a good starting point for cross-border digital identity solutions within the EU. Payments authentication could be built on this framework. However, </w:t>
            </w:r>
            <w:proofErr w:type="spellStart"/>
            <w:proofErr w:type="gramStart"/>
            <w:r w:rsidRPr="00CC4B97">
              <w:rPr>
                <w:rFonts w:ascii="Calibri" w:eastAsia="Verdana" w:hAnsi="Calibri" w:cs="Calibri"/>
                <w:sz w:val="22"/>
                <w:szCs w:val="22"/>
                <w:lang w:val="en-GB"/>
              </w:rPr>
              <w:t>eIDAS</w:t>
            </w:r>
            <w:proofErr w:type="spellEnd"/>
            <w:r w:rsidRPr="00CC4B97">
              <w:rPr>
                <w:rFonts w:ascii="Calibri" w:eastAsia="Verdana" w:hAnsi="Calibri" w:cs="Calibri"/>
                <w:sz w:val="22"/>
                <w:szCs w:val="22"/>
                <w:lang w:val="en-GB"/>
              </w:rPr>
              <w:t xml:space="preserve">  has</w:t>
            </w:r>
            <w:proofErr w:type="gramEnd"/>
            <w:r w:rsidRPr="00CC4B97">
              <w:rPr>
                <w:rFonts w:ascii="Calibri" w:eastAsia="Verdana" w:hAnsi="Calibri" w:cs="Calibri"/>
                <w:sz w:val="22"/>
                <w:szCs w:val="22"/>
                <w:lang w:val="en-GB"/>
              </w:rPr>
              <w:t xml:space="preserve"> not been defined to cover sector specific process phases. The payment authentication and authorization minimum dataset is not and should not be defined within </w:t>
            </w:r>
            <w:proofErr w:type="spellStart"/>
            <w:r w:rsidRPr="00CC4B97">
              <w:rPr>
                <w:rFonts w:ascii="Calibri" w:eastAsia="Verdana" w:hAnsi="Calibri" w:cs="Calibri"/>
                <w:sz w:val="22"/>
                <w:szCs w:val="22"/>
                <w:lang w:val="en-GB"/>
              </w:rPr>
              <w:t>eIDAS</w:t>
            </w:r>
            <w:proofErr w:type="spellEnd"/>
            <w:r w:rsidRPr="00CC4B97">
              <w:rPr>
                <w:rFonts w:ascii="Calibri" w:eastAsia="Verdana" w:hAnsi="Calibri" w:cs="Calibri"/>
                <w:sz w:val="22"/>
                <w:szCs w:val="22"/>
                <w:lang w:val="en-GB"/>
              </w:rPr>
              <w:t xml:space="preserve">. Similarly, there are limitations within the </w:t>
            </w:r>
            <w:proofErr w:type="spellStart"/>
            <w:r w:rsidRPr="00CC4B97">
              <w:rPr>
                <w:rFonts w:ascii="Calibri" w:eastAsia="Verdana" w:hAnsi="Calibri" w:cs="Calibri"/>
                <w:sz w:val="22"/>
                <w:szCs w:val="22"/>
                <w:lang w:val="en-GB"/>
              </w:rPr>
              <w:t>eIDAS</w:t>
            </w:r>
            <w:proofErr w:type="spellEnd"/>
            <w:r w:rsidRPr="00CC4B97">
              <w:rPr>
                <w:rFonts w:ascii="Calibri" w:eastAsia="Verdana" w:hAnsi="Calibri" w:cs="Calibri"/>
                <w:sz w:val="22"/>
                <w:szCs w:val="22"/>
                <w:lang w:val="en-GB"/>
              </w:rPr>
              <w:t xml:space="preserve"> governance regime, including the role of Qualified Trust Service Providers and regarding the link between authorisation, </w:t>
            </w:r>
            <w:proofErr w:type="gramStart"/>
            <w:r w:rsidRPr="00CC4B97">
              <w:rPr>
                <w:rFonts w:ascii="Calibri" w:eastAsia="Verdana" w:hAnsi="Calibri" w:cs="Calibri"/>
                <w:sz w:val="22"/>
                <w:szCs w:val="22"/>
                <w:lang w:val="en-GB"/>
              </w:rPr>
              <w:t>registration</w:t>
            </w:r>
            <w:proofErr w:type="gramEnd"/>
            <w:r w:rsidRPr="00CC4B97">
              <w:rPr>
                <w:rFonts w:ascii="Calibri" w:eastAsia="Verdana" w:hAnsi="Calibri" w:cs="Calibri"/>
                <w:sz w:val="22"/>
                <w:szCs w:val="22"/>
                <w:lang w:val="en-GB"/>
              </w:rPr>
              <w:t xml:space="preserve"> and the on-going validity of qualified certificates. Some of these issues were the subject of an EBA Opinion on the use of </w:t>
            </w:r>
            <w:proofErr w:type="spellStart"/>
            <w:r w:rsidRPr="00CC4B97">
              <w:rPr>
                <w:rFonts w:ascii="Calibri" w:eastAsia="Verdana" w:hAnsi="Calibri" w:cs="Calibri"/>
                <w:sz w:val="22"/>
                <w:szCs w:val="22"/>
                <w:lang w:val="en-GB"/>
              </w:rPr>
              <w:t>eIDAS</w:t>
            </w:r>
            <w:proofErr w:type="spellEnd"/>
            <w:r w:rsidRPr="00CC4B97">
              <w:rPr>
                <w:rFonts w:ascii="Calibri" w:eastAsia="Verdana" w:hAnsi="Calibri" w:cs="Calibri"/>
                <w:sz w:val="22"/>
                <w:szCs w:val="22"/>
                <w:lang w:val="en-GB"/>
              </w:rPr>
              <w:t xml:space="preserve"> certificates under PSD2. </w:t>
            </w:r>
          </w:p>
          <w:p w14:paraId="34E3346D" w14:textId="1F9F18D3" w:rsidR="00CC4B97" w:rsidRDefault="00035A5B" w:rsidP="00CC4B97">
            <w:pPr>
              <w:rPr>
                <w:rFonts w:ascii="Calibri" w:eastAsia="Verdana" w:hAnsi="Calibri" w:cs="Calibri"/>
                <w:sz w:val="22"/>
                <w:szCs w:val="22"/>
                <w:lang w:val="en-GB"/>
              </w:rPr>
            </w:pPr>
            <w:r w:rsidRPr="00CC4B97">
              <w:rPr>
                <w:rFonts w:ascii="Calibri" w:eastAsia="Verdana" w:hAnsi="Calibri" w:cs="Calibri"/>
                <w:sz w:val="22"/>
                <w:szCs w:val="22"/>
                <w:lang w:val="en-GB"/>
              </w:rPr>
              <w:t xml:space="preserve">There is a need for further improvement to integrate the identification process with the payment process creating a better customer journey. Additionally, a robust digital identity programme will help mitigate fraud risk as payments move to instant. Digital identity will help provide more pre-payment certainty in the payment beneficiary </w:t>
            </w:r>
            <w:proofErr w:type="gramStart"/>
            <w:r w:rsidRPr="00CC4B97">
              <w:rPr>
                <w:rFonts w:ascii="Calibri" w:eastAsia="Verdana" w:hAnsi="Calibri" w:cs="Calibri"/>
                <w:sz w:val="22"/>
                <w:szCs w:val="22"/>
                <w:lang w:val="en-GB"/>
              </w:rPr>
              <w:t>and also</w:t>
            </w:r>
            <w:proofErr w:type="gramEnd"/>
            <w:r w:rsidRPr="00CC4B97">
              <w:rPr>
                <w:rFonts w:ascii="Calibri" w:eastAsia="Verdana" w:hAnsi="Calibri" w:cs="Calibri"/>
                <w:sz w:val="22"/>
                <w:szCs w:val="22"/>
                <w:lang w:val="en-GB"/>
              </w:rPr>
              <w:t xml:space="preserve"> help in payments tracking and tracing</w:t>
            </w:r>
            <w:r w:rsidR="005036DE">
              <w:rPr>
                <w:rFonts w:ascii="Calibri" w:eastAsia="Verdana" w:hAnsi="Calibri" w:cs="Calibri"/>
                <w:sz w:val="22"/>
                <w:szCs w:val="22"/>
                <w:lang w:val="en-GB"/>
              </w:rPr>
              <w:t>.</w:t>
            </w:r>
            <w:r w:rsidRPr="00CC4B97">
              <w:rPr>
                <w:rFonts w:ascii="Calibri" w:eastAsia="Verdana" w:hAnsi="Calibri" w:cs="Calibri"/>
                <w:sz w:val="22"/>
                <w:szCs w:val="22"/>
                <w:lang w:val="en-GB"/>
              </w:rPr>
              <w:t xml:space="preserve"> The payment dataset could be completed by financial-specific attributes that are used by banks for KYC requirements but communication standards for these attributes are just being developed by the market players and there is still a need to adopt a common classification on KYC information. Work on Digital ID would benefit from being undertaken as part of a global approach, </w:t>
            </w:r>
            <w:proofErr w:type="gramStart"/>
            <w:r w:rsidRPr="00CC4B97">
              <w:rPr>
                <w:rFonts w:ascii="Calibri" w:eastAsia="Verdana" w:hAnsi="Calibri" w:cs="Calibri"/>
                <w:sz w:val="22"/>
                <w:szCs w:val="22"/>
                <w:lang w:val="en-GB"/>
              </w:rPr>
              <w:t>in order to</w:t>
            </w:r>
            <w:proofErr w:type="gramEnd"/>
            <w:r w:rsidRPr="00CC4B97">
              <w:rPr>
                <w:rFonts w:ascii="Calibri" w:eastAsia="Verdana" w:hAnsi="Calibri" w:cs="Calibri"/>
                <w:sz w:val="22"/>
                <w:szCs w:val="22"/>
                <w:lang w:val="en-GB"/>
              </w:rPr>
              <w:t xml:space="preserve"> maximise interconnectivity. </w:t>
            </w:r>
          </w:p>
          <w:p w14:paraId="6FD90297" w14:textId="0B5F0940" w:rsidR="00035A5B" w:rsidRPr="00CC4B97" w:rsidRDefault="00035A5B">
            <w:pPr>
              <w:rPr>
                <w:rFonts w:ascii="Calibri" w:eastAsia="Verdana" w:hAnsi="Calibri" w:cs="Calibri"/>
                <w:sz w:val="22"/>
                <w:szCs w:val="22"/>
                <w:lang w:val="en-GB"/>
              </w:rPr>
            </w:pPr>
            <w:r w:rsidRPr="00CC4B97">
              <w:rPr>
                <w:rFonts w:ascii="Calibri" w:eastAsia="Verdana" w:hAnsi="Calibri" w:cs="Calibri"/>
                <w:sz w:val="22"/>
                <w:szCs w:val="22"/>
                <w:lang w:val="en-GB"/>
              </w:rPr>
              <w:t xml:space="preserve">We would welcome a further guidance on interoperability standards and rules e.g. agreements on common standards and/or specifications and practical rules foster trusted information exchange at EU and Member States levels and even on a global basis where practicable. This includes for any digital ID schemes (that may be based upon national schemes), especially if these will be utilised for SCA. Such standards should enable innovations such as device binding (where a customer binds an account to their mobile) or a software token to be used for account opening or authenticating </w:t>
            </w:r>
            <w:r w:rsidRPr="00CC4B97">
              <w:rPr>
                <w:rFonts w:ascii="Calibri" w:eastAsia="Verdana" w:hAnsi="Calibri" w:cs="Calibri"/>
                <w:sz w:val="22"/>
                <w:szCs w:val="22"/>
                <w:lang w:val="en-GB"/>
              </w:rPr>
              <w:lastRenderedPageBreak/>
              <w:t>payments. Commission should be mindful of extra-EU developments to ensure as close alignment as possible.</w:t>
            </w:r>
          </w:p>
        </w:tc>
      </w:tr>
    </w:tbl>
    <w:p w14:paraId="46222770" w14:textId="77777777" w:rsidR="00035A5B" w:rsidRPr="00035A5B" w:rsidRDefault="00035A5B" w:rsidP="00035A5B">
      <w:pPr>
        <w:autoSpaceDE w:val="0"/>
        <w:autoSpaceDN w:val="0"/>
        <w:adjustRightInd w:val="0"/>
        <w:rPr>
          <w:rFonts w:ascii="Calibri" w:eastAsia="Verdana" w:hAnsi="Calibri" w:cs="Calibri"/>
          <w:sz w:val="24"/>
          <w:lang w:val="it-IT"/>
        </w:rPr>
      </w:pPr>
    </w:p>
    <w:p w14:paraId="274FD4B9" w14:textId="77777777" w:rsidR="00035A5B" w:rsidRPr="00FC4A52" w:rsidRDefault="00035A5B" w:rsidP="00035A5B">
      <w:pPr>
        <w:rPr>
          <w:rFonts w:ascii="Calibri" w:eastAsia="Verdana" w:hAnsi="Calibri" w:cs="Calibri"/>
          <w:b/>
          <w:sz w:val="22"/>
          <w:szCs w:val="28"/>
        </w:rPr>
      </w:pPr>
      <w:r w:rsidRPr="00FC4A52">
        <w:rPr>
          <w:rFonts w:ascii="Calibri" w:eastAsia="Verdana" w:hAnsi="Calibri" w:cs="Calibri"/>
          <w:b/>
          <w:sz w:val="22"/>
          <w:szCs w:val="28"/>
        </w:rPr>
        <w:t xml:space="preserve">Question 19.1 Please explain you answer to question 19: </w:t>
      </w:r>
    </w:p>
    <w:p w14:paraId="735A4C5F" w14:textId="6673A86A" w:rsidR="00035A5B" w:rsidRPr="00035A5B" w:rsidRDefault="00035A5B" w:rsidP="00035A5B">
      <w:pPr>
        <w:rPr>
          <w:rFonts w:ascii="Calibri" w:eastAsia="Verdana" w:hAnsi="Calibri" w:cs="Calibri"/>
          <w:i/>
        </w:rPr>
      </w:pPr>
    </w:p>
    <w:tbl>
      <w:tblPr>
        <w:tblStyle w:val="TableGrid"/>
        <w:tblW w:w="0" w:type="auto"/>
        <w:tblLook w:val="04A0" w:firstRow="1" w:lastRow="0" w:firstColumn="1" w:lastColumn="0" w:noHBand="0" w:noVBand="1"/>
      </w:tblPr>
      <w:tblGrid>
        <w:gridCol w:w="9016"/>
      </w:tblGrid>
      <w:tr w:rsidR="00035A5B" w:rsidRPr="00035A5B" w14:paraId="32768F88" w14:textId="77777777" w:rsidTr="004764FD">
        <w:trPr>
          <w:cnfStyle w:val="100000000000" w:firstRow="1" w:lastRow="0" w:firstColumn="0" w:lastColumn="0" w:oddVBand="0" w:evenVBand="0" w:oddHBand="0" w:evenHBand="0" w:firstRowFirstColumn="0" w:firstRowLastColumn="0" w:lastRowFirstColumn="0" w:lastRowLastColumn="0"/>
          <w:trHeight w:val="1590"/>
        </w:trPr>
        <w:tc>
          <w:tcPr>
            <w:tcW w:w="9346" w:type="dxa"/>
            <w:tcBorders>
              <w:top w:val="single" w:sz="4" w:space="0" w:color="auto"/>
              <w:left w:val="single" w:sz="4" w:space="0" w:color="auto"/>
              <w:bottom w:val="single" w:sz="4" w:space="0" w:color="auto"/>
              <w:right w:val="single" w:sz="4" w:space="0" w:color="auto"/>
            </w:tcBorders>
            <w:shd w:val="clear" w:color="auto" w:fill="FFFFFF" w:themeFill="background1"/>
          </w:tcPr>
          <w:p w14:paraId="6A30CAB3" w14:textId="77777777" w:rsidR="00035A5B" w:rsidRPr="00FC4A52" w:rsidRDefault="00035A5B">
            <w:pPr>
              <w:pStyle w:val="BodyText"/>
              <w:spacing w:after="0" w:line="254" w:lineRule="auto"/>
              <w:rPr>
                <w:rFonts w:ascii="Calibri" w:eastAsia="Verdana" w:hAnsi="Calibri" w:cs="Calibri"/>
                <w:color w:val="2D659A" w:themeColor="text2" w:themeShade="BF"/>
                <w:sz w:val="22"/>
                <w:szCs w:val="22"/>
                <w:lang w:val="en-GB" w:eastAsia="en-US"/>
              </w:rPr>
            </w:pPr>
            <w:r w:rsidRPr="00FC4A52">
              <w:rPr>
                <w:rFonts w:ascii="Calibri" w:eastAsia="Verdana" w:hAnsi="Calibri" w:cs="Calibri"/>
                <w:color w:val="2D659A" w:themeColor="text2" w:themeShade="BF"/>
                <w:sz w:val="22"/>
                <w:szCs w:val="22"/>
                <w:lang w:val="en-GB" w:eastAsia="en-US"/>
              </w:rPr>
              <w:t>The adoption of common rules is key both for the efficiency of the payment systems and for ensuring a level playing field. This process can only be speeded up through actions that limit regulatory and operational discrepancies between Member States. For these reasons, the proposals included in the consultation "on a new digital finance strategy for Europe" ("Harmonise rules governing customer due diligence requirements in the Anti-Money Laundering legislation", "Harmonise rules governing the acceptable use of remote identification technologies and services in the Anti-Money Laundering legislation", "Integrate KYC attributes into e-IDAS in order to enable on-boarding through trusted digital identities") should be taken into account.</w:t>
            </w:r>
          </w:p>
          <w:p w14:paraId="6CDD2E55" w14:textId="77777777" w:rsidR="00035A5B" w:rsidRPr="00FC4A52" w:rsidRDefault="00035A5B">
            <w:pPr>
              <w:spacing w:before="100" w:beforeAutospacing="1" w:after="240"/>
              <w:rPr>
                <w:rFonts w:ascii="Calibri" w:eastAsia="Verdana" w:hAnsi="Calibri" w:cs="Calibri"/>
                <w:sz w:val="22"/>
                <w:szCs w:val="22"/>
                <w:lang w:val="en-GB"/>
              </w:rPr>
            </w:pPr>
            <w:r w:rsidRPr="00FC4A52">
              <w:rPr>
                <w:rFonts w:ascii="Calibri" w:eastAsia="Verdana" w:hAnsi="Calibri" w:cs="Calibri"/>
                <w:sz w:val="22"/>
                <w:szCs w:val="22"/>
                <w:lang w:val="en-GB"/>
              </w:rPr>
              <w:t>Digital ID enables consumers and businesses to transact across a world of digital platforms, but identity is currently fragmented. McKinsey estimates that GDP can be stimulated by 3-13% through the introduction of good digital identity</w:t>
            </w:r>
            <w:r w:rsidRPr="00FC4A52">
              <w:rPr>
                <w:rFonts w:ascii="Calibri" w:eastAsia="Verdana" w:hAnsi="Calibri" w:cs="Calibri"/>
                <w:sz w:val="22"/>
                <w:szCs w:val="22"/>
                <w:lang w:val="en-GB"/>
              </w:rPr>
              <w:footnoteReference w:id="1"/>
            </w:r>
            <w:r w:rsidRPr="00FC4A52">
              <w:rPr>
                <w:rFonts w:ascii="Calibri" w:eastAsia="Verdana" w:hAnsi="Calibri" w:cs="Calibri"/>
                <w:sz w:val="22"/>
                <w:szCs w:val="22"/>
                <w:lang w:val="en-GB"/>
              </w:rPr>
              <w:t xml:space="preserve">. </w:t>
            </w:r>
          </w:p>
          <w:p w14:paraId="7C477600" w14:textId="70C43F89" w:rsidR="00035A5B" w:rsidRPr="00FC4A52" w:rsidRDefault="00035A5B">
            <w:pPr>
              <w:spacing w:before="100" w:beforeAutospacing="1" w:after="240"/>
              <w:rPr>
                <w:rFonts w:ascii="Calibri" w:eastAsia="Verdana" w:hAnsi="Calibri" w:cs="Calibri"/>
                <w:sz w:val="22"/>
                <w:szCs w:val="22"/>
                <w:lang w:val="en-GB"/>
              </w:rPr>
            </w:pPr>
            <w:r w:rsidRPr="00FC4A52">
              <w:rPr>
                <w:rFonts w:ascii="Calibri" w:eastAsia="Verdana" w:hAnsi="Calibri" w:cs="Calibri"/>
                <w:sz w:val="22"/>
                <w:szCs w:val="22"/>
                <w:lang w:val="en-GB"/>
              </w:rPr>
              <w:t>It has been argued that there are three characteristics a digital ID solution requires in order to be of optimal use: (1) users need to be able to trust the solution’s “accuracy, reliability and safety”; (2) it “must meet liability requirements for financial services and other firms who use the information”; and (3) “it should be embedded in a user-friendly interface for customers that encourages take-up and use”.</w:t>
            </w:r>
          </w:p>
          <w:p w14:paraId="48F9CE92" w14:textId="7C20B1B4" w:rsidR="00035A5B" w:rsidRPr="00FC4A52" w:rsidRDefault="00035A5B">
            <w:pPr>
              <w:spacing w:before="100" w:beforeAutospacing="1" w:after="240"/>
              <w:rPr>
                <w:rFonts w:ascii="Calibri" w:eastAsia="Verdana" w:hAnsi="Calibri" w:cs="Calibri"/>
                <w:sz w:val="22"/>
                <w:szCs w:val="22"/>
                <w:lang w:val="en-GB"/>
              </w:rPr>
            </w:pPr>
            <w:r w:rsidRPr="00FC4A52">
              <w:rPr>
                <w:rFonts w:ascii="Calibri" w:eastAsia="Verdana" w:hAnsi="Calibri" w:cs="Calibri"/>
                <w:sz w:val="22"/>
                <w:szCs w:val="22"/>
                <w:lang w:val="en-GB"/>
              </w:rPr>
              <w:t>Fixing digital ID unlocks benefits in payments, for example through combining digital ID with real-time payments rails. Federated Bank ID schemes (based on government ID and other checks) leverage the enhanced due diligence that banks are required to perform on customers. Improved interoperability between existing national ID schemes, or even a pan-European federated Bank ID scheme, could help to facilitate the digital ecosystem by providing a more frictionless way to achieve customer consent through SCA.</w:t>
            </w:r>
          </w:p>
        </w:tc>
      </w:tr>
    </w:tbl>
    <w:p w14:paraId="096D1BBE" w14:textId="77777777" w:rsidR="00035A5B" w:rsidRPr="00035A5B" w:rsidRDefault="00035A5B" w:rsidP="00035A5B">
      <w:pPr>
        <w:autoSpaceDE w:val="0"/>
        <w:autoSpaceDN w:val="0"/>
        <w:adjustRightInd w:val="0"/>
        <w:rPr>
          <w:rFonts w:ascii="Calibri" w:eastAsia="Verdana" w:hAnsi="Calibri" w:cs="Calibri"/>
        </w:rPr>
      </w:pPr>
    </w:p>
    <w:p w14:paraId="0F9DBF78" w14:textId="77777777" w:rsidR="00FC4A52" w:rsidRDefault="00FC4A52" w:rsidP="00035A5B">
      <w:pPr>
        <w:autoSpaceDE w:val="0"/>
        <w:autoSpaceDN w:val="0"/>
        <w:adjustRightInd w:val="0"/>
        <w:rPr>
          <w:rFonts w:ascii="Calibri" w:eastAsia="Verdana" w:hAnsi="Calibri" w:cs="Calibri"/>
          <w:b/>
          <w:bCs/>
        </w:rPr>
      </w:pPr>
    </w:p>
    <w:p w14:paraId="39CDF881" w14:textId="0D4E4AF1" w:rsidR="00035A5B" w:rsidRPr="00FC4A52" w:rsidRDefault="00035A5B" w:rsidP="00035A5B">
      <w:pPr>
        <w:autoSpaceDE w:val="0"/>
        <w:autoSpaceDN w:val="0"/>
        <w:adjustRightInd w:val="0"/>
        <w:rPr>
          <w:rFonts w:ascii="Calibri" w:eastAsia="Verdana" w:hAnsi="Calibri" w:cs="Calibri"/>
          <w:b/>
          <w:bCs/>
          <w:sz w:val="22"/>
          <w:szCs w:val="28"/>
        </w:rPr>
      </w:pPr>
      <w:r w:rsidRPr="00FC4A52">
        <w:rPr>
          <w:rFonts w:ascii="Calibri" w:eastAsia="Verdana" w:hAnsi="Calibri" w:cs="Calibri"/>
          <w:b/>
          <w:bCs/>
          <w:sz w:val="22"/>
          <w:szCs w:val="28"/>
        </w:rPr>
        <w:t>Promoting the diversity of payment options, including cash</w:t>
      </w:r>
    </w:p>
    <w:p w14:paraId="2A429CFE" w14:textId="77777777" w:rsidR="00035A5B" w:rsidRPr="00FC4A52" w:rsidRDefault="00035A5B" w:rsidP="00035A5B">
      <w:pPr>
        <w:autoSpaceDE w:val="0"/>
        <w:autoSpaceDN w:val="0"/>
        <w:adjustRightInd w:val="0"/>
        <w:rPr>
          <w:rFonts w:ascii="Calibri" w:eastAsia="Verdana" w:hAnsi="Calibri" w:cs="Calibri"/>
          <w:sz w:val="22"/>
          <w:szCs w:val="28"/>
        </w:rPr>
      </w:pPr>
    </w:p>
    <w:p w14:paraId="588D7B70" w14:textId="77777777" w:rsidR="00035A5B" w:rsidRPr="00FC4A52" w:rsidRDefault="00035A5B" w:rsidP="00035A5B">
      <w:pPr>
        <w:autoSpaceDE w:val="0"/>
        <w:autoSpaceDN w:val="0"/>
        <w:adjustRightInd w:val="0"/>
        <w:rPr>
          <w:rFonts w:ascii="Calibri" w:eastAsia="Verdana" w:hAnsi="Calibri" w:cs="Calibri"/>
          <w:b/>
          <w:bCs/>
          <w:sz w:val="22"/>
          <w:szCs w:val="28"/>
        </w:rPr>
      </w:pPr>
      <w:r w:rsidRPr="00FC4A52">
        <w:rPr>
          <w:rFonts w:ascii="Calibri" w:eastAsia="Verdana" w:hAnsi="Calibri" w:cs="Calibri"/>
          <w:b/>
          <w:bCs/>
          <w:sz w:val="22"/>
          <w:szCs w:val="28"/>
        </w:rPr>
        <w:t>Question 20. What are the main factors contributing to a decreasing use of cash in some countries EU countries?</w:t>
      </w:r>
    </w:p>
    <w:p w14:paraId="46C5563F" w14:textId="77777777" w:rsidR="00035A5B" w:rsidRPr="00FC4A52" w:rsidRDefault="00035A5B" w:rsidP="00035A5B">
      <w:pPr>
        <w:autoSpaceDE w:val="0"/>
        <w:autoSpaceDN w:val="0"/>
        <w:adjustRightInd w:val="0"/>
        <w:rPr>
          <w:rFonts w:ascii="Calibri" w:eastAsia="Verdana" w:hAnsi="Calibri" w:cs="Calibri"/>
          <w:b/>
          <w:bCs/>
          <w:sz w:val="22"/>
          <w:szCs w:val="28"/>
        </w:rPr>
      </w:pPr>
      <w:r w:rsidRPr="00FC4A52">
        <w:rPr>
          <w:rFonts w:ascii="Calibri" w:eastAsia="Verdana" w:hAnsi="Calibri" w:cs="Calibri"/>
          <w:b/>
          <w:bCs/>
          <w:sz w:val="22"/>
          <w:szCs w:val="28"/>
        </w:rPr>
        <w:lastRenderedPageBreak/>
        <w:t>Please rate each of the following factors:</w:t>
      </w:r>
    </w:p>
    <w:tbl>
      <w:tblPr>
        <w:tblStyle w:val="TableGrid"/>
        <w:tblW w:w="9930" w:type="dxa"/>
        <w:tblInd w:w="-147" w:type="dxa"/>
        <w:tblLayout w:type="fixed"/>
        <w:tblLook w:val="04A0" w:firstRow="1" w:lastRow="0" w:firstColumn="1" w:lastColumn="0" w:noHBand="0" w:noVBand="1"/>
      </w:tblPr>
      <w:tblGrid>
        <w:gridCol w:w="2553"/>
        <w:gridCol w:w="1277"/>
        <w:gridCol w:w="1277"/>
        <w:gridCol w:w="1135"/>
        <w:gridCol w:w="1418"/>
        <w:gridCol w:w="1277"/>
        <w:gridCol w:w="993"/>
      </w:tblGrid>
      <w:tr w:rsidR="00035A5B" w:rsidRPr="00035A5B" w14:paraId="13183CD6" w14:textId="77777777" w:rsidTr="004764FD">
        <w:trPr>
          <w:cnfStyle w:val="100000000000" w:firstRow="1" w:lastRow="0" w:firstColumn="0" w:lastColumn="0" w:oddVBand="0" w:evenVBand="0" w:oddHBand="0" w:evenHBand="0" w:firstRowFirstColumn="0" w:firstRowLastColumn="0" w:lastRowFirstColumn="0" w:lastRowLastColumn="0"/>
        </w:trPr>
        <w:tc>
          <w:tcPr>
            <w:tcW w:w="2552" w:type="dxa"/>
            <w:tcBorders>
              <w:top w:val="single" w:sz="4" w:space="0" w:color="auto"/>
              <w:left w:val="single" w:sz="4" w:space="0" w:color="auto"/>
              <w:bottom w:val="single" w:sz="4" w:space="0" w:color="auto"/>
              <w:right w:val="single" w:sz="4" w:space="0" w:color="auto"/>
            </w:tcBorders>
            <w:shd w:val="clear" w:color="auto" w:fill="FFFFFF" w:themeFill="background1"/>
          </w:tcPr>
          <w:p w14:paraId="1B8A9192" w14:textId="77777777" w:rsidR="00035A5B" w:rsidRPr="00035A5B" w:rsidRDefault="00035A5B">
            <w:pPr>
              <w:spacing w:line="265" w:lineRule="atLeast"/>
              <w:rPr>
                <w:rFonts w:ascii="Calibri" w:eastAsia="Verdana" w:hAnsi="Calibri" w:cs="Calibri"/>
                <w:lang w:val="en-GB"/>
              </w:rPr>
            </w:pP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tcPr>
          <w:p w14:paraId="2DFF49FC" w14:textId="77777777" w:rsidR="00035A5B" w:rsidRPr="00035A5B" w:rsidRDefault="00035A5B">
            <w:pPr>
              <w:spacing w:line="265" w:lineRule="atLeast"/>
              <w:jc w:val="center"/>
              <w:rPr>
                <w:rFonts w:ascii="Calibri" w:eastAsia="Verdana" w:hAnsi="Calibri" w:cs="Calibri"/>
                <w:b/>
                <w:bCs/>
                <w:sz w:val="32"/>
                <w:szCs w:val="32"/>
                <w:lang w:val="fr-BE"/>
              </w:rPr>
            </w:pPr>
            <w:r w:rsidRPr="00035A5B">
              <w:rPr>
                <w:rFonts w:ascii="Calibri" w:eastAsia="Verdana" w:hAnsi="Calibri" w:cs="Calibri"/>
                <w:b/>
                <w:bCs/>
                <w:sz w:val="32"/>
                <w:szCs w:val="32"/>
              </w:rPr>
              <w:t>1</w:t>
            </w:r>
          </w:p>
          <w:p w14:paraId="35C60803" w14:textId="77777777" w:rsidR="00035A5B" w:rsidRPr="00035A5B" w:rsidRDefault="00035A5B">
            <w:pPr>
              <w:spacing w:line="265" w:lineRule="atLeast"/>
              <w:jc w:val="center"/>
              <w:rPr>
                <w:rFonts w:ascii="Calibri" w:eastAsia="Verdana" w:hAnsi="Calibri" w:cs="Calibri"/>
              </w:rPr>
            </w:pPr>
          </w:p>
          <w:p w14:paraId="092E2F2A" w14:textId="77777777" w:rsidR="00035A5B" w:rsidRPr="00035A5B" w:rsidRDefault="00035A5B">
            <w:pPr>
              <w:spacing w:line="265" w:lineRule="atLeast"/>
              <w:jc w:val="center"/>
              <w:rPr>
                <w:rFonts w:ascii="Calibri" w:eastAsia="Verdana" w:hAnsi="Calibri" w:cs="Calibri"/>
              </w:rPr>
            </w:pPr>
            <w:r w:rsidRPr="00035A5B">
              <w:rPr>
                <w:rFonts w:ascii="Calibri" w:eastAsia="Verdana" w:hAnsi="Calibri" w:cs="Calibri"/>
              </w:rPr>
              <w:t>(irrelevant)</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tcPr>
          <w:p w14:paraId="4BD40A17" w14:textId="77777777" w:rsidR="00035A5B" w:rsidRPr="00035A5B" w:rsidRDefault="00035A5B">
            <w:pPr>
              <w:spacing w:line="265" w:lineRule="atLeast"/>
              <w:jc w:val="center"/>
              <w:rPr>
                <w:rFonts w:ascii="Calibri" w:eastAsia="Verdana" w:hAnsi="Calibri" w:cs="Calibri"/>
                <w:b/>
                <w:bCs/>
                <w:sz w:val="32"/>
                <w:szCs w:val="32"/>
              </w:rPr>
            </w:pPr>
            <w:r w:rsidRPr="00035A5B">
              <w:rPr>
                <w:rFonts w:ascii="Calibri" w:eastAsia="Verdana" w:hAnsi="Calibri" w:cs="Calibri"/>
                <w:b/>
                <w:bCs/>
                <w:sz w:val="32"/>
                <w:szCs w:val="32"/>
              </w:rPr>
              <w:t>2</w:t>
            </w:r>
          </w:p>
          <w:p w14:paraId="2093F82A" w14:textId="77777777" w:rsidR="00035A5B" w:rsidRPr="00035A5B" w:rsidRDefault="00035A5B">
            <w:pPr>
              <w:spacing w:line="265" w:lineRule="atLeast"/>
              <w:jc w:val="center"/>
              <w:rPr>
                <w:rFonts w:ascii="Calibri" w:eastAsia="Verdana" w:hAnsi="Calibri" w:cs="Calibri"/>
              </w:rPr>
            </w:pPr>
          </w:p>
          <w:p w14:paraId="67A414A2" w14:textId="77777777" w:rsidR="00035A5B" w:rsidRPr="00035A5B" w:rsidRDefault="00035A5B">
            <w:pPr>
              <w:spacing w:line="265" w:lineRule="atLeast"/>
              <w:jc w:val="center"/>
              <w:rPr>
                <w:rFonts w:ascii="Calibri" w:eastAsia="Verdana" w:hAnsi="Calibri" w:cs="Calibri"/>
              </w:rPr>
            </w:pPr>
            <w:r w:rsidRPr="00035A5B">
              <w:rPr>
                <w:rFonts w:ascii="Calibri" w:eastAsia="Verdana" w:hAnsi="Calibri" w:cs="Calibri"/>
              </w:rPr>
              <w:t>(rather not relevant)</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14:paraId="1CB87F98" w14:textId="77777777" w:rsidR="00035A5B" w:rsidRPr="00035A5B" w:rsidRDefault="00035A5B">
            <w:pPr>
              <w:spacing w:line="265" w:lineRule="atLeast"/>
              <w:jc w:val="center"/>
              <w:rPr>
                <w:rFonts w:ascii="Calibri" w:eastAsia="Verdana" w:hAnsi="Calibri" w:cs="Calibri"/>
                <w:b/>
                <w:bCs/>
                <w:sz w:val="32"/>
                <w:szCs w:val="32"/>
              </w:rPr>
            </w:pPr>
            <w:r w:rsidRPr="00035A5B">
              <w:rPr>
                <w:rFonts w:ascii="Calibri" w:eastAsia="Verdana" w:hAnsi="Calibri" w:cs="Calibri"/>
                <w:b/>
                <w:bCs/>
                <w:sz w:val="32"/>
                <w:szCs w:val="32"/>
              </w:rPr>
              <w:t>3</w:t>
            </w:r>
          </w:p>
          <w:p w14:paraId="6D039D8B" w14:textId="77777777" w:rsidR="00035A5B" w:rsidRPr="00035A5B" w:rsidRDefault="00035A5B">
            <w:pPr>
              <w:spacing w:line="265" w:lineRule="atLeast"/>
              <w:jc w:val="center"/>
              <w:rPr>
                <w:rFonts w:ascii="Calibri" w:eastAsia="Verdana" w:hAnsi="Calibri" w:cs="Calibri"/>
              </w:rPr>
            </w:pPr>
          </w:p>
          <w:p w14:paraId="3EBFC798" w14:textId="77777777" w:rsidR="00035A5B" w:rsidRPr="00035A5B" w:rsidRDefault="00035A5B">
            <w:pPr>
              <w:spacing w:line="265" w:lineRule="atLeast"/>
              <w:jc w:val="center"/>
              <w:rPr>
                <w:rFonts w:ascii="Calibri" w:eastAsia="Verdana" w:hAnsi="Calibri" w:cs="Calibri"/>
              </w:rPr>
            </w:pPr>
            <w:r w:rsidRPr="00035A5B">
              <w:rPr>
                <w:rFonts w:ascii="Calibri" w:eastAsia="Verdana" w:hAnsi="Calibri" w:cs="Calibri"/>
              </w:rPr>
              <w:t>(neutral)</w:t>
            </w:r>
          </w:p>
        </w:tc>
        <w:tc>
          <w:tcPr>
            <w:tcW w:w="1417" w:type="dxa"/>
            <w:tcBorders>
              <w:top w:val="single" w:sz="4" w:space="0" w:color="auto"/>
              <w:left w:val="single" w:sz="4" w:space="0" w:color="auto"/>
              <w:bottom w:val="single" w:sz="4" w:space="0" w:color="auto"/>
              <w:right w:val="single" w:sz="4" w:space="0" w:color="auto"/>
            </w:tcBorders>
            <w:shd w:val="clear" w:color="auto" w:fill="FFFFFF" w:themeFill="background1"/>
          </w:tcPr>
          <w:p w14:paraId="5E58F3D9" w14:textId="77777777" w:rsidR="00035A5B" w:rsidRPr="00035A5B" w:rsidRDefault="00035A5B">
            <w:pPr>
              <w:spacing w:line="265" w:lineRule="atLeast"/>
              <w:jc w:val="center"/>
              <w:rPr>
                <w:rFonts w:ascii="Calibri" w:eastAsia="Verdana" w:hAnsi="Calibri" w:cs="Calibri"/>
                <w:b/>
                <w:bCs/>
                <w:sz w:val="32"/>
                <w:szCs w:val="32"/>
              </w:rPr>
            </w:pPr>
            <w:r w:rsidRPr="00035A5B">
              <w:rPr>
                <w:rFonts w:ascii="Calibri" w:eastAsia="Verdana" w:hAnsi="Calibri" w:cs="Calibri"/>
                <w:b/>
                <w:bCs/>
                <w:sz w:val="32"/>
                <w:szCs w:val="32"/>
              </w:rPr>
              <w:t>4</w:t>
            </w:r>
          </w:p>
          <w:p w14:paraId="158FBFAD" w14:textId="77777777" w:rsidR="00035A5B" w:rsidRPr="00035A5B" w:rsidRDefault="00035A5B">
            <w:pPr>
              <w:spacing w:line="265" w:lineRule="atLeast"/>
              <w:jc w:val="center"/>
              <w:rPr>
                <w:rFonts w:ascii="Calibri" w:eastAsia="Verdana" w:hAnsi="Calibri" w:cs="Calibri"/>
              </w:rPr>
            </w:pPr>
          </w:p>
          <w:p w14:paraId="46B8FC48" w14:textId="77777777" w:rsidR="00035A5B" w:rsidRPr="00035A5B" w:rsidRDefault="00035A5B">
            <w:pPr>
              <w:spacing w:line="265" w:lineRule="atLeast"/>
              <w:jc w:val="center"/>
              <w:rPr>
                <w:rFonts w:ascii="Calibri" w:eastAsia="Verdana" w:hAnsi="Calibri" w:cs="Calibri"/>
              </w:rPr>
            </w:pPr>
            <w:r w:rsidRPr="00035A5B">
              <w:rPr>
                <w:rFonts w:ascii="Calibri" w:eastAsia="Verdana" w:hAnsi="Calibri" w:cs="Calibri"/>
              </w:rPr>
              <w:t>(rather relevant)</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tcPr>
          <w:p w14:paraId="41B324FB" w14:textId="77777777" w:rsidR="00035A5B" w:rsidRPr="00035A5B" w:rsidRDefault="00035A5B">
            <w:pPr>
              <w:spacing w:line="265" w:lineRule="atLeast"/>
              <w:jc w:val="center"/>
              <w:rPr>
                <w:rFonts w:ascii="Calibri" w:eastAsia="Verdana" w:hAnsi="Calibri" w:cs="Calibri"/>
                <w:b/>
                <w:bCs/>
                <w:sz w:val="32"/>
                <w:szCs w:val="32"/>
              </w:rPr>
            </w:pPr>
            <w:r w:rsidRPr="00035A5B">
              <w:rPr>
                <w:rFonts w:ascii="Calibri" w:eastAsia="Verdana" w:hAnsi="Calibri" w:cs="Calibri"/>
                <w:b/>
                <w:bCs/>
                <w:sz w:val="32"/>
                <w:szCs w:val="32"/>
              </w:rPr>
              <w:t>5</w:t>
            </w:r>
          </w:p>
          <w:p w14:paraId="109E8E53" w14:textId="77777777" w:rsidR="00035A5B" w:rsidRPr="00035A5B" w:rsidRDefault="00035A5B">
            <w:pPr>
              <w:spacing w:line="265" w:lineRule="atLeast"/>
              <w:jc w:val="center"/>
              <w:rPr>
                <w:rFonts w:ascii="Calibri" w:eastAsia="Verdana" w:hAnsi="Calibri" w:cs="Calibri"/>
              </w:rPr>
            </w:pPr>
          </w:p>
          <w:p w14:paraId="2DC6B12A" w14:textId="77777777" w:rsidR="00035A5B" w:rsidRPr="00035A5B" w:rsidRDefault="00035A5B">
            <w:pPr>
              <w:spacing w:line="265" w:lineRule="atLeast"/>
              <w:jc w:val="center"/>
              <w:rPr>
                <w:rFonts w:ascii="Calibri" w:eastAsia="Verdana" w:hAnsi="Calibri" w:cs="Calibri"/>
              </w:rPr>
            </w:pPr>
            <w:r w:rsidRPr="00035A5B">
              <w:rPr>
                <w:rFonts w:ascii="Calibri" w:eastAsia="Verdana" w:hAnsi="Calibri" w:cs="Calibri"/>
              </w:rPr>
              <w:t>(fully relevant)</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14:paraId="3A8755C6" w14:textId="77777777" w:rsidR="00035A5B" w:rsidRPr="00035A5B" w:rsidRDefault="00035A5B">
            <w:pPr>
              <w:spacing w:line="265" w:lineRule="atLeast"/>
              <w:jc w:val="center"/>
              <w:rPr>
                <w:rFonts w:ascii="Calibri" w:eastAsia="Verdana" w:hAnsi="Calibri" w:cs="Calibri"/>
              </w:rPr>
            </w:pPr>
            <w:r w:rsidRPr="00035A5B">
              <w:rPr>
                <w:rFonts w:ascii="Calibri" w:eastAsia="Verdana" w:hAnsi="Calibri" w:cs="Calibri"/>
                <w:b/>
                <w:bCs/>
                <w:sz w:val="32"/>
                <w:szCs w:val="32"/>
              </w:rPr>
              <w:t>N.A.</w:t>
            </w:r>
          </w:p>
          <w:p w14:paraId="74F26BA3" w14:textId="77777777" w:rsidR="00035A5B" w:rsidRPr="00035A5B" w:rsidRDefault="00035A5B">
            <w:pPr>
              <w:spacing w:line="265" w:lineRule="atLeast"/>
              <w:jc w:val="center"/>
              <w:rPr>
                <w:rFonts w:ascii="Calibri" w:eastAsia="Verdana" w:hAnsi="Calibri" w:cs="Calibri"/>
              </w:rPr>
            </w:pPr>
          </w:p>
        </w:tc>
      </w:tr>
      <w:tr w:rsidR="00035A5B" w:rsidRPr="00035A5B" w14:paraId="769512B0" w14:textId="77777777" w:rsidTr="00035A5B">
        <w:trPr>
          <w:cnfStyle w:val="000000100000" w:firstRow="0" w:lastRow="0" w:firstColumn="0" w:lastColumn="0" w:oddVBand="0" w:evenVBand="0" w:oddHBand="1" w:evenHBand="0" w:firstRowFirstColumn="0" w:firstRowLastColumn="0" w:lastRowFirstColumn="0" w:lastRowLastColumn="0"/>
        </w:trPr>
        <w:tc>
          <w:tcPr>
            <w:tcW w:w="2552" w:type="dxa"/>
            <w:tcBorders>
              <w:top w:val="single" w:sz="4" w:space="0" w:color="auto"/>
              <w:left w:val="single" w:sz="4" w:space="0" w:color="auto"/>
              <w:bottom w:val="single" w:sz="4" w:space="0" w:color="auto"/>
              <w:right w:val="single" w:sz="4" w:space="0" w:color="auto"/>
            </w:tcBorders>
            <w:hideMark/>
          </w:tcPr>
          <w:p w14:paraId="23E29185" w14:textId="77777777" w:rsidR="00035A5B" w:rsidRPr="00035A5B" w:rsidRDefault="00035A5B">
            <w:pPr>
              <w:autoSpaceDE w:val="0"/>
              <w:autoSpaceDN w:val="0"/>
              <w:adjustRightInd w:val="0"/>
              <w:jc w:val="left"/>
              <w:rPr>
                <w:rFonts w:ascii="Calibri" w:eastAsia="Times New Roman" w:hAnsi="Calibri" w:cs="Calibri"/>
                <w:lang w:eastAsia="zh-CN"/>
              </w:rPr>
            </w:pPr>
            <w:r w:rsidRPr="00035A5B">
              <w:rPr>
                <w:rFonts w:ascii="Calibri" w:hAnsi="Calibri" w:cs="Calibri"/>
              </w:rPr>
              <w:t>Convenience of paying digitally</w:t>
            </w:r>
          </w:p>
        </w:tc>
        <w:tc>
          <w:tcPr>
            <w:tcW w:w="1276" w:type="dxa"/>
            <w:tcBorders>
              <w:top w:val="single" w:sz="4" w:space="0" w:color="auto"/>
              <w:left w:val="single" w:sz="4" w:space="0" w:color="auto"/>
              <w:bottom w:val="single" w:sz="4" w:space="0" w:color="auto"/>
              <w:right w:val="single" w:sz="4" w:space="0" w:color="auto"/>
            </w:tcBorders>
          </w:tcPr>
          <w:p w14:paraId="45F56280" w14:textId="77777777" w:rsidR="00035A5B" w:rsidRPr="00035A5B" w:rsidRDefault="00035A5B">
            <w:pPr>
              <w:spacing w:line="265" w:lineRule="atLeast"/>
              <w:jc w:val="center"/>
              <w:rPr>
                <w:rFonts w:ascii="Calibri" w:eastAsia="Verdana" w:hAnsi="Calibri" w:cs="Calibri"/>
              </w:rPr>
            </w:pPr>
          </w:p>
        </w:tc>
        <w:tc>
          <w:tcPr>
            <w:tcW w:w="1276" w:type="dxa"/>
            <w:tcBorders>
              <w:top w:val="single" w:sz="4" w:space="0" w:color="auto"/>
              <w:left w:val="single" w:sz="4" w:space="0" w:color="auto"/>
              <w:bottom w:val="single" w:sz="4" w:space="0" w:color="auto"/>
              <w:right w:val="single" w:sz="4" w:space="0" w:color="auto"/>
            </w:tcBorders>
          </w:tcPr>
          <w:p w14:paraId="71D09167" w14:textId="77777777" w:rsidR="00035A5B" w:rsidRPr="00035A5B" w:rsidRDefault="00035A5B">
            <w:pPr>
              <w:spacing w:line="265" w:lineRule="atLeast"/>
              <w:jc w:val="center"/>
              <w:rPr>
                <w:rFonts w:ascii="Calibri" w:eastAsia="Verdana" w:hAnsi="Calibri" w:cs="Calibri"/>
              </w:rPr>
            </w:pPr>
          </w:p>
        </w:tc>
        <w:tc>
          <w:tcPr>
            <w:tcW w:w="1134" w:type="dxa"/>
            <w:tcBorders>
              <w:top w:val="single" w:sz="4" w:space="0" w:color="auto"/>
              <w:left w:val="single" w:sz="4" w:space="0" w:color="auto"/>
              <w:bottom w:val="single" w:sz="4" w:space="0" w:color="auto"/>
              <w:right w:val="single" w:sz="4" w:space="0" w:color="auto"/>
            </w:tcBorders>
          </w:tcPr>
          <w:p w14:paraId="69671281" w14:textId="77777777" w:rsidR="00035A5B" w:rsidRPr="00035A5B" w:rsidRDefault="00035A5B">
            <w:pPr>
              <w:spacing w:line="265" w:lineRule="atLeast"/>
              <w:jc w:val="center"/>
              <w:rPr>
                <w:rFonts w:ascii="Calibri" w:eastAsia="Verdana" w:hAnsi="Calibri" w:cs="Calibri"/>
              </w:rPr>
            </w:pPr>
          </w:p>
        </w:tc>
        <w:tc>
          <w:tcPr>
            <w:tcW w:w="1417" w:type="dxa"/>
            <w:tcBorders>
              <w:top w:val="single" w:sz="4" w:space="0" w:color="auto"/>
              <w:left w:val="single" w:sz="4" w:space="0" w:color="auto"/>
              <w:bottom w:val="single" w:sz="4" w:space="0" w:color="auto"/>
              <w:right w:val="single" w:sz="4" w:space="0" w:color="auto"/>
            </w:tcBorders>
          </w:tcPr>
          <w:p w14:paraId="323DC2E5" w14:textId="77777777" w:rsidR="00035A5B" w:rsidRPr="00035A5B" w:rsidRDefault="00035A5B">
            <w:pPr>
              <w:spacing w:line="265" w:lineRule="atLeast"/>
              <w:jc w:val="center"/>
              <w:rPr>
                <w:rFonts w:ascii="Calibri" w:eastAsia="Verdana" w:hAnsi="Calibri" w:cs="Calibri"/>
              </w:rPr>
            </w:pPr>
          </w:p>
        </w:tc>
        <w:tc>
          <w:tcPr>
            <w:tcW w:w="1276" w:type="dxa"/>
            <w:tcBorders>
              <w:top w:val="single" w:sz="4" w:space="0" w:color="auto"/>
              <w:left w:val="single" w:sz="4" w:space="0" w:color="auto"/>
              <w:bottom w:val="single" w:sz="4" w:space="0" w:color="auto"/>
              <w:right w:val="single" w:sz="4" w:space="0" w:color="auto"/>
            </w:tcBorders>
            <w:hideMark/>
          </w:tcPr>
          <w:p w14:paraId="066A917A" w14:textId="77777777" w:rsidR="00035A5B" w:rsidRPr="00035A5B" w:rsidRDefault="00035A5B">
            <w:pPr>
              <w:spacing w:line="265" w:lineRule="atLeast"/>
              <w:jc w:val="center"/>
              <w:rPr>
                <w:rFonts w:ascii="Calibri" w:eastAsia="Verdana" w:hAnsi="Calibri" w:cs="Calibri"/>
              </w:rPr>
            </w:pPr>
            <w:r w:rsidRPr="00035A5B">
              <w:rPr>
                <w:rFonts w:ascii="Calibri" w:eastAsia="Verdana" w:hAnsi="Calibri" w:cs="Calibri"/>
              </w:rPr>
              <w:t>X</w:t>
            </w:r>
          </w:p>
        </w:tc>
        <w:tc>
          <w:tcPr>
            <w:tcW w:w="992" w:type="dxa"/>
            <w:tcBorders>
              <w:top w:val="single" w:sz="4" w:space="0" w:color="auto"/>
              <w:left w:val="single" w:sz="4" w:space="0" w:color="auto"/>
              <w:bottom w:val="single" w:sz="4" w:space="0" w:color="auto"/>
              <w:right w:val="single" w:sz="4" w:space="0" w:color="auto"/>
            </w:tcBorders>
          </w:tcPr>
          <w:p w14:paraId="415BB755" w14:textId="77777777" w:rsidR="00035A5B" w:rsidRPr="00035A5B" w:rsidRDefault="00035A5B">
            <w:pPr>
              <w:spacing w:line="265" w:lineRule="atLeast"/>
              <w:jc w:val="center"/>
              <w:rPr>
                <w:rFonts w:ascii="Calibri" w:eastAsia="Verdana" w:hAnsi="Calibri" w:cs="Calibri"/>
              </w:rPr>
            </w:pPr>
          </w:p>
        </w:tc>
      </w:tr>
      <w:tr w:rsidR="00035A5B" w:rsidRPr="00035A5B" w14:paraId="27561C6C" w14:textId="77777777" w:rsidTr="00035A5B">
        <w:tc>
          <w:tcPr>
            <w:tcW w:w="2552" w:type="dxa"/>
            <w:tcBorders>
              <w:top w:val="single" w:sz="4" w:space="0" w:color="auto"/>
              <w:left w:val="single" w:sz="4" w:space="0" w:color="auto"/>
              <w:bottom w:val="single" w:sz="4" w:space="0" w:color="auto"/>
              <w:right w:val="single" w:sz="4" w:space="0" w:color="auto"/>
            </w:tcBorders>
            <w:hideMark/>
          </w:tcPr>
          <w:p w14:paraId="4FFAEFD5" w14:textId="77777777" w:rsidR="00035A5B" w:rsidRPr="00035A5B" w:rsidRDefault="00035A5B">
            <w:pPr>
              <w:autoSpaceDE w:val="0"/>
              <w:autoSpaceDN w:val="0"/>
              <w:adjustRightInd w:val="0"/>
              <w:jc w:val="left"/>
              <w:rPr>
                <w:rFonts w:ascii="Calibri" w:eastAsia="Times New Roman" w:hAnsi="Calibri" w:cs="Calibri"/>
                <w:lang w:val="en-GB" w:eastAsia="zh-CN"/>
              </w:rPr>
            </w:pPr>
            <w:r w:rsidRPr="00035A5B">
              <w:rPr>
                <w:rFonts w:ascii="Calibri" w:hAnsi="Calibri" w:cs="Calibri"/>
                <w:lang w:val="en-GB"/>
              </w:rPr>
              <w:t>The increasing importance of e-commerce</w:t>
            </w:r>
          </w:p>
        </w:tc>
        <w:tc>
          <w:tcPr>
            <w:tcW w:w="1276" w:type="dxa"/>
            <w:tcBorders>
              <w:top w:val="single" w:sz="4" w:space="0" w:color="auto"/>
              <w:left w:val="single" w:sz="4" w:space="0" w:color="auto"/>
              <w:bottom w:val="single" w:sz="4" w:space="0" w:color="auto"/>
              <w:right w:val="single" w:sz="4" w:space="0" w:color="auto"/>
            </w:tcBorders>
          </w:tcPr>
          <w:p w14:paraId="68CFAEFE" w14:textId="77777777" w:rsidR="00035A5B" w:rsidRPr="00035A5B" w:rsidRDefault="00035A5B">
            <w:pPr>
              <w:spacing w:line="265" w:lineRule="atLeast"/>
              <w:jc w:val="center"/>
              <w:rPr>
                <w:rFonts w:ascii="Calibri" w:eastAsia="Verdana" w:hAnsi="Calibri" w:cs="Calibri"/>
                <w:lang w:val="en-GB"/>
              </w:rPr>
            </w:pPr>
          </w:p>
        </w:tc>
        <w:tc>
          <w:tcPr>
            <w:tcW w:w="1276" w:type="dxa"/>
            <w:tcBorders>
              <w:top w:val="single" w:sz="4" w:space="0" w:color="auto"/>
              <w:left w:val="single" w:sz="4" w:space="0" w:color="auto"/>
              <w:bottom w:val="single" w:sz="4" w:space="0" w:color="auto"/>
              <w:right w:val="single" w:sz="4" w:space="0" w:color="auto"/>
            </w:tcBorders>
          </w:tcPr>
          <w:p w14:paraId="027946B4" w14:textId="77777777" w:rsidR="00035A5B" w:rsidRPr="00035A5B" w:rsidRDefault="00035A5B">
            <w:pPr>
              <w:spacing w:line="265" w:lineRule="atLeast"/>
              <w:jc w:val="center"/>
              <w:rPr>
                <w:rFonts w:ascii="Calibri" w:eastAsia="Verdana" w:hAnsi="Calibri" w:cs="Calibri"/>
                <w:lang w:val="en-GB"/>
              </w:rPr>
            </w:pPr>
          </w:p>
        </w:tc>
        <w:tc>
          <w:tcPr>
            <w:tcW w:w="1134" w:type="dxa"/>
            <w:tcBorders>
              <w:top w:val="single" w:sz="4" w:space="0" w:color="auto"/>
              <w:left w:val="single" w:sz="4" w:space="0" w:color="auto"/>
              <w:bottom w:val="single" w:sz="4" w:space="0" w:color="auto"/>
              <w:right w:val="single" w:sz="4" w:space="0" w:color="auto"/>
            </w:tcBorders>
          </w:tcPr>
          <w:p w14:paraId="019A279C" w14:textId="77777777" w:rsidR="00035A5B" w:rsidRPr="00035A5B" w:rsidRDefault="00035A5B">
            <w:pPr>
              <w:spacing w:line="265" w:lineRule="atLeast"/>
              <w:jc w:val="center"/>
              <w:rPr>
                <w:rFonts w:ascii="Calibri" w:eastAsia="Verdana" w:hAnsi="Calibri" w:cs="Calibri"/>
                <w:lang w:val="en-GB"/>
              </w:rPr>
            </w:pPr>
          </w:p>
        </w:tc>
        <w:tc>
          <w:tcPr>
            <w:tcW w:w="1417" w:type="dxa"/>
            <w:tcBorders>
              <w:top w:val="single" w:sz="4" w:space="0" w:color="auto"/>
              <w:left w:val="single" w:sz="4" w:space="0" w:color="auto"/>
              <w:bottom w:val="single" w:sz="4" w:space="0" w:color="auto"/>
              <w:right w:val="single" w:sz="4" w:space="0" w:color="auto"/>
            </w:tcBorders>
          </w:tcPr>
          <w:p w14:paraId="11EE3257" w14:textId="77777777" w:rsidR="00035A5B" w:rsidRPr="00035A5B" w:rsidRDefault="00035A5B">
            <w:pPr>
              <w:spacing w:line="265" w:lineRule="atLeast"/>
              <w:jc w:val="center"/>
              <w:rPr>
                <w:rFonts w:ascii="Calibri" w:eastAsia="Verdana" w:hAnsi="Calibri" w:cs="Calibri"/>
                <w:lang w:val="en-GB"/>
              </w:rPr>
            </w:pPr>
          </w:p>
        </w:tc>
        <w:tc>
          <w:tcPr>
            <w:tcW w:w="1276" w:type="dxa"/>
            <w:tcBorders>
              <w:top w:val="single" w:sz="4" w:space="0" w:color="auto"/>
              <w:left w:val="single" w:sz="4" w:space="0" w:color="auto"/>
              <w:bottom w:val="single" w:sz="4" w:space="0" w:color="auto"/>
              <w:right w:val="single" w:sz="4" w:space="0" w:color="auto"/>
            </w:tcBorders>
            <w:hideMark/>
          </w:tcPr>
          <w:p w14:paraId="7A0DF396" w14:textId="77777777" w:rsidR="00035A5B" w:rsidRPr="00035A5B" w:rsidRDefault="00035A5B">
            <w:pPr>
              <w:spacing w:line="265" w:lineRule="atLeast"/>
              <w:jc w:val="center"/>
              <w:rPr>
                <w:rFonts w:ascii="Calibri" w:eastAsia="Verdana" w:hAnsi="Calibri" w:cs="Calibri"/>
                <w:lang w:val="en-GB"/>
              </w:rPr>
            </w:pPr>
            <w:r w:rsidRPr="00035A5B">
              <w:rPr>
                <w:rFonts w:ascii="Calibri" w:eastAsia="Verdana" w:hAnsi="Calibri" w:cs="Calibri"/>
                <w:lang w:val="en-GB"/>
              </w:rPr>
              <w:t>X</w:t>
            </w:r>
          </w:p>
        </w:tc>
        <w:tc>
          <w:tcPr>
            <w:tcW w:w="992" w:type="dxa"/>
            <w:tcBorders>
              <w:top w:val="single" w:sz="4" w:space="0" w:color="auto"/>
              <w:left w:val="single" w:sz="4" w:space="0" w:color="auto"/>
              <w:bottom w:val="single" w:sz="4" w:space="0" w:color="auto"/>
              <w:right w:val="single" w:sz="4" w:space="0" w:color="auto"/>
            </w:tcBorders>
          </w:tcPr>
          <w:p w14:paraId="0446B338" w14:textId="77777777" w:rsidR="00035A5B" w:rsidRPr="00035A5B" w:rsidRDefault="00035A5B">
            <w:pPr>
              <w:spacing w:line="265" w:lineRule="atLeast"/>
              <w:jc w:val="center"/>
              <w:rPr>
                <w:rFonts w:ascii="Calibri" w:eastAsia="Verdana" w:hAnsi="Calibri" w:cs="Calibri"/>
                <w:lang w:val="en-GB"/>
              </w:rPr>
            </w:pPr>
          </w:p>
        </w:tc>
      </w:tr>
      <w:tr w:rsidR="00035A5B" w:rsidRPr="00035A5B" w14:paraId="720D1555" w14:textId="77777777" w:rsidTr="00035A5B">
        <w:trPr>
          <w:cnfStyle w:val="000000100000" w:firstRow="0" w:lastRow="0" w:firstColumn="0" w:lastColumn="0" w:oddVBand="0" w:evenVBand="0" w:oddHBand="1" w:evenHBand="0" w:firstRowFirstColumn="0" w:firstRowLastColumn="0" w:lastRowFirstColumn="0" w:lastRowLastColumn="0"/>
        </w:trPr>
        <w:tc>
          <w:tcPr>
            <w:tcW w:w="2552" w:type="dxa"/>
            <w:tcBorders>
              <w:top w:val="single" w:sz="4" w:space="0" w:color="auto"/>
              <w:left w:val="single" w:sz="4" w:space="0" w:color="auto"/>
              <w:bottom w:val="single" w:sz="4" w:space="0" w:color="auto"/>
              <w:right w:val="single" w:sz="4" w:space="0" w:color="auto"/>
            </w:tcBorders>
            <w:hideMark/>
          </w:tcPr>
          <w:p w14:paraId="2D8D341A" w14:textId="77777777" w:rsidR="00035A5B" w:rsidRPr="00035A5B" w:rsidRDefault="00035A5B">
            <w:pPr>
              <w:autoSpaceDE w:val="0"/>
              <w:autoSpaceDN w:val="0"/>
              <w:adjustRightInd w:val="0"/>
              <w:jc w:val="left"/>
              <w:rPr>
                <w:rFonts w:ascii="Calibri" w:eastAsia="Times New Roman" w:hAnsi="Calibri" w:cs="Calibri"/>
                <w:lang w:val="fr-BE" w:eastAsia="zh-CN"/>
              </w:rPr>
            </w:pPr>
            <w:r w:rsidRPr="00035A5B">
              <w:rPr>
                <w:rFonts w:ascii="Calibri" w:hAnsi="Calibri" w:cs="Calibri"/>
              </w:rPr>
              <w:t>Contactless payments</w:t>
            </w:r>
          </w:p>
        </w:tc>
        <w:tc>
          <w:tcPr>
            <w:tcW w:w="1276" w:type="dxa"/>
            <w:tcBorders>
              <w:top w:val="single" w:sz="4" w:space="0" w:color="auto"/>
              <w:left w:val="single" w:sz="4" w:space="0" w:color="auto"/>
              <w:bottom w:val="single" w:sz="4" w:space="0" w:color="auto"/>
              <w:right w:val="single" w:sz="4" w:space="0" w:color="auto"/>
            </w:tcBorders>
          </w:tcPr>
          <w:p w14:paraId="1D148D42" w14:textId="77777777" w:rsidR="00035A5B" w:rsidRPr="00035A5B" w:rsidRDefault="00035A5B">
            <w:pPr>
              <w:spacing w:line="265" w:lineRule="atLeast"/>
              <w:jc w:val="center"/>
              <w:rPr>
                <w:rFonts w:ascii="Calibri" w:eastAsia="Verdana" w:hAnsi="Calibri" w:cs="Calibri"/>
              </w:rPr>
            </w:pPr>
          </w:p>
        </w:tc>
        <w:tc>
          <w:tcPr>
            <w:tcW w:w="1276" w:type="dxa"/>
            <w:tcBorders>
              <w:top w:val="single" w:sz="4" w:space="0" w:color="auto"/>
              <w:left w:val="single" w:sz="4" w:space="0" w:color="auto"/>
              <w:bottom w:val="single" w:sz="4" w:space="0" w:color="auto"/>
              <w:right w:val="single" w:sz="4" w:space="0" w:color="auto"/>
            </w:tcBorders>
          </w:tcPr>
          <w:p w14:paraId="387BDF37" w14:textId="77777777" w:rsidR="00035A5B" w:rsidRPr="00035A5B" w:rsidRDefault="00035A5B">
            <w:pPr>
              <w:spacing w:line="265" w:lineRule="atLeast"/>
              <w:jc w:val="center"/>
              <w:rPr>
                <w:rFonts w:ascii="Calibri" w:eastAsia="Verdana" w:hAnsi="Calibri" w:cs="Calibri"/>
              </w:rPr>
            </w:pPr>
          </w:p>
        </w:tc>
        <w:tc>
          <w:tcPr>
            <w:tcW w:w="1134" w:type="dxa"/>
            <w:tcBorders>
              <w:top w:val="single" w:sz="4" w:space="0" w:color="auto"/>
              <w:left w:val="single" w:sz="4" w:space="0" w:color="auto"/>
              <w:bottom w:val="single" w:sz="4" w:space="0" w:color="auto"/>
              <w:right w:val="single" w:sz="4" w:space="0" w:color="auto"/>
            </w:tcBorders>
          </w:tcPr>
          <w:p w14:paraId="032F0A57" w14:textId="77777777" w:rsidR="00035A5B" w:rsidRPr="00035A5B" w:rsidRDefault="00035A5B">
            <w:pPr>
              <w:spacing w:line="265" w:lineRule="atLeast"/>
              <w:jc w:val="center"/>
              <w:rPr>
                <w:rFonts w:ascii="Calibri" w:eastAsia="Verdana" w:hAnsi="Calibri" w:cs="Calibri"/>
              </w:rPr>
            </w:pPr>
          </w:p>
        </w:tc>
        <w:tc>
          <w:tcPr>
            <w:tcW w:w="1417" w:type="dxa"/>
            <w:tcBorders>
              <w:top w:val="single" w:sz="4" w:space="0" w:color="auto"/>
              <w:left w:val="single" w:sz="4" w:space="0" w:color="auto"/>
              <w:bottom w:val="single" w:sz="4" w:space="0" w:color="auto"/>
              <w:right w:val="single" w:sz="4" w:space="0" w:color="auto"/>
            </w:tcBorders>
          </w:tcPr>
          <w:p w14:paraId="3EAC586A" w14:textId="77777777" w:rsidR="00035A5B" w:rsidRPr="00035A5B" w:rsidRDefault="00035A5B">
            <w:pPr>
              <w:spacing w:line="265" w:lineRule="atLeast"/>
              <w:jc w:val="center"/>
              <w:rPr>
                <w:rFonts w:ascii="Calibri" w:eastAsia="Verdana" w:hAnsi="Calibri" w:cs="Calibri"/>
              </w:rPr>
            </w:pPr>
          </w:p>
        </w:tc>
        <w:tc>
          <w:tcPr>
            <w:tcW w:w="1276" w:type="dxa"/>
            <w:tcBorders>
              <w:top w:val="single" w:sz="4" w:space="0" w:color="auto"/>
              <w:left w:val="single" w:sz="4" w:space="0" w:color="auto"/>
              <w:bottom w:val="single" w:sz="4" w:space="0" w:color="auto"/>
              <w:right w:val="single" w:sz="4" w:space="0" w:color="auto"/>
            </w:tcBorders>
            <w:hideMark/>
          </w:tcPr>
          <w:p w14:paraId="74C8A5CF" w14:textId="77777777" w:rsidR="00035A5B" w:rsidRPr="00035A5B" w:rsidRDefault="00035A5B">
            <w:pPr>
              <w:spacing w:line="265" w:lineRule="atLeast"/>
              <w:jc w:val="center"/>
              <w:rPr>
                <w:rFonts w:ascii="Calibri" w:eastAsia="Verdana" w:hAnsi="Calibri" w:cs="Calibri"/>
              </w:rPr>
            </w:pPr>
            <w:r w:rsidRPr="00035A5B">
              <w:rPr>
                <w:rFonts w:ascii="Calibri" w:eastAsia="Verdana" w:hAnsi="Calibri" w:cs="Calibri"/>
              </w:rPr>
              <w:t>X</w:t>
            </w:r>
          </w:p>
        </w:tc>
        <w:tc>
          <w:tcPr>
            <w:tcW w:w="992" w:type="dxa"/>
            <w:tcBorders>
              <w:top w:val="single" w:sz="4" w:space="0" w:color="auto"/>
              <w:left w:val="single" w:sz="4" w:space="0" w:color="auto"/>
              <w:bottom w:val="single" w:sz="4" w:space="0" w:color="auto"/>
              <w:right w:val="single" w:sz="4" w:space="0" w:color="auto"/>
            </w:tcBorders>
          </w:tcPr>
          <w:p w14:paraId="508DFC18" w14:textId="77777777" w:rsidR="00035A5B" w:rsidRPr="00035A5B" w:rsidRDefault="00035A5B">
            <w:pPr>
              <w:spacing w:line="265" w:lineRule="atLeast"/>
              <w:jc w:val="center"/>
              <w:rPr>
                <w:rFonts w:ascii="Calibri" w:eastAsia="Verdana" w:hAnsi="Calibri" w:cs="Calibri"/>
              </w:rPr>
            </w:pPr>
          </w:p>
        </w:tc>
      </w:tr>
      <w:tr w:rsidR="00035A5B" w:rsidRPr="00035A5B" w14:paraId="1C972A1E" w14:textId="77777777" w:rsidTr="00035A5B">
        <w:tc>
          <w:tcPr>
            <w:tcW w:w="2552" w:type="dxa"/>
            <w:tcBorders>
              <w:top w:val="single" w:sz="4" w:space="0" w:color="auto"/>
              <w:left w:val="single" w:sz="4" w:space="0" w:color="auto"/>
              <w:bottom w:val="single" w:sz="4" w:space="0" w:color="auto"/>
              <w:right w:val="single" w:sz="4" w:space="0" w:color="auto"/>
            </w:tcBorders>
            <w:hideMark/>
          </w:tcPr>
          <w:p w14:paraId="7AF85E4E" w14:textId="77777777" w:rsidR="00035A5B" w:rsidRPr="00035A5B" w:rsidRDefault="00035A5B">
            <w:pPr>
              <w:autoSpaceDE w:val="0"/>
              <w:autoSpaceDN w:val="0"/>
              <w:adjustRightInd w:val="0"/>
              <w:jc w:val="left"/>
              <w:rPr>
                <w:rFonts w:ascii="Calibri" w:eastAsia="Times New Roman" w:hAnsi="Calibri" w:cs="Calibri"/>
                <w:lang w:val="en-GB" w:eastAsia="zh-CN"/>
              </w:rPr>
            </w:pPr>
            <w:r w:rsidRPr="00035A5B">
              <w:rPr>
                <w:rFonts w:ascii="Calibri" w:hAnsi="Calibri" w:cs="Calibri"/>
                <w:lang w:val="en-GB"/>
              </w:rPr>
              <w:t>The shrinking availability of ATMs</w:t>
            </w:r>
          </w:p>
        </w:tc>
        <w:tc>
          <w:tcPr>
            <w:tcW w:w="1276" w:type="dxa"/>
            <w:tcBorders>
              <w:top w:val="single" w:sz="4" w:space="0" w:color="auto"/>
              <w:left w:val="single" w:sz="4" w:space="0" w:color="auto"/>
              <w:bottom w:val="single" w:sz="4" w:space="0" w:color="auto"/>
              <w:right w:val="single" w:sz="4" w:space="0" w:color="auto"/>
            </w:tcBorders>
          </w:tcPr>
          <w:p w14:paraId="2546BD11" w14:textId="77777777" w:rsidR="00035A5B" w:rsidRPr="00035A5B" w:rsidRDefault="00035A5B">
            <w:pPr>
              <w:spacing w:line="265" w:lineRule="atLeast"/>
              <w:jc w:val="center"/>
              <w:rPr>
                <w:rFonts w:ascii="Calibri" w:eastAsia="Verdana" w:hAnsi="Calibri" w:cs="Calibri"/>
                <w:lang w:val="en-GB"/>
              </w:rPr>
            </w:pPr>
          </w:p>
        </w:tc>
        <w:tc>
          <w:tcPr>
            <w:tcW w:w="1276" w:type="dxa"/>
            <w:tcBorders>
              <w:top w:val="single" w:sz="4" w:space="0" w:color="auto"/>
              <w:left w:val="single" w:sz="4" w:space="0" w:color="auto"/>
              <w:bottom w:val="single" w:sz="4" w:space="0" w:color="auto"/>
              <w:right w:val="single" w:sz="4" w:space="0" w:color="auto"/>
            </w:tcBorders>
            <w:hideMark/>
          </w:tcPr>
          <w:p w14:paraId="25CFE9DA" w14:textId="77777777" w:rsidR="00035A5B" w:rsidRPr="00035A5B" w:rsidRDefault="00035A5B">
            <w:pPr>
              <w:spacing w:line="265" w:lineRule="atLeast"/>
              <w:jc w:val="center"/>
              <w:rPr>
                <w:rFonts w:ascii="Calibri" w:eastAsia="Verdana" w:hAnsi="Calibri" w:cs="Calibri"/>
                <w:lang w:val="en-GB"/>
              </w:rPr>
            </w:pPr>
            <w:r w:rsidRPr="00035A5B">
              <w:rPr>
                <w:rFonts w:ascii="Calibri" w:eastAsia="Verdana" w:hAnsi="Calibri" w:cs="Calibri"/>
                <w:lang w:val="en-GB"/>
              </w:rPr>
              <w:t>X</w:t>
            </w:r>
          </w:p>
        </w:tc>
        <w:tc>
          <w:tcPr>
            <w:tcW w:w="1134" w:type="dxa"/>
            <w:tcBorders>
              <w:top w:val="single" w:sz="4" w:space="0" w:color="auto"/>
              <w:left w:val="single" w:sz="4" w:space="0" w:color="auto"/>
              <w:bottom w:val="single" w:sz="4" w:space="0" w:color="auto"/>
              <w:right w:val="single" w:sz="4" w:space="0" w:color="auto"/>
            </w:tcBorders>
          </w:tcPr>
          <w:p w14:paraId="344B1E46" w14:textId="77777777" w:rsidR="00035A5B" w:rsidRPr="00035A5B" w:rsidRDefault="00035A5B">
            <w:pPr>
              <w:spacing w:line="265" w:lineRule="atLeast"/>
              <w:jc w:val="center"/>
              <w:rPr>
                <w:rFonts w:ascii="Calibri" w:eastAsia="Verdana" w:hAnsi="Calibri" w:cs="Calibri"/>
                <w:lang w:val="en-GB"/>
              </w:rPr>
            </w:pPr>
          </w:p>
        </w:tc>
        <w:tc>
          <w:tcPr>
            <w:tcW w:w="1417" w:type="dxa"/>
            <w:tcBorders>
              <w:top w:val="single" w:sz="4" w:space="0" w:color="auto"/>
              <w:left w:val="single" w:sz="4" w:space="0" w:color="auto"/>
              <w:bottom w:val="single" w:sz="4" w:space="0" w:color="auto"/>
              <w:right w:val="single" w:sz="4" w:space="0" w:color="auto"/>
            </w:tcBorders>
          </w:tcPr>
          <w:p w14:paraId="40D5213F" w14:textId="77777777" w:rsidR="00035A5B" w:rsidRPr="00035A5B" w:rsidRDefault="00035A5B">
            <w:pPr>
              <w:spacing w:line="265" w:lineRule="atLeast"/>
              <w:jc w:val="center"/>
              <w:rPr>
                <w:rFonts w:ascii="Calibri" w:eastAsia="Verdana" w:hAnsi="Calibri" w:cs="Calibri"/>
                <w:lang w:val="en-GB"/>
              </w:rPr>
            </w:pPr>
          </w:p>
        </w:tc>
        <w:tc>
          <w:tcPr>
            <w:tcW w:w="1276" w:type="dxa"/>
            <w:tcBorders>
              <w:top w:val="single" w:sz="4" w:space="0" w:color="auto"/>
              <w:left w:val="single" w:sz="4" w:space="0" w:color="auto"/>
              <w:bottom w:val="single" w:sz="4" w:space="0" w:color="auto"/>
              <w:right w:val="single" w:sz="4" w:space="0" w:color="auto"/>
            </w:tcBorders>
          </w:tcPr>
          <w:p w14:paraId="4B69421B" w14:textId="77777777" w:rsidR="00035A5B" w:rsidRPr="00035A5B" w:rsidRDefault="00035A5B">
            <w:pPr>
              <w:spacing w:line="265" w:lineRule="atLeast"/>
              <w:jc w:val="center"/>
              <w:rPr>
                <w:rFonts w:ascii="Calibri" w:eastAsia="Verdana" w:hAnsi="Calibri" w:cs="Calibri"/>
                <w:lang w:val="en-GB"/>
              </w:rPr>
            </w:pPr>
          </w:p>
        </w:tc>
        <w:tc>
          <w:tcPr>
            <w:tcW w:w="992" w:type="dxa"/>
            <w:tcBorders>
              <w:top w:val="single" w:sz="4" w:space="0" w:color="auto"/>
              <w:left w:val="single" w:sz="4" w:space="0" w:color="auto"/>
              <w:bottom w:val="single" w:sz="4" w:space="0" w:color="auto"/>
              <w:right w:val="single" w:sz="4" w:space="0" w:color="auto"/>
            </w:tcBorders>
          </w:tcPr>
          <w:p w14:paraId="2019E5F2" w14:textId="77777777" w:rsidR="00035A5B" w:rsidRPr="00035A5B" w:rsidRDefault="00035A5B">
            <w:pPr>
              <w:spacing w:line="265" w:lineRule="atLeast"/>
              <w:jc w:val="center"/>
              <w:rPr>
                <w:rFonts w:ascii="Calibri" w:eastAsia="Verdana" w:hAnsi="Calibri" w:cs="Calibri"/>
                <w:lang w:val="en-GB"/>
              </w:rPr>
            </w:pPr>
          </w:p>
        </w:tc>
      </w:tr>
      <w:tr w:rsidR="00035A5B" w:rsidRPr="00035A5B" w14:paraId="6B4033A4" w14:textId="77777777" w:rsidTr="00035A5B">
        <w:trPr>
          <w:cnfStyle w:val="000000100000" w:firstRow="0" w:lastRow="0" w:firstColumn="0" w:lastColumn="0" w:oddVBand="0" w:evenVBand="0" w:oddHBand="1" w:evenHBand="0" w:firstRowFirstColumn="0" w:firstRowLastColumn="0" w:lastRowFirstColumn="0" w:lastRowLastColumn="0"/>
        </w:trPr>
        <w:tc>
          <w:tcPr>
            <w:tcW w:w="2552" w:type="dxa"/>
            <w:tcBorders>
              <w:top w:val="single" w:sz="4" w:space="0" w:color="auto"/>
              <w:left w:val="single" w:sz="4" w:space="0" w:color="auto"/>
              <w:bottom w:val="single" w:sz="4" w:space="0" w:color="auto"/>
              <w:right w:val="single" w:sz="4" w:space="0" w:color="auto"/>
            </w:tcBorders>
            <w:hideMark/>
          </w:tcPr>
          <w:p w14:paraId="6E377306" w14:textId="77777777" w:rsidR="00035A5B" w:rsidRPr="00035A5B" w:rsidRDefault="00035A5B">
            <w:pPr>
              <w:autoSpaceDE w:val="0"/>
              <w:autoSpaceDN w:val="0"/>
              <w:adjustRightInd w:val="0"/>
              <w:jc w:val="left"/>
              <w:rPr>
                <w:rFonts w:ascii="Calibri" w:eastAsia="Times New Roman" w:hAnsi="Calibri" w:cs="Calibri"/>
                <w:lang w:val="en-GB" w:eastAsia="zh-CN"/>
              </w:rPr>
            </w:pPr>
            <w:r w:rsidRPr="00035A5B">
              <w:rPr>
                <w:rFonts w:ascii="Calibri" w:hAnsi="Calibri" w:cs="Calibri"/>
                <w:lang w:val="en-GB"/>
              </w:rPr>
              <w:t>The cost of withdrawing</w:t>
            </w:r>
          </w:p>
          <w:p w14:paraId="60449AE0" w14:textId="77777777" w:rsidR="00035A5B" w:rsidRPr="00035A5B" w:rsidRDefault="00035A5B">
            <w:pPr>
              <w:spacing w:line="265" w:lineRule="atLeast"/>
              <w:jc w:val="left"/>
              <w:rPr>
                <w:rFonts w:ascii="Calibri" w:eastAsia="Verdana" w:hAnsi="Calibri" w:cs="Calibri"/>
                <w:lang w:val="en-GB"/>
              </w:rPr>
            </w:pPr>
            <w:r w:rsidRPr="00035A5B">
              <w:rPr>
                <w:rFonts w:ascii="Calibri" w:hAnsi="Calibri" w:cs="Calibri"/>
                <w:lang w:val="en-GB"/>
              </w:rPr>
              <w:t>cash</w:t>
            </w:r>
          </w:p>
        </w:tc>
        <w:tc>
          <w:tcPr>
            <w:tcW w:w="1276" w:type="dxa"/>
            <w:tcBorders>
              <w:top w:val="single" w:sz="4" w:space="0" w:color="auto"/>
              <w:left w:val="single" w:sz="4" w:space="0" w:color="auto"/>
              <w:bottom w:val="single" w:sz="4" w:space="0" w:color="auto"/>
              <w:right w:val="single" w:sz="4" w:space="0" w:color="auto"/>
            </w:tcBorders>
          </w:tcPr>
          <w:p w14:paraId="42F65A38" w14:textId="77777777" w:rsidR="00035A5B" w:rsidRPr="00035A5B" w:rsidRDefault="00035A5B">
            <w:pPr>
              <w:spacing w:line="265" w:lineRule="atLeast"/>
              <w:jc w:val="center"/>
              <w:rPr>
                <w:rFonts w:ascii="Calibri" w:eastAsia="Verdana" w:hAnsi="Calibri" w:cs="Calibri"/>
                <w:lang w:val="en-GB"/>
              </w:rPr>
            </w:pPr>
          </w:p>
        </w:tc>
        <w:tc>
          <w:tcPr>
            <w:tcW w:w="1276" w:type="dxa"/>
            <w:tcBorders>
              <w:top w:val="single" w:sz="4" w:space="0" w:color="auto"/>
              <w:left w:val="single" w:sz="4" w:space="0" w:color="auto"/>
              <w:bottom w:val="single" w:sz="4" w:space="0" w:color="auto"/>
              <w:right w:val="single" w:sz="4" w:space="0" w:color="auto"/>
            </w:tcBorders>
            <w:hideMark/>
          </w:tcPr>
          <w:p w14:paraId="7FEFDDD2" w14:textId="77777777" w:rsidR="00035A5B" w:rsidRPr="00035A5B" w:rsidRDefault="00035A5B">
            <w:pPr>
              <w:spacing w:line="265" w:lineRule="atLeast"/>
              <w:jc w:val="center"/>
              <w:rPr>
                <w:rFonts w:ascii="Calibri" w:eastAsia="Verdana" w:hAnsi="Calibri" w:cs="Calibri"/>
                <w:lang w:val="en-GB"/>
              </w:rPr>
            </w:pPr>
            <w:r w:rsidRPr="00035A5B">
              <w:rPr>
                <w:rFonts w:ascii="Calibri" w:eastAsia="Verdana" w:hAnsi="Calibri" w:cs="Calibri"/>
                <w:lang w:val="en-GB"/>
              </w:rPr>
              <w:t>X</w:t>
            </w:r>
          </w:p>
        </w:tc>
        <w:tc>
          <w:tcPr>
            <w:tcW w:w="1134" w:type="dxa"/>
            <w:tcBorders>
              <w:top w:val="single" w:sz="4" w:space="0" w:color="auto"/>
              <w:left w:val="single" w:sz="4" w:space="0" w:color="auto"/>
              <w:bottom w:val="single" w:sz="4" w:space="0" w:color="auto"/>
              <w:right w:val="single" w:sz="4" w:space="0" w:color="auto"/>
            </w:tcBorders>
          </w:tcPr>
          <w:p w14:paraId="301DCC6F" w14:textId="77777777" w:rsidR="00035A5B" w:rsidRPr="00035A5B" w:rsidRDefault="00035A5B">
            <w:pPr>
              <w:spacing w:line="265" w:lineRule="atLeast"/>
              <w:jc w:val="center"/>
              <w:rPr>
                <w:rFonts w:ascii="Calibri" w:eastAsia="Verdana" w:hAnsi="Calibri" w:cs="Calibri"/>
                <w:lang w:val="en-GB"/>
              </w:rPr>
            </w:pPr>
          </w:p>
        </w:tc>
        <w:tc>
          <w:tcPr>
            <w:tcW w:w="1417" w:type="dxa"/>
            <w:tcBorders>
              <w:top w:val="single" w:sz="4" w:space="0" w:color="auto"/>
              <w:left w:val="single" w:sz="4" w:space="0" w:color="auto"/>
              <w:bottom w:val="single" w:sz="4" w:space="0" w:color="auto"/>
              <w:right w:val="single" w:sz="4" w:space="0" w:color="auto"/>
            </w:tcBorders>
          </w:tcPr>
          <w:p w14:paraId="02387DA5" w14:textId="77777777" w:rsidR="00035A5B" w:rsidRPr="00035A5B" w:rsidRDefault="00035A5B">
            <w:pPr>
              <w:spacing w:line="265" w:lineRule="atLeast"/>
              <w:jc w:val="center"/>
              <w:rPr>
                <w:rFonts w:ascii="Calibri" w:eastAsia="Verdana" w:hAnsi="Calibri" w:cs="Calibri"/>
                <w:lang w:val="en-GB"/>
              </w:rPr>
            </w:pPr>
          </w:p>
        </w:tc>
        <w:tc>
          <w:tcPr>
            <w:tcW w:w="1276" w:type="dxa"/>
            <w:tcBorders>
              <w:top w:val="single" w:sz="4" w:space="0" w:color="auto"/>
              <w:left w:val="single" w:sz="4" w:space="0" w:color="auto"/>
              <w:bottom w:val="single" w:sz="4" w:space="0" w:color="auto"/>
              <w:right w:val="single" w:sz="4" w:space="0" w:color="auto"/>
            </w:tcBorders>
          </w:tcPr>
          <w:p w14:paraId="4C38C2B6" w14:textId="77777777" w:rsidR="00035A5B" w:rsidRPr="00035A5B" w:rsidRDefault="00035A5B">
            <w:pPr>
              <w:spacing w:line="265" w:lineRule="atLeast"/>
              <w:jc w:val="center"/>
              <w:rPr>
                <w:rFonts w:ascii="Calibri" w:eastAsia="Verdana" w:hAnsi="Calibri" w:cs="Calibri"/>
                <w:lang w:val="en-GB"/>
              </w:rPr>
            </w:pPr>
          </w:p>
        </w:tc>
        <w:tc>
          <w:tcPr>
            <w:tcW w:w="992" w:type="dxa"/>
            <w:tcBorders>
              <w:top w:val="single" w:sz="4" w:space="0" w:color="auto"/>
              <w:left w:val="single" w:sz="4" w:space="0" w:color="auto"/>
              <w:bottom w:val="single" w:sz="4" w:space="0" w:color="auto"/>
              <w:right w:val="single" w:sz="4" w:space="0" w:color="auto"/>
            </w:tcBorders>
          </w:tcPr>
          <w:p w14:paraId="38929A8F" w14:textId="77777777" w:rsidR="00035A5B" w:rsidRPr="00035A5B" w:rsidRDefault="00035A5B">
            <w:pPr>
              <w:spacing w:line="265" w:lineRule="atLeast"/>
              <w:jc w:val="center"/>
              <w:rPr>
                <w:rFonts w:ascii="Calibri" w:eastAsia="Verdana" w:hAnsi="Calibri" w:cs="Calibri"/>
                <w:lang w:val="en-GB"/>
              </w:rPr>
            </w:pPr>
          </w:p>
        </w:tc>
      </w:tr>
      <w:tr w:rsidR="00035A5B" w:rsidRPr="00035A5B" w14:paraId="51A9F10A" w14:textId="77777777" w:rsidTr="00035A5B">
        <w:tc>
          <w:tcPr>
            <w:tcW w:w="2552" w:type="dxa"/>
            <w:tcBorders>
              <w:top w:val="single" w:sz="4" w:space="0" w:color="auto"/>
              <w:left w:val="single" w:sz="4" w:space="0" w:color="auto"/>
              <w:bottom w:val="single" w:sz="4" w:space="0" w:color="auto"/>
              <w:right w:val="single" w:sz="4" w:space="0" w:color="auto"/>
            </w:tcBorders>
            <w:hideMark/>
          </w:tcPr>
          <w:p w14:paraId="190A16A9" w14:textId="77777777" w:rsidR="00035A5B" w:rsidRPr="00035A5B" w:rsidRDefault="00035A5B">
            <w:pPr>
              <w:autoSpaceDE w:val="0"/>
              <w:autoSpaceDN w:val="0"/>
              <w:adjustRightInd w:val="0"/>
              <w:jc w:val="left"/>
              <w:rPr>
                <w:rFonts w:ascii="Calibri" w:eastAsia="Times New Roman" w:hAnsi="Calibri" w:cs="Calibri"/>
                <w:lang w:val="fr-BE" w:eastAsia="zh-CN"/>
              </w:rPr>
            </w:pPr>
            <w:r w:rsidRPr="00035A5B">
              <w:rPr>
                <w:rFonts w:ascii="Calibri" w:hAnsi="Calibri" w:cs="Calibri"/>
              </w:rPr>
              <w:t>Digital wallets</w:t>
            </w:r>
          </w:p>
        </w:tc>
        <w:tc>
          <w:tcPr>
            <w:tcW w:w="1276" w:type="dxa"/>
            <w:tcBorders>
              <w:top w:val="single" w:sz="4" w:space="0" w:color="auto"/>
              <w:left w:val="single" w:sz="4" w:space="0" w:color="auto"/>
              <w:bottom w:val="single" w:sz="4" w:space="0" w:color="auto"/>
              <w:right w:val="single" w:sz="4" w:space="0" w:color="auto"/>
            </w:tcBorders>
          </w:tcPr>
          <w:p w14:paraId="33142371" w14:textId="77777777" w:rsidR="00035A5B" w:rsidRPr="00035A5B" w:rsidRDefault="00035A5B">
            <w:pPr>
              <w:spacing w:line="265" w:lineRule="atLeast"/>
              <w:jc w:val="center"/>
              <w:rPr>
                <w:rFonts w:ascii="Calibri" w:eastAsia="Verdana" w:hAnsi="Calibri" w:cs="Calibri"/>
              </w:rPr>
            </w:pPr>
          </w:p>
        </w:tc>
        <w:tc>
          <w:tcPr>
            <w:tcW w:w="1276" w:type="dxa"/>
            <w:tcBorders>
              <w:top w:val="single" w:sz="4" w:space="0" w:color="auto"/>
              <w:left w:val="single" w:sz="4" w:space="0" w:color="auto"/>
              <w:bottom w:val="single" w:sz="4" w:space="0" w:color="auto"/>
              <w:right w:val="single" w:sz="4" w:space="0" w:color="auto"/>
            </w:tcBorders>
          </w:tcPr>
          <w:p w14:paraId="26A07BEC" w14:textId="77777777" w:rsidR="00035A5B" w:rsidRPr="00035A5B" w:rsidRDefault="00035A5B">
            <w:pPr>
              <w:spacing w:line="265" w:lineRule="atLeast"/>
              <w:jc w:val="center"/>
              <w:rPr>
                <w:rFonts w:ascii="Calibri" w:eastAsia="Verdana" w:hAnsi="Calibri" w:cs="Calibri"/>
              </w:rPr>
            </w:pPr>
          </w:p>
        </w:tc>
        <w:tc>
          <w:tcPr>
            <w:tcW w:w="1134" w:type="dxa"/>
            <w:tcBorders>
              <w:top w:val="single" w:sz="4" w:space="0" w:color="auto"/>
              <w:left w:val="single" w:sz="4" w:space="0" w:color="auto"/>
              <w:bottom w:val="single" w:sz="4" w:space="0" w:color="auto"/>
              <w:right w:val="single" w:sz="4" w:space="0" w:color="auto"/>
            </w:tcBorders>
          </w:tcPr>
          <w:p w14:paraId="75BEC65A" w14:textId="77777777" w:rsidR="00035A5B" w:rsidRPr="00035A5B" w:rsidRDefault="00035A5B">
            <w:pPr>
              <w:spacing w:line="265" w:lineRule="atLeast"/>
              <w:jc w:val="center"/>
              <w:rPr>
                <w:rFonts w:ascii="Calibri" w:eastAsia="Verdana" w:hAnsi="Calibri" w:cs="Calibri"/>
                <w:szCs w:val="20"/>
              </w:rPr>
            </w:pPr>
          </w:p>
        </w:tc>
        <w:tc>
          <w:tcPr>
            <w:tcW w:w="1417" w:type="dxa"/>
            <w:tcBorders>
              <w:top w:val="single" w:sz="4" w:space="0" w:color="auto"/>
              <w:left w:val="single" w:sz="4" w:space="0" w:color="auto"/>
              <w:bottom w:val="single" w:sz="4" w:space="0" w:color="auto"/>
              <w:right w:val="single" w:sz="4" w:space="0" w:color="auto"/>
            </w:tcBorders>
            <w:hideMark/>
          </w:tcPr>
          <w:p w14:paraId="32CC5EAF" w14:textId="77777777" w:rsidR="00035A5B" w:rsidRPr="00035A5B" w:rsidRDefault="00035A5B">
            <w:pPr>
              <w:spacing w:line="265" w:lineRule="atLeast"/>
              <w:jc w:val="center"/>
              <w:rPr>
                <w:rFonts w:ascii="Calibri" w:eastAsia="Verdana" w:hAnsi="Calibri" w:cs="Calibri"/>
              </w:rPr>
            </w:pPr>
            <w:r w:rsidRPr="00035A5B">
              <w:rPr>
                <w:rFonts w:ascii="Calibri" w:eastAsia="Verdana" w:hAnsi="Calibri" w:cs="Calibri"/>
              </w:rPr>
              <w:t>X</w:t>
            </w:r>
          </w:p>
        </w:tc>
        <w:tc>
          <w:tcPr>
            <w:tcW w:w="1276" w:type="dxa"/>
            <w:tcBorders>
              <w:top w:val="single" w:sz="4" w:space="0" w:color="auto"/>
              <w:left w:val="single" w:sz="4" w:space="0" w:color="auto"/>
              <w:bottom w:val="single" w:sz="4" w:space="0" w:color="auto"/>
              <w:right w:val="single" w:sz="4" w:space="0" w:color="auto"/>
            </w:tcBorders>
          </w:tcPr>
          <w:p w14:paraId="6559404E" w14:textId="77777777" w:rsidR="00035A5B" w:rsidRPr="00035A5B" w:rsidRDefault="00035A5B">
            <w:pPr>
              <w:spacing w:line="265" w:lineRule="atLeast"/>
              <w:jc w:val="center"/>
              <w:rPr>
                <w:rFonts w:ascii="Calibri" w:eastAsia="Verdana" w:hAnsi="Calibri" w:cs="Calibri"/>
              </w:rPr>
            </w:pPr>
          </w:p>
        </w:tc>
        <w:tc>
          <w:tcPr>
            <w:tcW w:w="992" w:type="dxa"/>
            <w:tcBorders>
              <w:top w:val="single" w:sz="4" w:space="0" w:color="auto"/>
              <w:left w:val="single" w:sz="4" w:space="0" w:color="auto"/>
              <w:bottom w:val="single" w:sz="4" w:space="0" w:color="auto"/>
              <w:right w:val="single" w:sz="4" w:space="0" w:color="auto"/>
            </w:tcBorders>
          </w:tcPr>
          <w:p w14:paraId="2C04DD49" w14:textId="77777777" w:rsidR="00035A5B" w:rsidRPr="00035A5B" w:rsidRDefault="00035A5B">
            <w:pPr>
              <w:spacing w:line="265" w:lineRule="atLeast"/>
              <w:jc w:val="center"/>
              <w:rPr>
                <w:rFonts w:ascii="Calibri" w:eastAsia="Verdana" w:hAnsi="Calibri" w:cs="Calibri"/>
              </w:rPr>
            </w:pPr>
          </w:p>
        </w:tc>
      </w:tr>
      <w:tr w:rsidR="00035A5B" w:rsidRPr="00035A5B" w14:paraId="7BDB99EB" w14:textId="77777777" w:rsidTr="00035A5B">
        <w:trPr>
          <w:cnfStyle w:val="000000100000" w:firstRow="0" w:lastRow="0" w:firstColumn="0" w:lastColumn="0" w:oddVBand="0" w:evenVBand="0" w:oddHBand="1" w:evenHBand="0" w:firstRowFirstColumn="0" w:firstRowLastColumn="0" w:lastRowFirstColumn="0" w:lastRowLastColumn="0"/>
        </w:trPr>
        <w:tc>
          <w:tcPr>
            <w:tcW w:w="2552" w:type="dxa"/>
            <w:tcBorders>
              <w:top w:val="single" w:sz="4" w:space="0" w:color="auto"/>
              <w:left w:val="single" w:sz="4" w:space="0" w:color="auto"/>
              <w:bottom w:val="single" w:sz="4" w:space="0" w:color="auto"/>
              <w:right w:val="single" w:sz="4" w:space="0" w:color="auto"/>
            </w:tcBorders>
            <w:hideMark/>
          </w:tcPr>
          <w:p w14:paraId="7F90FD52" w14:textId="77777777" w:rsidR="00035A5B" w:rsidRPr="00035A5B" w:rsidRDefault="00035A5B">
            <w:pPr>
              <w:autoSpaceDE w:val="0"/>
              <w:autoSpaceDN w:val="0"/>
              <w:adjustRightInd w:val="0"/>
              <w:jc w:val="left"/>
              <w:rPr>
                <w:rFonts w:ascii="Calibri" w:eastAsia="Times New Roman" w:hAnsi="Calibri" w:cs="Calibri"/>
                <w:lang w:val="en-GB" w:eastAsia="zh-CN"/>
              </w:rPr>
            </w:pPr>
            <w:r w:rsidRPr="00035A5B">
              <w:rPr>
                <w:rFonts w:ascii="Calibri" w:hAnsi="Calibri" w:cs="Calibri"/>
                <w:lang w:val="en-GB"/>
              </w:rPr>
              <w:t>Cash backs for card</w:t>
            </w:r>
          </w:p>
          <w:p w14:paraId="78533A2E" w14:textId="77777777" w:rsidR="00035A5B" w:rsidRPr="00035A5B" w:rsidRDefault="00035A5B">
            <w:pPr>
              <w:autoSpaceDE w:val="0"/>
              <w:autoSpaceDN w:val="0"/>
              <w:adjustRightInd w:val="0"/>
              <w:jc w:val="left"/>
              <w:rPr>
                <w:rFonts w:ascii="Calibri" w:hAnsi="Calibri" w:cs="Calibri"/>
                <w:color w:val="004495"/>
                <w:lang w:val="en-GB"/>
              </w:rPr>
            </w:pPr>
            <w:r w:rsidRPr="00035A5B">
              <w:rPr>
                <w:rFonts w:ascii="Calibri" w:hAnsi="Calibri" w:cs="Calibri"/>
                <w:lang w:val="en-GB"/>
              </w:rPr>
              <w:t>payments</w:t>
            </w:r>
          </w:p>
        </w:tc>
        <w:tc>
          <w:tcPr>
            <w:tcW w:w="1276" w:type="dxa"/>
            <w:tcBorders>
              <w:top w:val="single" w:sz="4" w:space="0" w:color="auto"/>
              <w:left w:val="single" w:sz="4" w:space="0" w:color="auto"/>
              <w:bottom w:val="single" w:sz="4" w:space="0" w:color="auto"/>
              <w:right w:val="single" w:sz="4" w:space="0" w:color="auto"/>
            </w:tcBorders>
          </w:tcPr>
          <w:p w14:paraId="2BEBFF9B" w14:textId="77777777" w:rsidR="00035A5B" w:rsidRPr="00035A5B" w:rsidRDefault="00035A5B">
            <w:pPr>
              <w:spacing w:line="265" w:lineRule="atLeast"/>
              <w:jc w:val="center"/>
              <w:rPr>
                <w:rFonts w:ascii="Calibri" w:eastAsia="Verdana" w:hAnsi="Calibri" w:cs="Calibri"/>
                <w:color w:val="auto"/>
                <w:lang w:val="en-GB"/>
              </w:rPr>
            </w:pPr>
          </w:p>
        </w:tc>
        <w:tc>
          <w:tcPr>
            <w:tcW w:w="1276" w:type="dxa"/>
            <w:tcBorders>
              <w:top w:val="single" w:sz="4" w:space="0" w:color="auto"/>
              <w:left w:val="single" w:sz="4" w:space="0" w:color="auto"/>
              <w:bottom w:val="single" w:sz="4" w:space="0" w:color="auto"/>
              <w:right w:val="single" w:sz="4" w:space="0" w:color="auto"/>
            </w:tcBorders>
          </w:tcPr>
          <w:p w14:paraId="17B9B1C1" w14:textId="77777777" w:rsidR="00035A5B" w:rsidRPr="00035A5B" w:rsidRDefault="00035A5B">
            <w:pPr>
              <w:spacing w:line="265" w:lineRule="atLeast"/>
              <w:jc w:val="center"/>
              <w:rPr>
                <w:rFonts w:ascii="Calibri" w:eastAsia="Verdana" w:hAnsi="Calibri" w:cs="Calibri"/>
                <w:lang w:val="en-GB"/>
              </w:rPr>
            </w:pPr>
          </w:p>
        </w:tc>
        <w:tc>
          <w:tcPr>
            <w:tcW w:w="1134" w:type="dxa"/>
            <w:tcBorders>
              <w:top w:val="single" w:sz="4" w:space="0" w:color="auto"/>
              <w:left w:val="single" w:sz="4" w:space="0" w:color="auto"/>
              <w:bottom w:val="single" w:sz="4" w:space="0" w:color="auto"/>
              <w:right w:val="single" w:sz="4" w:space="0" w:color="auto"/>
            </w:tcBorders>
            <w:hideMark/>
          </w:tcPr>
          <w:p w14:paraId="49E507CA" w14:textId="33C658FD" w:rsidR="00035A5B" w:rsidRPr="00035A5B" w:rsidRDefault="00035A5B">
            <w:pPr>
              <w:spacing w:line="265" w:lineRule="atLeast"/>
              <w:jc w:val="center"/>
              <w:rPr>
                <w:rFonts w:ascii="Calibri" w:eastAsia="Verdana" w:hAnsi="Calibri" w:cs="Calibri"/>
                <w:szCs w:val="20"/>
                <w:lang w:val="en-GB"/>
              </w:rPr>
            </w:pPr>
          </w:p>
        </w:tc>
        <w:tc>
          <w:tcPr>
            <w:tcW w:w="1417" w:type="dxa"/>
            <w:tcBorders>
              <w:top w:val="single" w:sz="4" w:space="0" w:color="auto"/>
              <w:left w:val="single" w:sz="4" w:space="0" w:color="auto"/>
              <w:bottom w:val="single" w:sz="4" w:space="0" w:color="auto"/>
              <w:right w:val="single" w:sz="4" w:space="0" w:color="auto"/>
            </w:tcBorders>
          </w:tcPr>
          <w:p w14:paraId="72689F94" w14:textId="17191F01" w:rsidR="00035A5B" w:rsidRPr="00035A5B" w:rsidRDefault="0023099B">
            <w:pPr>
              <w:spacing w:line="265" w:lineRule="atLeast"/>
              <w:jc w:val="center"/>
              <w:rPr>
                <w:rFonts w:ascii="Calibri" w:eastAsia="Verdana" w:hAnsi="Calibri" w:cs="Calibri"/>
                <w:lang w:val="en-GB"/>
              </w:rPr>
            </w:pPr>
            <w:r w:rsidRPr="00035A5B">
              <w:rPr>
                <w:rFonts w:ascii="Calibri" w:eastAsia="Verdana" w:hAnsi="Calibri" w:cs="Calibri"/>
                <w:lang w:val="en-GB"/>
              </w:rPr>
              <w:t>X</w:t>
            </w:r>
          </w:p>
        </w:tc>
        <w:tc>
          <w:tcPr>
            <w:tcW w:w="1276" w:type="dxa"/>
            <w:tcBorders>
              <w:top w:val="single" w:sz="4" w:space="0" w:color="auto"/>
              <w:left w:val="single" w:sz="4" w:space="0" w:color="auto"/>
              <w:bottom w:val="single" w:sz="4" w:space="0" w:color="auto"/>
              <w:right w:val="single" w:sz="4" w:space="0" w:color="auto"/>
            </w:tcBorders>
          </w:tcPr>
          <w:p w14:paraId="32BEF0BF" w14:textId="77777777" w:rsidR="00035A5B" w:rsidRPr="00035A5B" w:rsidRDefault="00035A5B">
            <w:pPr>
              <w:spacing w:line="265" w:lineRule="atLeast"/>
              <w:jc w:val="center"/>
              <w:rPr>
                <w:rFonts w:ascii="Calibri" w:eastAsia="Verdana" w:hAnsi="Calibri" w:cs="Calibri"/>
                <w:lang w:val="en-GB"/>
              </w:rPr>
            </w:pPr>
          </w:p>
        </w:tc>
        <w:tc>
          <w:tcPr>
            <w:tcW w:w="992" w:type="dxa"/>
            <w:tcBorders>
              <w:top w:val="single" w:sz="4" w:space="0" w:color="auto"/>
              <w:left w:val="single" w:sz="4" w:space="0" w:color="auto"/>
              <w:bottom w:val="single" w:sz="4" w:space="0" w:color="auto"/>
              <w:right w:val="single" w:sz="4" w:space="0" w:color="auto"/>
            </w:tcBorders>
          </w:tcPr>
          <w:p w14:paraId="62268C27" w14:textId="77777777" w:rsidR="00035A5B" w:rsidRPr="00035A5B" w:rsidRDefault="00035A5B">
            <w:pPr>
              <w:spacing w:line="265" w:lineRule="atLeast"/>
              <w:jc w:val="center"/>
              <w:rPr>
                <w:rFonts w:ascii="Calibri" w:eastAsia="Verdana" w:hAnsi="Calibri" w:cs="Calibri"/>
                <w:lang w:val="en-GB"/>
              </w:rPr>
            </w:pPr>
          </w:p>
        </w:tc>
      </w:tr>
      <w:tr w:rsidR="00035A5B" w:rsidRPr="00035A5B" w14:paraId="4FB68DF8" w14:textId="77777777" w:rsidTr="00035A5B">
        <w:tc>
          <w:tcPr>
            <w:tcW w:w="2552" w:type="dxa"/>
            <w:tcBorders>
              <w:top w:val="single" w:sz="4" w:space="0" w:color="auto"/>
              <w:left w:val="single" w:sz="4" w:space="0" w:color="auto"/>
              <w:bottom w:val="single" w:sz="4" w:space="0" w:color="auto"/>
              <w:right w:val="single" w:sz="4" w:space="0" w:color="auto"/>
            </w:tcBorders>
            <w:hideMark/>
          </w:tcPr>
          <w:p w14:paraId="32ACBFD6" w14:textId="77777777" w:rsidR="00035A5B" w:rsidRPr="00035A5B" w:rsidRDefault="00035A5B">
            <w:pPr>
              <w:autoSpaceDE w:val="0"/>
              <w:autoSpaceDN w:val="0"/>
              <w:adjustRightInd w:val="0"/>
              <w:jc w:val="left"/>
              <w:rPr>
                <w:rFonts w:ascii="Calibri" w:eastAsia="Times New Roman" w:hAnsi="Calibri" w:cs="Calibri"/>
                <w:lang w:val="fr-BE" w:eastAsia="zh-CN"/>
              </w:rPr>
            </w:pPr>
            <w:r w:rsidRPr="00035A5B">
              <w:rPr>
                <w:rFonts w:ascii="Calibri" w:hAnsi="Calibri" w:cs="Calibri"/>
              </w:rPr>
              <w:t>EU or national Regulation</w:t>
            </w:r>
          </w:p>
        </w:tc>
        <w:tc>
          <w:tcPr>
            <w:tcW w:w="1276" w:type="dxa"/>
            <w:tcBorders>
              <w:top w:val="single" w:sz="4" w:space="0" w:color="auto"/>
              <w:left w:val="single" w:sz="4" w:space="0" w:color="auto"/>
              <w:bottom w:val="single" w:sz="4" w:space="0" w:color="auto"/>
              <w:right w:val="single" w:sz="4" w:space="0" w:color="auto"/>
            </w:tcBorders>
          </w:tcPr>
          <w:p w14:paraId="28484B23" w14:textId="77777777" w:rsidR="00035A5B" w:rsidRPr="00035A5B" w:rsidRDefault="00035A5B">
            <w:pPr>
              <w:spacing w:line="265" w:lineRule="atLeast"/>
              <w:jc w:val="center"/>
              <w:rPr>
                <w:rFonts w:ascii="Calibri" w:eastAsia="Verdana" w:hAnsi="Calibri" w:cs="Calibri"/>
              </w:rPr>
            </w:pPr>
          </w:p>
        </w:tc>
        <w:tc>
          <w:tcPr>
            <w:tcW w:w="1276" w:type="dxa"/>
            <w:tcBorders>
              <w:top w:val="single" w:sz="4" w:space="0" w:color="auto"/>
              <w:left w:val="single" w:sz="4" w:space="0" w:color="auto"/>
              <w:bottom w:val="single" w:sz="4" w:space="0" w:color="auto"/>
              <w:right w:val="single" w:sz="4" w:space="0" w:color="auto"/>
            </w:tcBorders>
          </w:tcPr>
          <w:p w14:paraId="787741BF" w14:textId="77777777" w:rsidR="00035A5B" w:rsidRPr="00035A5B" w:rsidRDefault="00035A5B">
            <w:pPr>
              <w:spacing w:line="265" w:lineRule="atLeast"/>
              <w:jc w:val="center"/>
              <w:rPr>
                <w:rFonts w:ascii="Calibri" w:eastAsia="Verdana" w:hAnsi="Calibri" w:cs="Calibri"/>
              </w:rPr>
            </w:pPr>
          </w:p>
        </w:tc>
        <w:tc>
          <w:tcPr>
            <w:tcW w:w="1134" w:type="dxa"/>
            <w:tcBorders>
              <w:top w:val="single" w:sz="4" w:space="0" w:color="auto"/>
              <w:left w:val="single" w:sz="4" w:space="0" w:color="auto"/>
              <w:bottom w:val="single" w:sz="4" w:space="0" w:color="auto"/>
              <w:right w:val="single" w:sz="4" w:space="0" w:color="auto"/>
            </w:tcBorders>
            <w:hideMark/>
          </w:tcPr>
          <w:p w14:paraId="122239E5" w14:textId="77777777" w:rsidR="00035A5B" w:rsidRPr="00035A5B" w:rsidRDefault="00035A5B">
            <w:pPr>
              <w:spacing w:line="265" w:lineRule="atLeast"/>
              <w:jc w:val="center"/>
              <w:rPr>
                <w:rFonts w:ascii="Calibri" w:eastAsia="Verdana" w:hAnsi="Calibri" w:cs="Calibri"/>
                <w:szCs w:val="20"/>
              </w:rPr>
            </w:pPr>
            <w:r w:rsidRPr="00035A5B">
              <w:rPr>
                <w:rFonts w:ascii="Calibri" w:eastAsia="Verdana" w:hAnsi="Calibri" w:cs="Calibri"/>
              </w:rPr>
              <w:t>X</w:t>
            </w:r>
          </w:p>
        </w:tc>
        <w:tc>
          <w:tcPr>
            <w:tcW w:w="1417" w:type="dxa"/>
            <w:tcBorders>
              <w:top w:val="single" w:sz="4" w:space="0" w:color="auto"/>
              <w:left w:val="single" w:sz="4" w:space="0" w:color="auto"/>
              <w:bottom w:val="single" w:sz="4" w:space="0" w:color="auto"/>
              <w:right w:val="single" w:sz="4" w:space="0" w:color="auto"/>
            </w:tcBorders>
          </w:tcPr>
          <w:p w14:paraId="4613C342" w14:textId="77777777" w:rsidR="00035A5B" w:rsidRPr="00035A5B" w:rsidRDefault="00035A5B">
            <w:pPr>
              <w:spacing w:line="265" w:lineRule="atLeast"/>
              <w:jc w:val="center"/>
              <w:rPr>
                <w:rFonts w:ascii="Calibri" w:eastAsia="Verdana" w:hAnsi="Calibri" w:cs="Calibri"/>
              </w:rPr>
            </w:pPr>
          </w:p>
        </w:tc>
        <w:tc>
          <w:tcPr>
            <w:tcW w:w="1276" w:type="dxa"/>
            <w:tcBorders>
              <w:top w:val="single" w:sz="4" w:space="0" w:color="auto"/>
              <w:left w:val="single" w:sz="4" w:space="0" w:color="auto"/>
              <w:bottom w:val="single" w:sz="4" w:space="0" w:color="auto"/>
              <w:right w:val="single" w:sz="4" w:space="0" w:color="auto"/>
            </w:tcBorders>
          </w:tcPr>
          <w:p w14:paraId="7F36963C" w14:textId="77777777" w:rsidR="00035A5B" w:rsidRPr="00035A5B" w:rsidRDefault="00035A5B">
            <w:pPr>
              <w:spacing w:line="265" w:lineRule="atLeast"/>
              <w:jc w:val="center"/>
              <w:rPr>
                <w:rFonts w:ascii="Calibri" w:eastAsia="Verdana" w:hAnsi="Calibri" w:cs="Calibri"/>
              </w:rPr>
            </w:pPr>
          </w:p>
        </w:tc>
        <w:tc>
          <w:tcPr>
            <w:tcW w:w="992" w:type="dxa"/>
            <w:tcBorders>
              <w:top w:val="single" w:sz="4" w:space="0" w:color="auto"/>
              <w:left w:val="single" w:sz="4" w:space="0" w:color="auto"/>
              <w:bottom w:val="single" w:sz="4" w:space="0" w:color="auto"/>
              <w:right w:val="single" w:sz="4" w:space="0" w:color="auto"/>
            </w:tcBorders>
          </w:tcPr>
          <w:p w14:paraId="6C2E8523" w14:textId="77777777" w:rsidR="00035A5B" w:rsidRPr="00035A5B" w:rsidRDefault="00035A5B">
            <w:pPr>
              <w:spacing w:line="265" w:lineRule="atLeast"/>
              <w:jc w:val="center"/>
              <w:rPr>
                <w:rFonts w:ascii="Calibri" w:eastAsia="Verdana" w:hAnsi="Calibri" w:cs="Calibri"/>
              </w:rPr>
            </w:pPr>
          </w:p>
        </w:tc>
      </w:tr>
      <w:tr w:rsidR="00035A5B" w:rsidRPr="00035A5B" w14:paraId="4BCA908C" w14:textId="77777777" w:rsidTr="00035A5B">
        <w:trPr>
          <w:cnfStyle w:val="000000100000" w:firstRow="0" w:lastRow="0" w:firstColumn="0" w:lastColumn="0" w:oddVBand="0" w:evenVBand="0" w:oddHBand="1" w:evenHBand="0" w:firstRowFirstColumn="0" w:firstRowLastColumn="0" w:lastRowFirstColumn="0" w:lastRowLastColumn="0"/>
        </w:trPr>
        <w:tc>
          <w:tcPr>
            <w:tcW w:w="2552" w:type="dxa"/>
            <w:tcBorders>
              <w:top w:val="single" w:sz="4" w:space="0" w:color="auto"/>
              <w:left w:val="single" w:sz="4" w:space="0" w:color="auto"/>
              <w:bottom w:val="single" w:sz="4" w:space="0" w:color="auto"/>
              <w:right w:val="single" w:sz="4" w:space="0" w:color="auto"/>
            </w:tcBorders>
            <w:hideMark/>
          </w:tcPr>
          <w:p w14:paraId="29713F7B" w14:textId="77777777" w:rsidR="00035A5B" w:rsidRPr="00035A5B" w:rsidRDefault="00035A5B">
            <w:pPr>
              <w:spacing w:line="265" w:lineRule="atLeast"/>
              <w:jc w:val="left"/>
              <w:rPr>
                <w:rFonts w:ascii="Calibri" w:eastAsia="Times New Roman" w:hAnsi="Calibri" w:cs="Calibri"/>
                <w:lang w:eastAsia="zh-CN"/>
              </w:rPr>
            </w:pPr>
            <w:r w:rsidRPr="00035A5B">
              <w:rPr>
                <w:rFonts w:ascii="Calibri" w:hAnsi="Calibri" w:cs="Calibri"/>
              </w:rPr>
              <w:t>Other</w:t>
            </w:r>
          </w:p>
        </w:tc>
        <w:tc>
          <w:tcPr>
            <w:tcW w:w="1276" w:type="dxa"/>
            <w:tcBorders>
              <w:top w:val="single" w:sz="4" w:space="0" w:color="auto"/>
              <w:left w:val="single" w:sz="4" w:space="0" w:color="auto"/>
              <w:bottom w:val="single" w:sz="4" w:space="0" w:color="auto"/>
              <w:right w:val="single" w:sz="4" w:space="0" w:color="auto"/>
            </w:tcBorders>
          </w:tcPr>
          <w:p w14:paraId="789D2A19" w14:textId="77777777" w:rsidR="00035A5B" w:rsidRPr="00035A5B" w:rsidRDefault="00035A5B">
            <w:pPr>
              <w:spacing w:line="265" w:lineRule="atLeast"/>
              <w:jc w:val="center"/>
              <w:rPr>
                <w:rFonts w:ascii="Calibri" w:eastAsia="Verdana" w:hAnsi="Calibri" w:cs="Calibri"/>
              </w:rPr>
            </w:pPr>
          </w:p>
        </w:tc>
        <w:tc>
          <w:tcPr>
            <w:tcW w:w="1276" w:type="dxa"/>
            <w:tcBorders>
              <w:top w:val="single" w:sz="4" w:space="0" w:color="auto"/>
              <w:left w:val="single" w:sz="4" w:space="0" w:color="auto"/>
              <w:bottom w:val="single" w:sz="4" w:space="0" w:color="auto"/>
              <w:right w:val="single" w:sz="4" w:space="0" w:color="auto"/>
            </w:tcBorders>
          </w:tcPr>
          <w:p w14:paraId="4064E7CF" w14:textId="77777777" w:rsidR="00035A5B" w:rsidRPr="00035A5B" w:rsidRDefault="00035A5B">
            <w:pPr>
              <w:spacing w:line="265" w:lineRule="atLeast"/>
              <w:jc w:val="center"/>
              <w:rPr>
                <w:rFonts w:ascii="Calibri" w:eastAsia="Verdana" w:hAnsi="Calibri" w:cs="Calibri"/>
              </w:rPr>
            </w:pPr>
          </w:p>
        </w:tc>
        <w:tc>
          <w:tcPr>
            <w:tcW w:w="1134" w:type="dxa"/>
            <w:tcBorders>
              <w:top w:val="single" w:sz="4" w:space="0" w:color="auto"/>
              <w:left w:val="single" w:sz="4" w:space="0" w:color="auto"/>
              <w:bottom w:val="single" w:sz="4" w:space="0" w:color="auto"/>
              <w:right w:val="single" w:sz="4" w:space="0" w:color="auto"/>
            </w:tcBorders>
          </w:tcPr>
          <w:p w14:paraId="7A1DCB3C" w14:textId="77777777" w:rsidR="00035A5B" w:rsidRPr="00035A5B" w:rsidRDefault="00035A5B">
            <w:pPr>
              <w:spacing w:line="265" w:lineRule="atLeast"/>
              <w:jc w:val="center"/>
              <w:rPr>
                <w:rFonts w:ascii="Calibri" w:eastAsia="Verdana" w:hAnsi="Calibri" w:cs="Calibri"/>
              </w:rPr>
            </w:pPr>
          </w:p>
        </w:tc>
        <w:tc>
          <w:tcPr>
            <w:tcW w:w="1417" w:type="dxa"/>
            <w:tcBorders>
              <w:top w:val="single" w:sz="4" w:space="0" w:color="auto"/>
              <w:left w:val="single" w:sz="4" w:space="0" w:color="auto"/>
              <w:bottom w:val="single" w:sz="4" w:space="0" w:color="auto"/>
              <w:right w:val="single" w:sz="4" w:space="0" w:color="auto"/>
            </w:tcBorders>
          </w:tcPr>
          <w:p w14:paraId="640AB13C" w14:textId="77777777" w:rsidR="00035A5B" w:rsidRPr="00035A5B" w:rsidRDefault="00035A5B">
            <w:pPr>
              <w:spacing w:line="265" w:lineRule="atLeast"/>
              <w:jc w:val="center"/>
              <w:rPr>
                <w:rFonts w:ascii="Calibri" w:eastAsia="Verdana" w:hAnsi="Calibri" w:cs="Calibri"/>
              </w:rPr>
            </w:pPr>
          </w:p>
        </w:tc>
        <w:tc>
          <w:tcPr>
            <w:tcW w:w="1276" w:type="dxa"/>
            <w:tcBorders>
              <w:top w:val="single" w:sz="4" w:space="0" w:color="auto"/>
              <w:left w:val="single" w:sz="4" w:space="0" w:color="auto"/>
              <w:bottom w:val="single" w:sz="4" w:space="0" w:color="auto"/>
              <w:right w:val="single" w:sz="4" w:space="0" w:color="auto"/>
            </w:tcBorders>
          </w:tcPr>
          <w:p w14:paraId="093E2F21" w14:textId="6C896D95" w:rsidR="00035A5B" w:rsidRPr="00035A5B" w:rsidRDefault="00D01C18">
            <w:pPr>
              <w:spacing w:line="265" w:lineRule="atLeast"/>
              <w:jc w:val="center"/>
              <w:rPr>
                <w:rFonts w:ascii="Calibri" w:eastAsia="Verdana" w:hAnsi="Calibri" w:cs="Calibri"/>
              </w:rPr>
            </w:pPr>
            <w:r w:rsidRPr="00035A5B">
              <w:rPr>
                <w:rFonts w:ascii="Calibri" w:eastAsia="Verdana" w:hAnsi="Calibri" w:cs="Calibri"/>
              </w:rPr>
              <w:t>X</w:t>
            </w:r>
          </w:p>
        </w:tc>
        <w:tc>
          <w:tcPr>
            <w:tcW w:w="992" w:type="dxa"/>
            <w:tcBorders>
              <w:top w:val="single" w:sz="4" w:space="0" w:color="auto"/>
              <w:left w:val="single" w:sz="4" w:space="0" w:color="auto"/>
              <w:bottom w:val="single" w:sz="4" w:space="0" w:color="auto"/>
              <w:right w:val="single" w:sz="4" w:space="0" w:color="auto"/>
            </w:tcBorders>
            <w:hideMark/>
          </w:tcPr>
          <w:p w14:paraId="31A2C0C8" w14:textId="71A1F037" w:rsidR="00035A5B" w:rsidRPr="00035A5B" w:rsidRDefault="00035A5B">
            <w:pPr>
              <w:spacing w:line="265" w:lineRule="atLeast"/>
              <w:jc w:val="center"/>
              <w:rPr>
                <w:rFonts w:ascii="Calibri" w:eastAsia="Verdana" w:hAnsi="Calibri" w:cs="Calibri"/>
                <w:szCs w:val="20"/>
              </w:rPr>
            </w:pPr>
          </w:p>
        </w:tc>
      </w:tr>
    </w:tbl>
    <w:p w14:paraId="3518272C" w14:textId="77777777" w:rsidR="00035A5B" w:rsidRPr="00035A5B" w:rsidRDefault="00035A5B" w:rsidP="00035A5B">
      <w:pPr>
        <w:autoSpaceDE w:val="0"/>
        <w:autoSpaceDN w:val="0"/>
        <w:adjustRightInd w:val="0"/>
        <w:rPr>
          <w:rFonts w:ascii="Calibri" w:eastAsia="Verdana" w:hAnsi="Calibri" w:cs="Calibri"/>
          <w:lang w:val="it-IT"/>
        </w:rPr>
      </w:pPr>
    </w:p>
    <w:p w14:paraId="7AA3946E" w14:textId="77777777" w:rsidR="00035A5B" w:rsidRPr="00FC4A52" w:rsidRDefault="00035A5B" w:rsidP="00035A5B">
      <w:pPr>
        <w:autoSpaceDE w:val="0"/>
        <w:autoSpaceDN w:val="0"/>
        <w:adjustRightInd w:val="0"/>
        <w:rPr>
          <w:rFonts w:ascii="Calibri" w:eastAsia="Verdana" w:hAnsi="Calibri" w:cs="Calibri"/>
          <w:sz w:val="22"/>
          <w:szCs w:val="28"/>
        </w:rPr>
      </w:pPr>
      <w:r w:rsidRPr="00FC4A52">
        <w:rPr>
          <w:rFonts w:ascii="Calibri" w:eastAsia="Verdana" w:hAnsi="Calibri" w:cs="Calibri"/>
          <w:b/>
          <w:bCs/>
          <w:sz w:val="22"/>
          <w:szCs w:val="28"/>
        </w:rPr>
        <w:t>Please specify which EU or national regulation(s) may contribute to a decreasing use of cash in some countries in the EU:</w:t>
      </w:r>
      <w:r w:rsidRPr="00FC4A52">
        <w:rPr>
          <w:rFonts w:ascii="Calibri" w:eastAsia="Verdana" w:hAnsi="Calibri" w:cs="Calibri"/>
          <w:sz w:val="22"/>
          <w:szCs w:val="28"/>
        </w:rPr>
        <w:t xml:space="preserve"> </w:t>
      </w:r>
    </w:p>
    <w:p w14:paraId="4CB121F0" w14:textId="31C70FBF" w:rsidR="00035A5B" w:rsidRPr="00035A5B" w:rsidRDefault="00035A5B" w:rsidP="00035A5B">
      <w:pPr>
        <w:rPr>
          <w:rFonts w:ascii="Calibri" w:eastAsia="Verdana" w:hAnsi="Calibri" w:cs="Calibri"/>
          <w:i/>
          <w:iCs/>
        </w:rPr>
      </w:pPr>
    </w:p>
    <w:tbl>
      <w:tblPr>
        <w:tblStyle w:val="TableGrid"/>
        <w:tblW w:w="0" w:type="auto"/>
        <w:tblLook w:val="04A0" w:firstRow="1" w:lastRow="0" w:firstColumn="1" w:lastColumn="0" w:noHBand="0" w:noVBand="1"/>
      </w:tblPr>
      <w:tblGrid>
        <w:gridCol w:w="9016"/>
      </w:tblGrid>
      <w:tr w:rsidR="00035A5B" w:rsidRPr="00035A5B" w14:paraId="274AB77C" w14:textId="77777777" w:rsidTr="004764FD">
        <w:trPr>
          <w:cnfStyle w:val="100000000000" w:firstRow="1" w:lastRow="0" w:firstColumn="0" w:lastColumn="0" w:oddVBand="0" w:evenVBand="0" w:oddHBand="0" w:evenHBand="0" w:firstRowFirstColumn="0" w:firstRowLastColumn="0" w:lastRowFirstColumn="0" w:lastRowLastColumn="0"/>
          <w:trHeight w:val="1590"/>
        </w:trPr>
        <w:tc>
          <w:tcPr>
            <w:tcW w:w="9346" w:type="dxa"/>
            <w:tcBorders>
              <w:top w:val="single" w:sz="4" w:space="0" w:color="auto"/>
              <w:left w:val="single" w:sz="4" w:space="0" w:color="auto"/>
              <w:bottom w:val="single" w:sz="4" w:space="0" w:color="auto"/>
              <w:right w:val="single" w:sz="4" w:space="0" w:color="auto"/>
            </w:tcBorders>
            <w:shd w:val="clear" w:color="auto" w:fill="FFFFFF" w:themeFill="background1"/>
          </w:tcPr>
          <w:p w14:paraId="5611B648" w14:textId="77777777" w:rsidR="00035A5B" w:rsidRPr="00FC4A52" w:rsidRDefault="00035A5B">
            <w:pPr>
              <w:jc w:val="left"/>
              <w:rPr>
                <w:rFonts w:ascii="Calibri" w:eastAsia="Verdana" w:hAnsi="Calibri" w:cs="Calibri"/>
                <w:sz w:val="22"/>
                <w:szCs w:val="22"/>
                <w:lang w:val="en-GB"/>
              </w:rPr>
            </w:pPr>
            <w:r w:rsidRPr="00FC4A52">
              <w:rPr>
                <w:rFonts w:ascii="Calibri" w:eastAsia="Verdana" w:hAnsi="Calibri" w:cs="Calibri"/>
                <w:sz w:val="22"/>
                <w:szCs w:val="22"/>
                <w:lang w:val="en-GB"/>
              </w:rPr>
              <w:t xml:space="preserve">PSD2 and the Interchange Fee Regulation contribute to the accelerating the use of electronic payments, thanks to the new security rules to perform cashless payments as well as granting access to the market of new payment service providers and setting the interchange fees for the use of payment cards at an economically efficient level.  </w:t>
            </w:r>
          </w:p>
          <w:p w14:paraId="653DEF82" w14:textId="31F24644" w:rsidR="004954A8" w:rsidRPr="00FC4A52" w:rsidRDefault="004954A8" w:rsidP="004954A8">
            <w:pPr>
              <w:pStyle w:val="BodyText"/>
              <w:rPr>
                <w:rFonts w:ascii="Calibri" w:eastAsia="Verdana" w:hAnsi="Calibri" w:cs="Calibri"/>
                <w:color w:val="2D659A" w:themeColor="text2" w:themeShade="BF"/>
                <w:sz w:val="22"/>
                <w:szCs w:val="22"/>
                <w:lang w:val="en-GB" w:eastAsia="en-US"/>
              </w:rPr>
            </w:pPr>
            <w:bookmarkStart w:id="0" w:name="_Hlk43471846"/>
            <w:r w:rsidRPr="00FC4A52">
              <w:rPr>
                <w:rFonts w:ascii="Calibri" w:eastAsia="Verdana" w:hAnsi="Calibri" w:cs="Calibri"/>
                <w:color w:val="2D659A" w:themeColor="text2" w:themeShade="BF"/>
                <w:sz w:val="22"/>
                <w:szCs w:val="22"/>
                <w:lang w:val="en-GB" w:eastAsia="en-US"/>
              </w:rPr>
              <w:t xml:space="preserve">Regulation/authorities can contribute to decreasing the use of cash by mandating digital payments in </w:t>
            </w:r>
            <w:proofErr w:type="gramStart"/>
            <w:r w:rsidRPr="00FC4A52">
              <w:rPr>
                <w:rFonts w:ascii="Calibri" w:eastAsia="Verdana" w:hAnsi="Calibri" w:cs="Calibri"/>
                <w:color w:val="2D659A" w:themeColor="text2" w:themeShade="BF"/>
                <w:sz w:val="22"/>
                <w:szCs w:val="22"/>
                <w:lang w:val="en-GB" w:eastAsia="en-US"/>
              </w:rPr>
              <w:t>a number of</w:t>
            </w:r>
            <w:proofErr w:type="gramEnd"/>
            <w:r w:rsidRPr="00FC4A52">
              <w:rPr>
                <w:rFonts w:ascii="Calibri" w:eastAsia="Verdana" w:hAnsi="Calibri" w:cs="Calibri"/>
                <w:color w:val="2D659A" w:themeColor="text2" w:themeShade="BF"/>
                <w:sz w:val="22"/>
                <w:szCs w:val="22"/>
                <w:lang w:val="en-GB" w:eastAsia="en-US"/>
              </w:rPr>
              <w:t xml:space="preserve"> use cases:</w:t>
            </w:r>
          </w:p>
          <w:p w14:paraId="141A31E2" w14:textId="77777777" w:rsidR="004954A8" w:rsidRPr="00FC4A52" w:rsidRDefault="004954A8" w:rsidP="004954A8">
            <w:pPr>
              <w:pStyle w:val="BodyText"/>
              <w:rPr>
                <w:rFonts w:ascii="Calibri" w:eastAsia="Verdana" w:hAnsi="Calibri" w:cs="Calibri"/>
                <w:color w:val="2D659A" w:themeColor="text2" w:themeShade="BF"/>
                <w:sz w:val="22"/>
                <w:szCs w:val="22"/>
                <w:lang w:val="en-GB" w:eastAsia="en-US"/>
              </w:rPr>
            </w:pPr>
            <w:r w:rsidRPr="00FC4A52">
              <w:rPr>
                <w:rFonts w:ascii="Calibri" w:eastAsia="Verdana" w:hAnsi="Calibri" w:cs="Calibri"/>
                <w:color w:val="2D659A" w:themeColor="text2" w:themeShade="BF"/>
                <w:sz w:val="22"/>
                <w:szCs w:val="22"/>
                <w:lang w:val="en-GB" w:eastAsia="en-US"/>
              </w:rPr>
              <w:t>-</w:t>
            </w:r>
            <w:r w:rsidRPr="00FC4A52">
              <w:rPr>
                <w:rFonts w:ascii="Calibri" w:eastAsia="Verdana" w:hAnsi="Calibri" w:cs="Calibri"/>
                <w:color w:val="2D659A" w:themeColor="text2" w:themeShade="BF"/>
                <w:sz w:val="22"/>
                <w:szCs w:val="22"/>
                <w:lang w:val="en-GB" w:eastAsia="en-US"/>
              </w:rPr>
              <w:tab/>
              <w:t>Requiring large invoices to be paid digitally by consumers and companies</w:t>
            </w:r>
          </w:p>
          <w:p w14:paraId="4BF874E8" w14:textId="77777777" w:rsidR="004954A8" w:rsidRPr="00FC4A52" w:rsidRDefault="004954A8" w:rsidP="004954A8">
            <w:pPr>
              <w:pStyle w:val="BodyText"/>
              <w:rPr>
                <w:rFonts w:ascii="Calibri" w:eastAsia="Verdana" w:hAnsi="Calibri" w:cs="Calibri"/>
                <w:color w:val="2D659A" w:themeColor="text2" w:themeShade="BF"/>
                <w:sz w:val="22"/>
                <w:szCs w:val="22"/>
                <w:lang w:val="en-GB" w:eastAsia="en-US"/>
              </w:rPr>
            </w:pPr>
            <w:r w:rsidRPr="00FC4A52">
              <w:rPr>
                <w:rFonts w:ascii="Calibri" w:eastAsia="Verdana" w:hAnsi="Calibri" w:cs="Calibri"/>
                <w:color w:val="2D659A" w:themeColor="text2" w:themeShade="BF"/>
                <w:sz w:val="22"/>
                <w:szCs w:val="22"/>
                <w:lang w:val="en-GB" w:eastAsia="en-US"/>
              </w:rPr>
              <w:t>-</w:t>
            </w:r>
            <w:r w:rsidRPr="00FC4A52">
              <w:rPr>
                <w:rFonts w:ascii="Calibri" w:eastAsia="Verdana" w:hAnsi="Calibri" w:cs="Calibri"/>
                <w:color w:val="2D659A" w:themeColor="text2" w:themeShade="BF"/>
                <w:sz w:val="22"/>
                <w:szCs w:val="22"/>
                <w:lang w:val="en-GB" w:eastAsia="en-US"/>
              </w:rPr>
              <w:tab/>
              <w:t>Requiring payment of services subject to tax deductions to be made digitally</w:t>
            </w:r>
          </w:p>
          <w:p w14:paraId="15A9BEE7" w14:textId="77777777" w:rsidR="004954A8" w:rsidRPr="00FC4A52" w:rsidRDefault="004954A8" w:rsidP="004954A8">
            <w:pPr>
              <w:pStyle w:val="BodyText"/>
              <w:rPr>
                <w:rFonts w:ascii="Calibri" w:eastAsia="Verdana" w:hAnsi="Calibri" w:cs="Calibri"/>
                <w:color w:val="2D659A" w:themeColor="text2" w:themeShade="BF"/>
                <w:sz w:val="22"/>
                <w:szCs w:val="22"/>
                <w:lang w:val="en-GB" w:eastAsia="en-US"/>
              </w:rPr>
            </w:pPr>
            <w:r w:rsidRPr="00FC4A52">
              <w:rPr>
                <w:rFonts w:ascii="Calibri" w:eastAsia="Verdana" w:hAnsi="Calibri" w:cs="Calibri"/>
                <w:color w:val="2D659A" w:themeColor="text2" w:themeShade="BF"/>
                <w:sz w:val="22"/>
                <w:szCs w:val="22"/>
                <w:lang w:val="en-GB" w:eastAsia="en-US"/>
              </w:rPr>
              <w:t>-</w:t>
            </w:r>
            <w:r w:rsidRPr="00FC4A52">
              <w:rPr>
                <w:rFonts w:ascii="Calibri" w:eastAsia="Verdana" w:hAnsi="Calibri" w:cs="Calibri"/>
                <w:color w:val="2D659A" w:themeColor="text2" w:themeShade="BF"/>
                <w:sz w:val="22"/>
                <w:szCs w:val="22"/>
                <w:lang w:val="en-GB" w:eastAsia="en-US"/>
              </w:rPr>
              <w:tab/>
              <w:t>Requiring digital invoicing/payment of public authorities</w:t>
            </w:r>
          </w:p>
          <w:p w14:paraId="008ADD20" w14:textId="6FC4689C" w:rsidR="00035A5B" w:rsidRPr="00FC4A52" w:rsidRDefault="004954A8" w:rsidP="004954A8">
            <w:pPr>
              <w:rPr>
                <w:rFonts w:ascii="Calibri" w:eastAsia="Verdana" w:hAnsi="Calibri" w:cs="Calibri"/>
                <w:sz w:val="22"/>
                <w:szCs w:val="22"/>
                <w:lang w:val="en-GB"/>
              </w:rPr>
            </w:pPr>
            <w:r w:rsidRPr="00FC4A52">
              <w:rPr>
                <w:rFonts w:ascii="Calibri" w:eastAsia="Verdana" w:hAnsi="Calibri" w:cs="Calibri"/>
                <w:sz w:val="22"/>
                <w:szCs w:val="22"/>
                <w:lang w:val="en-GB"/>
              </w:rPr>
              <w:t>-</w:t>
            </w:r>
            <w:r w:rsidRPr="00FC4A52">
              <w:rPr>
                <w:rFonts w:ascii="Calibri" w:eastAsia="Verdana" w:hAnsi="Calibri" w:cs="Calibri"/>
                <w:sz w:val="22"/>
                <w:szCs w:val="22"/>
                <w:lang w:val="en-GB"/>
              </w:rPr>
              <w:tab/>
              <w:t>Allowing merchants to decline cash in certain scenarios</w:t>
            </w:r>
            <w:bookmarkEnd w:id="0"/>
          </w:p>
          <w:p w14:paraId="210639E3" w14:textId="77777777" w:rsidR="00A204B6" w:rsidRDefault="00A204B6">
            <w:pPr>
              <w:rPr>
                <w:rFonts w:ascii="Calibri" w:eastAsia="Verdana" w:hAnsi="Calibri" w:cs="Calibri"/>
                <w:sz w:val="22"/>
                <w:szCs w:val="22"/>
                <w:lang w:val="en-GB"/>
              </w:rPr>
            </w:pPr>
            <w:r w:rsidRPr="00FC4A52">
              <w:rPr>
                <w:rFonts w:ascii="Calibri" w:eastAsia="Verdana" w:hAnsi="Calibri" w:cs="Calibri"/>
                <w:sz w:val="22"/>
                <w:szCs w:val="22"/>
                <w:lang w:val="en-GB"/>
              </w:rPr>
              <w:t xml:space="preserve">We believe that regulation may help </w:t>
            </w:r>
            <w:proofErr w:type="gramStart"/>
            <w:r w:rsidRPr="00FC4A52">
              <w:rPr>
                <w:rFonts w:ascii="Calibri" w:eastAsia="Verdana" w:hAnsi="Calibri" w:cs="Calibri"/>
                <w:sz w:val="22"/>
                <w:szCs w:val="22"/>
                <w:lang w:val="en-GB"/>
              </w:rPr>
              <w:t>harmonising  a</w:t>
            </w:r>
            <w:proofErr w:type="gramEnd"/>
            <w:r w:rsidRPr="00FC4A52">
              <w:rPr>
                <w:rFonts w:ascii="Calibri" w:eastAsia="Verdana" w:hAnsi="Calibri" w:cs="Calibri"/>
                <w:sz w:val="22"/>
                <w:szCs w:val="22"/>
                <w:lang w:val="en-GB"/>
              </w:rPr>
              <w:t xml:space="preserve"> maximum limit of a cash transaction across countries and to introduce the mandatory acceptance of digital payments for specific transactions and incentives to cashless payments (for example, cashback). </w:t>
            </w:r>
          </w:p>
          <w:p w14:paraId="5BD2DD82" w14:textId="5F35763F" w:rsidR="00035A5B" w:rsidRPr="00FC4A52" w:rsidRDefault="00035A5B">
            <w:pPr>
              <w:rPr>
                <w:rFonts w:ascii="Calibri" w:eastAsia="Verdana" w:hAnsi="Calibri" w:cs="Calibri"/>
                <w:sz w:val="22"/>
                <w:szCs w:val="22"/>
                <w:lang w:val="en-GB"/>
              </w:rPr>
            </w:pPr>
            <w:r w:rsidRPr="00FC4A52">
              <w:rPr>
                <w:rFonts w:ascii="Calibri" w:eastAsia="Verdana" w:hAnsi="Calibri" w:cs="Calibri"/>
                <w:sz w:val="22"/>
                <w:szCs w:val="22"/>
                <w:lang w:val="en-GB"/>
              </w:rPr>
              <w:lastRenderedPageBreak/>
              <w:t xml:space="preserve">At Member State level, we observe that some Member States (e.g. Greece, …) have put in place measures that have affected the use of digital payments, namely measures that oblige merchants to accept of at least one type of digital payment method (e.g. payment cards, instant payments) besides cash. </w:t>
            </w:r>
          </w:p>
          <w:p w14:paraId="6E32A0AB" w14:textId="67EC1341" w:rsidR="00035A5B" w:rsidRPr="00FC4A52" w:rsidRDefault="00035A5B">
            <w:pPr>
              <w:rPr>
                <w:rFonts w:ascii="Calibri" w:eastAsia="Verdana" w:hAnsi="Calibri" w:cs="Calibri"/>
                <w:sz w:val="22"/>
                <w:szCs w:val="22"/>
                <w:lang w:val="en-GB"/>
              </w:rPr>
            </w:pPr>
          </w:p>
        </w:tc>
      </w:tr>
    </w:tbl>
    <w:p w14:paraId="786DD128" w14:textId="77777777" w:rsidR="00035A5B" w:rsidRPr="00035A5B" w:rsidRDefault="00035A5B" w:rsidP="00035A5B">
      <w:pPr>
        <w:rPr>
          <w:rFonts w:ascii="Calibri" w:hAnsi="Calibri" w:cs="Calibri"/>
          <w:color w:val="auto"/>
        </w:rPr>
      </w:pPr>
    </w:p>
    <w:p w14:paraId="27FDE5D1" w14:textId="77777777" w:rsidR="00035A5B" w:rsidRPr="00FC4A52" w:rsidRDefault="00035A5B" w:rsidP="00035A5B">
      <w:pPr>
        <w:autoSpaceDE w:val="0"/>
        <w:autoSpaceDN w:val="0"/>
        <w:adjustRightInd w:val="0"/>
        <w:rPr>
          <w:rFonts w:ascii="Calibri" w:eastAsia="Verdana" w:hAnsi="Calibri" w:cs="Calibri"/>
          <w:sz w:val="22"/>
          <w:szCs w:val="28"/>
        </w:rPr>
      </w:pPr>
    </w:p>
    <w:p w14:paraId="5266472F" w14:textId="77777777" w:rsidR="00035A5B" w:rsidRPr="00FC4A52" w:rsidRDefault="00035A5B" w:rsidP="00035A5B">
      <w:pPr>
        <w:autoSpaceDE w:val="0"/>
        <w:autoSpaceDN w:val="0"/>
        <w:adjustRightInd w:val="0"/>
        <w:rPr>
          <w:rFonts w:ascii="Calibri" w:eastAsia="Verdana" w:hAnsi="Calibri" w:cs="Calibri"/>
          <w:b/>
          <w:bCs/>
          <w:sz w:val="22"/>
          <w:szCs w:val="28"/>
        </w:rPr>
      </w:pPr>
      <w:r w:rsidRPr="00FC4A52">
        <w:rPr>
          <w:rFonts w:ascii="Calibri" w:eastAsia="Verdana" w:hAnsi="Calibri" w:cs="Calibri"/>
          <w:b/>
          <w:bCs/>
          <w:sz w:val="22"/>
          <w:szCs w:val="28"/>
        </w:rPr>
        <w:t>Please specify what other factor(s) may contribute to a decreasing use of cash in some countries in the EU:</w:t>
      </w:r>
    </w:p>
    <w:p w14:paraId="5A57F108" w14:textId="77777777" w:rsidR="00035A5B" w:rsidRPr="00035A5B" w:rsidRDefault="00035A5B" w:rsidP="00035A5B">
      <w:pPr>
        <w:rPr>
          <w:rFonts w:ascii="Calibri" w:eastAsia="Verdana" w:hAnsi="Calibri" w:cs="Calibri"/>
          <w:i/>
        </w:rPr>
      </w:pPr>
    </w:p>
    <w:tbl>
      <w:tblPr>
        <w:tblStyle w:val="TableGrid"/>
        <w:tblW w:w="0" w:type="auto"/>
        <w:tblLook w:val="04A0" w:firstRow="1" w:lastRow="0" w:firstColumn="1" w:lastColumn="0" w:noHBand="0" w:noVBand="1"/>
      </w:tblPr>
      <w:tblGrid>
        <w:gridCol w:w="9016"/>
      </w:tblGrid>
      <w:tr w:rsidR="00035A5B" w:rsidRPr="00035A5B" w14:paraId="768AF031" w14:textId="77777777" w:rsidTr="004764FD">
        <w:trPr>
          <w:cnfStyle w:val="100000000000" w:firstRow="1" w:lastRow="0" w:firstColumn="0" w:lastColumn="0" w:oddVBand="0" w:evenVBand="0" w:oddHBand="0" w:evenHBand="0" w:firstRowFirstColumn="0" w:firstRowLastColumn="0" w:lastRowFirstColumn="0" w:lastRowLastColumn="0"/>
          <w:trHeight w:val="1590"/>
        </w:trPr>
        <w:tc>
          <w:tcPr>
            <w:tcW w:w="9346" w:type="dxa"/>
            <w:tcBorders>
              <w:top w:val="single" w:sz="4" w:space="0" w:color="auto"/>
              <w:left w:val="single" w:sz="4" w:space="0" w:color="auto"/>
              <w:bottom w:val="single" w:sz="4" w:space="0" w:color="auto"/>
              <w:right w:val="single" w:sz="4" w:space="0" w:color="auto"/>
            </w:tcBorders>
            <w:shd w:val="clear" w:color="auto" w:fill="FFFFFF" w:themeFill="background1"/>
          </w:tcPr>
          <w:p w14:paraId="306C8167" w14:textId="77777777" w:rsidR="00035A5B" w:rsidRPr="00FC4A52" w:rsidRDefault="00035A5B">
            <w:pPr>
              <w:rPr>
                <w:rFonts w:ascii="Calibri" w:eastAsia="Verdana" w:hAnsi="Calibri" w:cs="Calibri"/>
                <w:sz w:val="22"/>
                <w:szCs w:val="22"/>
                <w:lang w:val="en-GB"/>
              </w:rPr>
            </w:pPr>
            <w:r w:rsidRPr="00FC4A52">
              <w:rPr>
                <w:rFonts w:ascii="Calibri" w:eastAsia="Verdana" w:hAnsi="Calibri" w:cs="Calibri"/>
                <w:sz w:val="22"/>
                <w:szCs w:val="22"/>
                <w:lang w:val="en-GB"/>
              </w:rPr>
              <w:t xml:space="preserve">In </w:t>
            </w:r>
            <w:proofErr w:type="gramStart"/>
            <w:r w:rsidRPr="00FC4A52">
              <w:rPr>
                <w:rFonts w:ascii="Calibri" w:eastAsia="Verdana" w:hAnsi="Calibri" w:cs="Calibri"/>
                <w:sz w:val="22"/>
                <w:szCs w:val="22"/>
                <w:lang w:val="en-GB"/>
              </w:rPr>
              <w:t>general</w:t>
            </w:r>
            <w:proofErr w:type="gramEnd"/>
            <w:r w:rsidRPr="00FC4A52">
              <w:rPr>
                <w:rFonts w:ascii="Calibri" w:eastAsia="Verdana" w:hAnsi="Calibri" w:cs="Calibri"/>
                <w:sz w:val="22"/>
                <w:szCs w:val="22"/>
                <w:lang w:val="en-GB"/>
              </w:rPr>
              <w:t xml:space="preserve"> we believe the main driver behind the decrease in the use of cash is the increasing digitalisation of societies and customer preference to use electronic payments.  Customers increasingly shop in a digital environment and therefore also pay by electronic means and generally favour electronic payments for their convenience, </w:t>
            </w:r>
            <w:proofErr w:type="gramStart"/>
            <w:r w:rsidRPr="00FC4A52">
              <w:rPr>
                <w:rFonts w:ascii="Calibri" w:eastAsia="Verdana" w:hAnsi="Calibri" w:cs="Calibri"/>
                <w:sz w:val="22"/>
                <w:szCs w:val="22"/>
                <w:lang w:val="en-GB"/>
              </w:rPr>
              <w:t>security</w:t>
            </w:r>
            <w:proofErr w:type="gramEnd"/>
            <w:r w:rsidRPr="00FC4A52">
              <w:rPr>
                <w:rFonts w:ascii="Calibri" w:eastAsia="Verdana" w:hAnsi="Calibri" w:cs="Calibri"/>
                <w:sz w:val="22"/>
                <w:szCs w:val="22"/>
                <w:lang w:val="en-GB"/>
              </w:rPr>
              <w:t xml:space="preserve"> and ease of use. Despite some decline in the availability of ATMs, cash remains globally accessible to customers, also via other means or outlets. The associated customer protections on some forms of electronic payments may also influence payment mechanism choice. </w:t>
            </w:r>
          </w:p>
          <w:p w14:paraId="13EC97DF" w14:textId="3D3F8918" w:rsidR="00035A5B" w:rsidRPr="00FC4A52" w:rsidRDefault="00035A5B">
            <w:pPr>
              <w:rPr>
                <w:rFonts w:ascii="Calibri" w:eastAsia="Verdana" w:hAnsi="Calibri" w:cs="Calibri"/>
                <w:sz w:val="22"/>
                <w:szCs w:val="22"/>
                <w:lang w:val="en-GB"/>
              </w:rPr>
            </w:pPr>
            <w:r w:rsidRPr="00FC4A52">
              <w:rPr>
                <w:rFonts w:ascii="Calibri" w:eastAsia="Verdana" w:hAnsi="Calibri" w:cs="Calibri"/>
                <w:sz w:val="22"/>
                <w:szCs w:val="22"/>
                <w:lang w:val="en-GB"/>
              </w:rPr>
              <w:t>Another factor currently markedly affecting the use of cash is the ongoing COVID-19 pandemic.  Potentially, this could accelerate consumer behaviour in moving away from cash and businesses moving to online payment models. A recent BIS Report noted that the crisis “could speed up the shift toward digital payments”.</w:t>
            </w:r>
          </w:p>
        </w:tc>
      </w:tr>
    </w:tbl>
    <w:p w14:paraId="4B2D921E" w14:textId="77777777" w:rsidR="00035A5B" w:rsidRPr="00035A5B" w:rsidRDefault="00035A5B" w:rsidP="00035A5B">
      <w:pPr>
        <w:autoSpaceDE w:val="0"/>
        <w:autoSpaceDN w:val="0"/>
        <w:adjustRightInd w:val="0"/>
        <w:rPr>
          <w:rFonts w:ascii="Calibri" w:eastAsia="Verdana" w:hAnsi="Calibri" w:cs="Calibri"/>
        </w:rPr>
      </w:pPr>
    </w:p>
    <w:p w14:paraId="2E4B6EBA" w14:textId="77777777" w:rsidR="00035A5B" w:rsidRPr="00FC4A52" w:rsidRDefault="00035A5B" w:rsidP="00035A5B">
      <w:pPr>
        <w:rPr>
          <w:rFonts w:ascii="Calibri" w:hAnsi="Calibri" w:cs="Calibri"/>
          <w:b/>
          <w:bCs/>
          <w:sz w:val="22"/>
          <w:szCs w:val="28"/>
        </w:rPr>
      </w:pPr>
      <w:r w:rsidRPr="00FC4A52">
        <w:rPr>
          <w:rFonts w:ascii="Calibri" w:hAnsi="Calibri" w:cs="Calibri"/>
          <w:b/>
          <w:bCs/>
          <w:sz w:val="22"/>
          <w:szCs w:val="28"/>
        </w:rPr>
        <w:t xml:space="preserve">Question 21. Do you believe that the EU should consider introducing measures to preserve the access to and acceptance of cash (without prejudice to the limits imposed by Member States for large </w:t>
      </w:r>
      <w:proofErr w:type="gramStart"/>
      <w:r w:rsidRPr="00FC4A52">
        <w:rPr>
          <w:rFonts w:ascii="Calibri" w:hAnsi="Calibri" w:cs="Calibri"/>
          <w:b/>
          <w:bCs/>
          <w:sz w:val="22"/>
          <w:szCs w:val="28"/>
        </w:rPr>
        <w:t>cash transactions)</w:t>
      </w:r>
      <w:proofErr w:type="gramEnd"/>
    </w:p>
    <w:p w14:paraId="1EE3A9A4" w14:textId="77777777" w:rsidR="00035A5B" w:rsidRPr="00035A5B" w:rsidRDefault="00035A5B" w:rsidP="00035A5B">
      <w:pPr>
        <w:rPr>
          <w:rFonts w:ascii="Calibri" w:hAnsi="Calibri" w:cs="Calibri"/>
        </w:rPr>
      </w:pPr>
    </w:p>
    <w:tbl>
      <w:tblPr>
        <w:tblStyle w:val="TableGrid"/>
        <w:tblW w:w="0" w:type="auto"/>
        <w:tblLook w:val="04A0" w:firstRow="1" w:lastRow="0" w:firstColumn="1" w:lastColumn="0" w:noHBand="0" w:noVBand="1"/>
      </w:tblPr>
      <w:tblGrid>
        <w:gridCol w:w="553"/>
        <w:gridCol w:w="8463"/>
      </w:tblGrid>
      <w:tr w:rsidR="00035A5B" w:rsidRPr="00035A5B" w14:paraId="53409109" w14:textId="77777777" w:rsidTr="00FC4A52">
        <w:trPr>
          <w:cnfStyle w:val="100000000000" w:firstRow="1" w:lastRow="0" w:firstColumn="0" w:lastColumn="0" w:oddVBand="0" w:evenVBand="0" w:oddHBand="0" w:evenHBand="0" w:firstRowFirstColumn="0" w:firstRowLastColumn="0" w:lastRowFirstColumn="0" w:lastRowLastColumn="0"/>
        </w:trPr>
        <w:tc>
          <w:tcPr>
            <w:tcW w:w="562" w:type="dxa"/>
            <w:tcBorders>
              <w:top w:val="single" w:sz="4" w:space="0" w:color="auto"/>
              <w:left w:val="single" w:sz="4" w:space="0" w:color="auto"/>
              <w:bottom w:val="single" w:sz="4" w:space="0" w:color="auto"/>
              <w:right w:val="single" w:sz="4" w:space="0" w:color="auto"/>
            </w:tcBorders>
            <w:shd w:val="clear" w:color="auto" w:fill="FFFFFF" w:themeFill="background1"/>
          </w:tcPr>
          <w:p w14:paraId="1EEFCAC7" w14:textId="77777777" w:rsidR="00035A5B" w:rsidRPr="00FC4A52" w:rsidRDefault="00035A5B">
            <w:pPr>
              <w:pStyle w:val="Questionstyle"/>
              <w:numPr>
                <w:ilvl w:val="0"/>
                <w:numId w:val="0"/>
              </w:numPr>
              <w:rPr>
                <w:rFonts w:ascii="Calibri" w:eastAsia="Verdana" w:hAnsi="Calibri" w:cs="Calibri"/>
                <w:color w:val="2D659A" w:themeColor="text2" w:themeShade="BF"/>
                <w:sz w:val="22"/>
                <w:szCs w:val="22"/>
                <w:lang w:val="en-GB" w:eastAsia="en-US"/>
              </w:rPr>
            </w:pPr>
          </w:p>
        </w:tc>
        <w:tc>
          <w:tcPr>
            <w:tcW w:w="8784"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7042F1BB" w14:textId="77777777" w:rsidR="00035A5B" w:rsidRPr="00FC4A52" w:rsidRDefault="00035A5B">
            <w:pPr>
              <w:pStyle w:val="Questionstyle"/>
              <w:numPr>
                <w:ilvl w:val="0"/>
                <w:numId w:val="0"/>
              </w:numPr>
              <w:rPr>
                <w:rFonts w:ascii="Calibri" w:eastAsia="Verdana" w:hAnsi="Calibri" w:cs="Calibri"/>
                <w:color w:val="2D659A" w:themeColor="text2" w:themeShade="BF"/>
                <w:sz w:val="22"/>
                <w:szCs w:val="22"/>
                <w:lang w:val="en-GB" w:eastAsia="en-US"/>
              </w:rPr>
            </w:pPr>
            <w:r w:rsidRPr="00FC4A52">
              <w:rPr>
                <w:rFonts w:ascii="Calibri" w:eastAsia="Verdana" w:hAnsi="Calibri" w:cs="Calibri"/>
                <w:color w:val="2D659A" w:themeColor="text2" w:themeShade="BF"/>
                <w:sz w:val="22"/>
                <w:szCs w:val="22"/>
                <w:lang w:val="en-GB" w:eastAsia="en-US"/>
              </w:rPr>
              <w:t>Yes</w:t>
            </w:r>
          </w:p>
        </w:tc>
      </w:tr>
      <w:tr w:rsidR="00035A5B" w:rsidRPr="00035A5B" w14:paraId="652A17A5" w14:textId="77777777" w:rsidTr="00FC4A52">
        <w:trPr>
          <w:cnfStyle w:val="000000100000" w:firstRow="0" w:lastRow="0" w:firstColumn="0" w:lastColumn="0" w:oddVBand="0" w:evenVBand="0" w:oddHBand="1" w:evenHBand="0" w:firstRowFirstColumn="0" w:firstRowLastColumn="0" w:lastRowFirstColumn="0" w:lastRowLastColumn="0"/>
        </w:trPr>
        <w:tc>
          <w:tcPr>
            <w:tcW w:w="562"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6F08FB15" w14:textId="77777777" w:rsidR="00035A5B" w:rsidRPr="00FC4A52" w:rsidRDefault="00035A5B">
            <w:pPr>
              <w:pStyle w:val="Questionstyle"/>
              <w:numPr>
                <w:ilvl w:val="0"/>
                <w:numId w:val="0"/>
              </w:numPr>
              <w:rPr>
                <w:rFonts w:ascii="Calibri" w:eastAsia="Verdana" w:hAnsi="Calibri" w:cs="Calibri"/>
                <w:b/>
                <w:bCs/>
                <w:color w:val="2D659A" w:themeColor="text2" w:themeShade="BF"/>
                <w:sz w:val="22"/>
                <w:szCs w:val="22"/>
                <w:u w:color="FFFFFF" w:themeColor="background1"/>
                <w:lang w:val="en-GB" w:eastAsia="en-US"/>
              </w:rPr>
            </w:pPr>
            <w:r w:rsidRPr="00FC4A52">
              <w:rPr>
                <w:rFonts w:ascii="Calibri" w:eastAsia="Verdana" w:hAnsi="Calibri" w:cs="Calibri"/>
                <w:b/>
                <w:bCs/>
                <w:color w:val="2D659A" w:themeColor="text2" w:themeShade="BF"/>
                <w:sz w:val="22"/>
                <w:szCs w:val="22"/>
                <w:u w:color="FFFFFF" w:themeColor="background1"/>
                <w:lang w:val="en-GB" w:eastAsia="en-US"/>
              </w:rPr>
              <w:t>X</w:t>
            </w:r>
          </w:p>
        </w:tc>
        <w:tc>
          <w:tcPr>
            <w:tcW w:w="8784"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46953549" w14:textId="77777777" w:rsidR="00035A5B" w:rsidRPr="00FC4A52" w:rsidRDefault="00035A5B">
            <w:pPr>
              <w:pStyle w:val="Questionstyle"/>
              <w:numPr>
                <w:ilvl w:val="0"/>
                <w:numId w:val="0"/>
              </w:numPr>
              <w:rPr>
                <w:rFonts w:ascii="Calibri" w:eastAsia="Verdana" w:hAnsi="Calibri" w:cs="Calibri"/>
                <w:b/>
                <w:bCs/>
                <w:color w:val="2D659A" w:themeColor="text2" w:themeShade="BF"/>
                <w:sz w:val="22"/>
                <w:szCs w:val="22"/>
                <w:u w:color="FFFFFF" w:themeColor="background1"/>
                <w:lang w:val="en-GB" w:eastAsia="en-US"/>
              </w:rPr>
            </w:pPr>
            <w:r w:rsidRPr="00FC4A52">
              <w:rPr>
                <w:rFonts w:ascii="Calibri" w:eastAsia="Verdana" w:hAnsi="Calibri" w:cs="Calibri"/>
                <w:b/>
                <w:bCs/>
                <w:color w:val="2D659A" w:themeColor="text2" w:themeShade="BF"/>
                <w:sz w:val="22"/>
                <w:szCs w:val="22"/>
                <w:u w:color="FFFFFF" w:themeColor="background1"/>
                <w:lang w:val="en-GB" w:eastAsia="en-US"/>
              </w:rPr>
              <w:t>No</w:t>
            </w:r>
          </w:p>
        </w:tc>
      </w:tr>
      <w:tr w:rsidR="00035A5B" w:rsidRPr="00035A5B" w14:paraId="7296B5A6" w14:textId="77777777" w:rsidTr="00FC4A52">
        <w:tc>
          <w:tcPr>
            <w:tcW w:w="562" w:type="dxa"/>
            <w:tcBorders>
              <w:top w:val="single" w:sz="4" w:space="0" w:color="auto"/>
              <w:left w:val="single" w:sz="4" w:space="0" w:color="auto"/>
              <w:bottom w:val="single" w:sz="4" w:space="0" w:color="auto"/>
              <w:right w:val="single" w:sz="4" w:space="0" w:color="auto"/>
            </w:tcBorders>
            <w:shd w:val="clear" w:color="auto" w:fill="FFFFFF" w:themeFill="background1"/>
          </w:tcPr>
          <w:p w14:paraId="1ADA04E3" w14:textId="77777777" w:rsidR="00035A5B" w:rsidRPr="00FC4A52" w:rsidRDefault="00035A5B">
            <w:pPr>
              <w:pStyle w:val="Questionstyle"/>
              <w:numPr>
                <w:ilvl w:val="0"/>
                <w:numId w:val="0"/>
              </w:numPr>
              <w:rPr>
                <w:rFonts w:ascii="Calibri" w:eastAsia="Verdana" w:hAnsi="Calibri" w:cs="Calibri"/>
                <w:color w:val="2D659A" w:themeColor="text2" w:themeShade="BF"/>
                <w:sz w:val="22"/>
                <w:szCs w:val="22"/>
                <w:u w:color="FFFFFF" w:themeColor="background1"/>
                <w:lang w:val="en-GB" w:eastAsia="en-US"/>
              </w:rPr>
            </w:pPr>
          </w:p>
        </w:tc>
        <w:tc>
          <w:tcPr>
            <w:tcW w:w="8784"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38FA3A2D" w14:textId="77777777" w:rsidR="00035A5B" w:rsidRPr="00FC4A52" w:rsidRDefault="00035A5B">
            <w:pPr>
              <w:pStyle w:val="Questionstyle"/>
              <w:numPr>
                <w:ilvl w:val="0"/>
                <w:numId w:val="0"/>
              </w:numPr>
              <w:rPr>
                <w:rFonts w:ascii="Calibri" w:eastAsia="Verdana" w:hAnsi="Calibri" w:cs="Calibri"/>
                <w:color w:val="2D659A" w:themeColor="text2" w:themeShade="BF"/>
                <w:sz w:val="22"/>
                <w:szCs w:val="22"/>
                <w:u w:color="FFFFFF" w:themeColor="background1"/>
                <w:lang w:val="en-GB" w:eastAsia="en-US"/>
              </w:rPr>
            </w:pPr>
            <w:proofErr w:type="gramStart"/>
            <w:r w:rsidRPr="00FC4A52">
              <w:rPr>
                <w:rFonts w:ascii="Calibri" w:eastAsia="Verdana" w:hAnsi="Calibri" w:cs="Calibri"/>
                <w:color w:val="2D659A" w:themeColor="text2" w:themeShade="BF"/>
                <w:sz w:val="22"/>
                <w:szCs w:val="22"/>
                <w:u w:color="FFFFFF" w:themeColor="background1"/>
                <w:lang w:val="en-GB" w:eastAsia="en-US"/>
              </w:rPr>
              <w:t>Don’t</w:t>
            </w:r>
            <w:proofErr w:type="gramEnd"/>
            <w:r w:rsidRPr="00FC4A52">
              <w:rPr>
                <w:rFonts w:ascii="Calibri" w:eastAsia="Verdana" w:hAnsi="Calibri" w:cs="Calibri"/>
                <w:color w:val="2D659A" w:themeColor="text2" w:themeShade="BF"/>
                <w:sz w:val="22"/>
                <w:szCs w:val="22"/>
                <w:u w:color="FFFFFF" w:themeColor="background1"/>
                <w:lang w:val="en-GB" w:eastAsia="en-US"/>
              </w:rPr>
              <w:t xml:space="preserve"> know / no opinion / not relevant</w:t>
            </w:r>
          </w:p>
        </w:tc>
      </w:tr>
    </w:tbl>
    <w:p w14:paraId="1AC39153" w14:textId="77777777" w:rsidR="00035A5B" w:rsidRPr="00035A5B" w:rsidRDefault="00035A5B" w:rsidP="00035A5B">
      <w:pPr>
        <w:rPr>
          <w:rFonts w:ascii="Calibri" w:hAnsi="Calibri" w:cs="Calibri"/>
        </w:rPr>
      </w:pPr>
    </w:p>
    <w:p w14:paraId="5BAAE5E8" w14:textId="7ED80EBD" w:rsidR="00035A5B" w:rsidRPr="00FC4A52" w:rsidRDefault="00035A5B" w:rsidP="00035A5B">
      <w:pPr>
        <w:rPr>
          <w:rFonts w:ascii="Calibri" w:hAnsi="Calibri" w:cs="Calibri"/>
          <w:b/>
          <w:bCs/>
          <w:sz w:val="22"/>
          <w:szCs w:val="28"/>
        </w:rPr>
      </w:pPr>
      <w:r w:rsidRPr="00FC4A52">
        <w:rPr>
          <w:rFonts w:ascii="Calibri" w:hAnsi="Calibri" w:cs="Calibri"/>
          <w:b/>
          <w:bCs/>
          <w:sz w:val="22"/>
          <w:szCs w:val="28"/>
        </w:rPr>
        <w:t>Question 21.1 Please explain your answer to question 21</w:t>
      </w:r>
    </w:p>
    <w:p w14:paraId="3CDD1055" w14:textId="77777777" w:rsidR="00035A5B" w:rsidRPr="00035A5B" w:rsidRDefault="00035A5B" w:rsidP="00035A5B">
      <w:pPr>
        <w:rPr>
          <w:rFonts w:ascii="Calibri" w:eastAsia="Verdana" w:hAnsi="Calibri" w:cs="Calibri"/>
          <w:i/>
        </w:rPr>
      </w:pPr>
    </w:p>
    <w:tbl>
      <w:tblPr>
        <w:tblStyle w:val="TableGrid"/>
        <w:tblW w:w="9353" w:type="dxa"/>
        <w:tblLook w:val="04A0" w:firstRow="1" w:lastRow="0" w:firstColumn="1" w:lastColumn="0" w:noHBand="0" w:noVBand="1"/>
      </w:tblPr>
      <w:tblGrid>
        <w:gridCol w:w="9353"/>
      </w:tblGrid>
      <w:tr w:rsidR="00035A5B" w:rsidRPr="00035A5B" w14:paraId="66B87D2D" w14:textId="77777777" w:rsidTr="004764FD">
        <w:trPr>
          <w:cnfStyle w:val="100000000000" w:firstRow="1" w:lastRow="0" w:firstColumn="0" w:lastColumn="0" w:oddVBand="0" w:evenVBand="0" w:oddHBand="0" w:evenHBand="0" w:firstRowFirstColumn="0" w:firstRowLastColumn="0" w:lastRowFirstColumn="0" w:lastRowLastColumn="0"/>
          <w:trHeight w:val="2374"/>
        </w:trPr>
        <w:tc>
          <w:tcPr>
            <w:tcW w:w="9353" w:type="dxa"/>
            <w:tcBorders>
              <w:top w:val="single" w:sz="4" w:space="0" w:color="auto"/>
              <w:left w:val="single" w:sz="4" w:space="0" w:color="auto"/>
              <w:bottom w:val="single" w:sz="4" w:space="0" w:color="auto"/>
              <w:right w:val="single" w:sz="4" w:space="0" w:color="auto"/>
            </w:tcBorders>
            <w:shd w:val="clear" w:color="auto" w:fill="FFFFFF" w:themeFill="background1"/>
          </w:tcPr>
          <w:p w14:paraId="2B958F7C" w14:textId="0654E523" w:rsidR="00035A5B" w:rsidRPr="00FC4A52" w:rsidRDefault="00035A5B">
            <w:pPr>
              <w:autoSpaceDE w:val="0"/>
              <w:autoSpaceDN w:val="0"/>
              <w:adjustRightInd w:val="0"/>
              <w:rPr>
                <w:rFonts w:ascii="Calibri" w:eastAsia="Verdana" w:hAnsi="Calibri" w:cs="Calibri"/>
                <w:sz w:val="22"/>
                <w:szCs w:val="22"/>
                <w:lang w:val="en-GB"/>
              </w:rPr>
            </w:pPr>
            <w:r w:rsidRPr="00FC4A52">
              <w:rPr>
                <w:rFonts w:ascii="Calibri" w:eastAsia="Verdana" w:hAnsi="Calibri" w:cs="Calibri"/>
                <w:sz w:val="22"/>
                <w:szCs w:val="22"/>
                <w:lang w:val="en-GB"/>
              </w:rPr>
              <w:t>We would not be in favour of EU measures to preserve access and acceptance of cash or promote its usage. We observe that despite continuous growth in cashless transactions</w:t>
            </w:r>
            <w:r w:rsidR="00A204B6">
              <w:rPr>
                <w:rFonts w:ascii="Calibri" w:eastAsia="Verdana" w:hAnsi="Calibri" w:cs="Calibri"/>
                <w:sz w:val="22"/>
                <w:szCs w:val="22"/>
                <w:lang w:val="en-GB"/>
              </w:rPr>
              <w:t>,</w:t>
            </w:r>
            <w:r w:rsidRPr="00FC4A52">
              <w:rPr>
                <w:rFonts w:ascii="Calibri" w:eastAsia="Verdana" w:hAnsi="Calibri" w:cs="Calibri"/>
                <w:sz w:val="22"/>
                <w:szCs w:val="22"/>
                <w:lang w:val="en-GB"/>
              </w:rPr>
              <w:t xml:space="preserve"> the need to ensure access to cash</w:t>
            </w:r>
            <w:r w:rsidR="000D63AB" w:rsidRPr="00FC4A52">
              <w:rPr>
                <w:rFonts w:ascii="Calibri" w:eastAsia="Verdana" w:hAnsi="Calibri" w:cs="Calibri"/>
                <w:sz w:val="22"/>
                <w:szCs w:val="22"/>
                <w:lang w:val="en-GB"/>
              </w:rPr>
              <w:t xml:space="preserve"> is in any case granted by banks,</w:t>
            </w:r>
            <w:r w:rsidRPr="00FC4A52">
              <w:rPr>
                <w:rFonts w:ascii="Calibri" w:eastAsia="Verdana" w:hAnsi="Calibri" w:cs="Calibri"/>
                <w:sz w:val="22"/>
                <w:szCs w:val="22"/>
                <w:lang w:val="en-GB"/>
              </w:rPr>
              <w:t xml:space="preserve"> with the expectation</w:t>
            </w:r>
            <w:r w:rsidR="000D63AB" w:rsidRPr="00FC4A52">
              <w:rPr>
                <w:rFonts w:ascii="Calibri" w:eastAsia="Verdana" w:hAnsi="Calibri" w:cs="Calibri"/>
                <w:sz w:val="22"/>
                <w:szCs w:val="22"/>
                <w:lang w:val="en-GB"/>
              </w:rPr>
              <w:t xml:space="preserve">  from certain parts of the stakeholder community</w:t>
            </w:r>
            <w:r w:rsidRPr="00FC4A52">
              <w:rPr>
                <w:rFonts w:ascii="Calibri" w:eastAsia="Verdana" w:hAnsi="Calibri" w:cs="Calibri"/>
                <w:sz w:val="22"/>
                <w:szCs w:val="22"/>
                <w:lang w:val="en-GB"/>
              </w:rPr>
              <w:t xml:space="preserve"> that this access should not need to cover its own costs.</w:t>
            </w:r>
            <w:r w:rsidR="00646350" w:rsidRPr="00FC4A52">
              <w:rPr>
                <w:rFonts w:ascii="Calibri" w:eastAsia="Verdana" w:hAnsi="Calibri" w:cs="Calibri"/>
                <w:sz w:val="22"/>
                <w:szCs w:val="22"/>
                <w:lang w:val="en-GB"/>
              </w:rPr>
              <w:t xml:space="preserve"> It should be noted that providing cash is relatively expensive for banks and society. </w:t>
            </w:r>
            <w:r w:rsidRPr="00FC4A52">
              <w:rPr>
                <w:rFonts w:ascii="Calibri" w:eastAsia="Verdana" w:hAnsi="Calibri" w:cs="Calibri"/>
                <w:sz w:val="22"/>
                <w:szCs w:val="22"/>
                <w:lang w:val="en-GB"/>
              </w:rPr>
              <w:t xml:space="preserve">At the same time banks are requested to make heavy investments for the development of new means of electronic payments (most notably the development of pan-European instant payments). Furthermore, banks face competition from digital-only providers that do not support cash services or face-to-face services, do not invest in the required </w:t>
            </w:r>
            <w:proofErr w:type="gramStart"/>
            <w:r w:rsidRPr="00FC4A52">
              <w:rPr>
                <w:rFonts w:ascii="Calibri" w:eastAsia="Verdana" w:hAnsi="Calibri" w:cs="Calibri"/>
                <w:sz w:val="22"/>
                <w:szCs w:val="22"/>
                <w:lang w:val="en-GB"/>
              </w:rPr>
              <w:t>infrastructure</w:t>
            </w:r>
            <w:proofErr w:type="gramEnd"/>
            <w:r w:rsidRPr="00FC4A52">
              <w:rPr>
                <w:rFonts w:ascii="Calibri" w:eastAsia="Verdana" w:hAnsi="Calibri" w:cs="Calibri"/>
                <w:sz w:val="22"/>
                <w:szCs w:val="22"/>
                <w:lang w:val="en-GB"/>
              </w:rPr>
              <w:t xml:space="preserve"> and yet use the infrastructure provided by banks for the benefit of their own customers. Banks therefore need to find a sustainable balance between consumer demand for cash, face-to-face services </w:t>
            </w:r>
            <w:r w:rsidRPr="00FC4A52">
              <w:rPr>
                <w:rFonts w:ascii="Calibri" w:eastAsia="Verdana" w:hAnsi="Calibri" w:cs="Calibri"/>
                <w:sz w:val="22"/>
                <w:szCs w:val="22"/>
                <w:lang w:val="en-GB"/>
              </w:rPr>
              <w:lastRenderedPageBreak/>
              <w:t xml:space="preserve">and social responsibility on the one hand, as well as efficiencies in the cash cycle, </w:t>
            </w:r>
            <w:proofErr w:type="gramStart"/>
            <w:r w:rsidRPr="00FC4A52">
              <w:rPr>
                <w:rFonts w:ascii="Calibri" w:eastAsia="Verdana" w:hAnsi="Calibri" w:cs="Calibri"/>
                <w:sz w:val="22"/>
                <w:szCs w:val="22"/>
                <w:lang w:val="en-GB"/>
              </w:rPr>
              <w:t>infrastructure  and</w:t>
            </w:r>
            <w:proofErr w:type="gramEnd"/>
            <w:r w:rsidRPr="00FC4A52">
              <w:rPr>
                <w:rFonts w:ascii="Calibri" w:eastAsia="Verdana" w:hAnsi="Calibri" w:cs="Calibri"/>
                <w:sz w:val="22"/>
                <w:szCs w:val="22"/>
                <w:lang w:val="en-GB"/>
              </w:rPr>
              <w:t xml:space="preserve"> provision of physical services on the other hand. </w:t>
            </w:r>
          </w:p>
          <w:p w14:paraId="4287C043" w14:textId="77777777" w:rsidR="00035A5B" w:rsidRPr="00FC4A52" w:rsidRDefault="00035A5B">
            <w:pPr>
              <w:spacing w:line="265" w:lineRule="atLeast"/>
              <w:rPr>
                <w:rFonts w:ascii="Calibri" w:eastAsia="Verdana" w:hAnsi="Calibri" w:cs="Calibri"/>
                <w:sz w:val="22"/>
                <w:szCs w:val="22"/>
                <w:lang w:val="en-GB"/>
              </w:rPr>
            </w:pPr>
            <w:r w:rsidRPr="00FC4A52">
              <w:rPr>
                <w:rFonts w:ascii="Calibri" w:eastAsia="Verdana" w:hAnsi="Calibri" w:cs="Calibri"/>
                <w:sz w:val="22"/>
                <w:szCs w:val="22"/>
                <w:lang w:val="en-GB"/>
              </w:rPr>
              <w:t>Furthermore, Member States should be allowed to apply national policies related cash usage that will help them address specific problems (e.g. tax evasion, shadow economy issues etc) and EC law must be able to support these differentiations.</w:t>
            </w:r>
          </w:p>
          <w:p w14:paraId="19BF9B60" w14:textId="2880AA95" w:rsidR="00035A5B" w:rsidRPr="00FC4A52" w:rsidRDefault="00035A5B">
            <w:pPr>
              <w:spacing w:line="265" w:lineRule="atLeast"/>
              <w:rPr>
                <w:rFonts w:ascii="Calibri" w:eastAsia="Verdana" w:hAnsi="Calibri" w:cs="Calibri"/>
                <w:iCs/>
                <w:sz w:val="24"/>
                <w:lang w:val="en-GB"/>
              </w:rPr>
            </w:pPr>
            <w:r w:rsidRPr="00FC4A52">
              <w:rPr>
                <w:rFonts w:ascii="Calibri" w:eastAsia="Verdana" w:hAnsi="Calibri" w:cs="Calibri"/>
                <w:sz w:val="22"/>
                <w:szCs w:val="22"/>
                <w:lang w:val="en-GB"/>
              </w:rPr>
              <w:t>Finally, we note that the need for cash varies between Member States due to both different payment habits, the general use of digital solutions and geopolitical reasons.</w:t>
            </w:r>
          </w:p>
        </w:tc>
      </w:tr>
    </w:tbl>
    <w:p w14:paraId="4EA7163E" w14:textId="77777777" w:rsidR="00035A5B" w:rsidRPr="00035A5B" w:rsidRDefault="00035A5B" w:rsidP="00035A5B">
      <w:pPr>
        <w:rPr>
          <w:rFonts w:ascii="Calibri" w:hAnsi="Calibri" w:cs="Calibri"/>
        </w:rPr>
      </w:pPr>
    </w:p>
    <w:p w14:paraId="7B0D1BC4" w14:textId="77777777" w:rsidR="00035A5B" w:rsidRPr="00FC4A52" w:rsidRDefault="00035A5B" w:rsidP="00035A5B">
      <w:pPr>
        <w:rPr>
          <w:rFonts w:ascii="Calibri" w:hAnsi="Calibri" w:cs="Calibri"/>
          <w:b/>
          <w:bCs/>
          <w:sz w:val="22"/>
          <w:szCs w:val="28"/>
        </w:rPr>
      </w:pPr>
      <w:r w:rsidRPr="00FC4A52">
        <w:rPr>
          <w:rFonts w:ascii="Calibri" w:hAnsi="Calibri" w:cs="Calibri"/>
          <w:b/>
          <w:bCs/>
          <w:sz w:val="22"/>
          <w:szCs w:val="28"/>
        </w:rPr>
        <w:t>Question 22. Which of the following measures do you think could be necessary to ensure that cash remains accessible and usable by EU citizens?</w:t>
      </w:r>
    </w:p>
    <w:p w14:paraId="40EF26D7" w14:textId="77777777" w:rsidR="00035A5B" w:rsidRPr="00035A5B" w:rsidRDefault="00035A5B" w:rsidP="00035A5B">
      <w:pPr>
        <w:rPr>
          <w:rFonts w:ascii="Calibri" w:hAnsi="Calibri" w:cs="Calibri"/>
          <w:b/>
          <w:bCs/>
        </w:rPr>
      </w:pPr>
    </w:p>
    <w:p w14:paraId="31B1CAAB" w14:textId="77777777" w:rsidR="00035A5B" w:rsidRPr="00FC4A52" w:rsidRDefault="00035A5B" w:rsidP="00035A5B">
      <w:pPr>
        <w:rPr>
          <w:rFonts w:ascii="Calibri" w:hAnsi="Calibri" w:cs="Calibri"/>
          <w:b/>
          <w:bCs/>
          <w:sz w:val="22"/>
          <w:szCs w:val="22"/>
        </w:rPr>
      </w:pPr>
      <w:r w:rsidRPr="00FC4A52">
        <w:rPr>
          <w:rFonts w:ascii="Calibri" w:hAnsi="Calibri" w:cs="Calibri"/>
          <w:b/>
          <w:bCs/>
          <w:sz w:val="22"/>
          <w:szCs w:val="22"/>
        </w:rPr>
        <w:t>Please rate each of the following proposal:</w:t>
      </w:r>
    </w:p>
    <w:p w14:paraId="0CB8BD51" w14:textId="77777777" w:rsidR="00035A5B" w:rsidRPr="00FC4A52" w:rsidRDefault="00035A5B" w:rsidP="00035A5B">
      <w:pPr>
        <w:rPr>
          <w:rFonts w:ascii="Calibri" w:hAnsi="Calibri" w:cs="Calibri"/>
          <w:color w:val="A6A6A6" w:themeColor="background1" w:themeShade="A6"/>
          <w:sz w:val="22"/>
          <w:szCs w:val="22"/>
        </w:rPr>
      </w:pPr>
      <w:r w:rsidRPr="00FC4A52">
        <w:rPr>
          <w:rFonts w:ascii="Calibri" w:hAnsi="Calibri" w:cs="Calibri"/>
          <w:color w:val="A6A6A6" w:themeColor="background1" w:themeShade="A6"/>
          <w:sz w:val="22"/>
          <w:szCs w:val="22"/>
        </w:rPr>
        <w:t>N.A. stands for "Don’t know / no opinion / not relevant"</w:t>
      </w:r>
    </w:p>
    <w:p w14:paraId="264392EF" w14:textId="77777777" w:rsidR="00035A5B" w:rsidRPr="00035A5B" w:rsidRDefault="00035A5B" w:rsidP="00035A5B">
      <w:pPr>
        <w:rPr>
          <w:rFonts w:ascii="Calibri" w:hAnsi="Calibri" w:cs="Calibri"/>
          <w:b/>
          <w:bCs/>
          <w:color w:val="auto"/>
          <w:sz w:val="24"/>
        </w:rPr>
      </w:pPr>
    </w:p>
    <w:tbl>
      <w:tblPr>
        <w:tblStyle w:val="TableGrid"/>
        <w:tblW w:w="9930" w:type="dxa"/>
        <w:tblInd w:w="-147" w:type="dxa"/>
        <w:tblLayout w:type="fixed"/>
        <w:tblLook w:val="04A0" w:firstRow="1" w:lastRow="0" w:firstColumn="1" w:lastColumn="0" w:noHBand="0" w:noVBand="1"/>
      </w:tblPr>
      <w:tblGrid>
        <w:gridCol w:w="2553"/>
        <w:gridCol w:w="1277"/>
        <w:gridCol w:w="1277"/>
        <w:gridCol w:w="1135"/>
        <w:gridCol w:w="1418"/>
        <w:gridCol w:w="1277"/>
        <w:gridCol w:w="993"/>
      </w:tblGrid>
      <w:tr w:rsidR="00035A5B" w:rsidRPr="00035A5B" w14:paraId="04015D03" w14:textId="77777777" w:rsidTr="004764FD">
        <w:trPr>
          <w:cnfStyle w:val="100000000000" w:firstRow="1" w:lastRow="0" w:firstColumn="0" w:lastColumn="0" w:oddVBand="0" w:evenVBand="0" w:oddHBand="0" w:evenHBand="0" w:firstRowFirstColumn="0" w:firstRowLastColumn="0" w:lastRowFirstColumn="0" w:lastRowLastColumn="0"/>
        </w:trPr>
        <w:tc>
          <w:tcPr>
            <w:tcW w:w="2552" w:type="dxa"/>
            <w:tcBorders>
              <w:top w:val="single" w:sz="4" w:space="0" w:color="auto"/>
              <w:left w:val="single" w:sz="4" w:space="0" w:color="auto"/>
              <w:bottom w:val="single" w:sz="4" w:space="0" w:color="auto"/>
              <w:right w:val="single" w:sz="4" w:space="0" w:color="auto"/>
            </w:tcBorders>
            <w:shd w:val="clear" w:color="auto" w:fill="FFFFFF" w:themeFill="background1"/>
          </w:tcPr>
          <w:p w14:paraId="0968B1BF" w14:textId="77777777" w:rsidR="00035A5B" w:rsidRPr="00035A5B" w:rsidRDefault="00035A5B">
            <w:pPr>
              <w:spacing w:line="265" w:lineRule="atLeast"/>
              <w:rPr>
                <w:rFonts w:ascii="Calibri" w:eastAsia="Verdana" w:hAnsi="Calibri" w:cs="Calibri"/>
                <w:lang w:val="en-GB"/>
              </w:rPr>
            </w:pP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tcPr>
          <w:p w14:paraId="1077947A" w14:textId="77777777" w:rsidR="00035A5B" w:rsidRPr="00035A5B" w:rsidRDefault="00035A5B">
            <w:pPr>
              <w:spacing w:line="265" w:lineRule="atLeast"/>
              <w:jc w:val="center"/>
              <w:rPr>
                <w:rFonts w:ascii="Calibri" w:eastAsia="Verdana" w:hAnsi="Calibri" w:cs="Calibri"/>
                <w:b/>
                <w:bCs/>
                <w:sz w:val="32"/>
                <w:szCs w:val="32"/>
                <w:lang w:val="fr-BE"/>
              </w:rPr>
            </w:pPr>
            <w:r w:rsidRPr="00035A5B">
              <w:rPr>
                <w:rFonts w:ascii="Calibri" w:eastAsia="Verdana" w:hAnsi="Calibri" w:cs="Calibri"/>
                <w:b/>
                <w:bCs/>
                <w:sz w:val="32"/>
                <w:szCs w:val="32"/>
              </w:rPr>
              <w:t>1</w:t>
            </w:r>
          </w:p>
          <w:p w14:paraId="5687C69D" w14:textId="77777777" w:rsidR="00035A5B" w:rsidRPr="00035A5B" w:rsidRDefault="00035A5B">
            <w:pPr>
              <w:spacing w:line="265" w:lineRule="atLeast"/>
              <w:jc w:val="center"/>
              <w:rPr>
                <w:rFonts w:ascii="Calibri" w:eastAsia="Verdana" w:hAnsi="Calibri" w:cs="Calibri"/>
              </w:rPr>
            </w:pPr>
          </w:p>
          <w:p w14:paraId="31DB5B04" w14:textId="77777777" w:rsidR="00035A5B" w:rsidRPr="00035A5B" w:rsidRDefault="00035A5B">
            <w:pPr>
              <w:spacing w:line="265" w:lineRule="atLeast"/>
              <w:jc w:val="center"/>
              <w:rPr>
                <w:rFonts w:ascii="Calibri" w:eastAsia="Verdana" w:hAnsi="Calibri" w:cs="Calibri"/>
              </w:rPr>
            </w:pPr>
            <w:r w:rsidRPr="00035A5B">
              <w:rPr>
                <w:rFonts w:ascii="Calibri" w:eastAsia="Verdana" w:hAnsi="Calibri" w:cs="Calibri"/>
              </w:rPr>
              <w:t>(irrelevant)</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tcPr>
          <w:p w14:paraId="473F6419" w14:textId="77777777" w:rsidR="00035A5B" w:rsidRPr="00035A5B" w:rsidRDefault="00035A5B">
            <w:pPr>
              <w:spacing w:line="265" w:lineRule="atLeast"/>
              <w:jc w:val="center"/>
              <w:rPr>
                <w:rFonts w:ascii="Calibri" w:eastAsia="Verdana" w:hAnsi="Calibri" w:cs="Calibri"/>
                <w:b/>
                <w:bCs/>
                <w:sz w:val="32"/>
                <w:szCs w:val="32"/>
              </w:rPr>
            </w:pPr>
            <w:r w:rsidRPr="00035A5B">
              <w:rPr>
                <w:rFonts w:ascii="Calibri" w:eastAsia="Verdana" w:hAnsi="Calibri" w:cs="Calibri"/>
                <w:b/>
                <w:bCs/>
                <w:sz w:val="32"/>
                <w:szCs w:val="32"/>
              </w:rPr>
              <w:t>2</w:t>
            </w:r>
          </w:p>
          <w:p w14:paraId="65EFDD09" w14:textId="77777777" w:rsidR="00035A5B" w:rsidRPr="00035A5B" w:rsidRDefault="00035A5B">
            <w:pPr>
              <w:spacing w:line="265" w:lineRule="atLeast"/>
              <w:jc w:val="center"/>
              <w:rPr>
                <w:rFonts w:ascii="Calibri" w:eastAsia="Verdana" w:hAnsi="Calibri" w:cs="Calibri"/>
              </w:rPr>
            </w:pPr>
          </w:p>
          <w:p w14:paraId="3DFF86D3" w14:textId="77777777" w:rsidR="00035A5B" w:rsidRPr="00035A5B" w:rsidRDefault="00035A5B">
            <w:pPr>
              <w:spacing w:line="265" w:lineRule="atLeast"/>
              <w:jc w:val="center"/>
              <w:rPr>
                <w:rFonts w:ascii="Calibri" w:eastAsia="Verdana" w:hAnsi="Calibri" w:cs="Calibri"/>
              </w:rPr>
            </w:pPr>
            <w:r w:rsidRPr="00035A5B">
              <w:rPr>
                <w:rFonts w:ascii="Calibri" w:eastAsia="Verdana" w:hAnsi="Calibri" w:cs="Calibri"/>
              </w:rPr>
              <w:t>(rather not relevant)</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14:paraId="0EE41D5A" w14:textId="77777777" w:rsidR="00035A5B" w:rsidRPr="00035A5B" w:rsidRDefault="00035A5B">
            <w:pPr>
              <w:spacing w:line="265" w:lineRule="atLeast"/>
              <w:jc w:val="center"/>
              <w:rPr>
                <w:rFonts w:ascii="Calibri" w:eastAsia="Verdana" w:hAnsi="Calibri" w:cs="Calibri"/>
                <w:b/>
                <w:bCs/>
                <w:sz w:val="32"/>
                <w:szCs w:val="32"/>
              </w:rPr>
            </w:pPr>
            <w:r w:rsidRPr="00035A5B">
              <w:rPr>
                <w:rFonts w:ascii="Calibri" w:eastAsia="Verdana" w:hAnsi="Calibri" w:cs="Calibri"/>
                <w:b/>
                <w:bCs/>
                <w:sz w:val="32"/>
                <w:szCs w:val="32"/>
              </w:rPr>
              <w:t>3</w:t>
            </w:r>
          </w:p>
          <w:p w14:paraId="6046D139" w14:textId="77777777" w:rsidR="00035A5B" w:rsidRPr="00035A5B" w:rsidRDefault="00035A5B">
            <w:pPr>
              <w:spacing w:line="265" w:lineRule="atLeast"/>
              <w:jc w:val="center"/>
              <w:rPr>
                <w:rFonts w:ascii="Calibri" w:eastAsia="Verdana" w:hAnsi="Calibri" w:cs="Calibri"/>
              </w:rPr>
            </w:pPr>
          </w:p>
          <w:p w14:paraId="17D55525" w14:textId="77777777" w:rsidR="00035A5B" w:rsidRPr="00035A5B" w:rsidRDefault="00035A5B">
            <w:pPr>
              <w:spacing w:line="265" w:lineRule="atLeast"/>
              <w:jc w:val="center"/>
              <w:rPr>
                <w:rFonts w:ascii="Calibri" w:eastAsia="Verdana" w:hAnsi="Calibri" w:cs="Calibri"/>
              </w:rPr>
            </w:pPr>
            <w:r w:rsidRPr="00035A5B">
              <w:rPr>
                <w:rFonts w:ascii="Calibri" w:eastAsia="Verdana" w:hAnsi="Calibri" w:cs="Calibri"/>
              </w:rPr>
              <w:t>(neutral)</w:t>
            </w:r>
          </w:p>
        </w:tc>
        <w:tc>
          <w:tcPr>
            <w:tcW w:w="1417" w:type="dxa"/>
            <w:tcBorders>
              <w:top w:val="single" w:sz="4" w:space="0" w:color="auto"/>
              <w:left w:val="single" w:sz="4" w:space="0" w:color="auto"/>
              <w:bottom w:val="single" w:sz="4" w:space="0" w:color="auto"/>
              <w:right w:val="single" w:sz="4" w:space="0" w:color="auto"/>
            </w:tcBorders>
            <w:shd w:val="clear" w:color="auto" w:fill="FFFFFF" w:themeFill="background1"/>
          </w:tcPr>
          <w:p w14:paraId="6E303352" w14:textId="77777777" w:rsidR="00035A5B" w:rsidRPr="00035A5B" w:rsidRDefault="00035A5B">
            <w:pPr>
              <w:spacing w:line="265" w:lineRule="atLeast"/>
              <w:jc w:val="center"/>
              <w:rPr>
                <w:rFonts w:ascii="Calibri" w:eastAsia="Verdana" w:hAnsi="Calibri" w:cs="Calibri"/>
                <w:b/>
                <w:bCs/>
                <w:sz w:val="32"/>
                <w:szCs w:val="32"/>
              </w:rPr>
            </w:pPr>
            <w:r w:rsidRPr="00035A5B">
              <w:rPr>
                <w:rFonts w:ascii="Calibri" w:eastAsia="Verdana" w:hAnsi="Calibri" w:cs="Calibri"/>
                <w:b/>
                <w:bCs/>
                <w:sz w:val="32"/>
                <w:szCs w:val="32"/>
              </w:rPr>
              <w:t>4</w:t>
            </w:r>
          </w:p>
          <w:p w14:paraId="4A2DCA8C" w14:textId="77777777" w:rsidR="00035A5B" w:rsidRPr="00035A5B" w:rsidRDefault="00035A5B">
            <w:pPr>
              <w:spacing w:line="265" w:lineRule="atLeast"/>
              <w:jc w:val="center"/>
              <w:rPr>
                <w:rFonts w:ascii="Calibri" w:eastAsia="Verdana" w:hAnsi="Calibri" w:cs="Calibri"/>
              </w:rPr>
            </w:pPr>
          </w:p>
          <w:p w14:paraId="59C03D24" w14:textId="77777777" w:rsidR="00035A5B" w:rsidRPr="00035A5B" w:rsidRDefault="00035A5B">
            <w:pPr>
              <w:spacing w:line="265" w:lineRule="atLeast"/>
              <w:jc w:val="center"/>
              <w:rPr>
                <w:rFonts w:ascii="Calibri" w:eastAsia="Verdana" w:hAnsi="Calibri" w:cs="Calibri"/>
              </w:rPr>
            </w:pPr>
            <w:r w:rsidRPr="00035A5B">
              <w:rPr>
                <w:rFonts w:ascii="Calibri" w:eastAsia="Verdana" w:hAnsi="Calibri" w:cs="Calibri"/>
              </w:rPr>
              <w:t>(rather relevant)</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tcPr>
          <w:p w14:paraId="3EF67794" w14:textId="77777777" w:rsidR="00035A5B" w:rsidRPr="00035A5B" w:rsidRDefault="00035A5B">
            <w:pPr>
              <w:spacing w:line="265" w:lineRule="atLeast"/>
              <w:jc w:val="center"/>
              <w:rPr>
                <w:rFonts w:ascii="Calibri" w:eastAsia="Verdana" w:hAnsi="Calibri" w:cs="Calibri"/>
                <w:b/>
                <w:bCs/>
                <w:sz w:val="32"/>
                <w:szCs w:val="32"/>
              </w:rPr>
            </w:pPr>
            <w:r w:rsidRPr="00035A5B">
              <w:rPr>
                <w:rFonts w:ascii="Calibri" w:eastAsia="Verdana" w:hAnsi="Calibri" w:cs="Calibri"/>
                <w:b/>
                <w:bCs/>
                <w:sz w:val="32"/>
                <w:szCs w:val="32"/>
              </w:rPr>
              <w:t>5</w:t>
            </w:r>
          </w:p>
          <w:p w14:paraId="10563904" w14:textId="77777777" w:rsidR="00035A5B" w:rsidRPr="00035A5B" w:rsidRDefault="00035A5B">
            <w:pPr>
              <w:spacing w:line="265" w:lineRule="atLeast"/>
              <w:jc w:val="center"/>
              <w:rPr>
                <w:rFonts w:ascii="Calibri" w:eastAsia="Verdana" w:hAnsi="Calibri" w:cs="Calibri"/>
              </w:rPr>
            </w:pPr>
          </w:p>
          <w:p w14:paraId="56D61688" w14:textId="77777777" w:rsidR="00035A5B" w:rsidRPr="00035A5B" w:rsidRDefault="00035A5B">
            <w:pPr>
              <w:spacing w:line="265" w:lineRule="atLeast"/>
              <w:jc w:val="center"/>
              <w:rPr>
                <w:rFonts w:ascii="Calibri" w:eastAsia="Verdana" w:hAnsi="Calibri" w:cs="Calibri"/>
              </w:rPr>
            </w:pPr>
            <w:r w:rsidRPr="00035A5B">
              <w:rPr>
                <w:rFonts w:ascii="Calibri" w:eastAsia="Verdana" w:hAnsi="Calibri" w:cs="Calibri"/>
              </w:rPr>
              <w:t>(fully relevant)</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14:paraId="6E2B5591" w14:textId="77777777" w:rsidR="00035A5B" w:rsidRPr="00035A5B" w:rsidRDefault="00035A5B">
            <w:pPr>
              <w:spacing w:line="265" w:lineRule="atLeast"/>
              <w:jc w:val="center"/>
              <w:rPr>
                <w:rFonts w:ascii="Calibri" w:eastAsia="Verdana" w:hAnsi="Calibri" w:cs="Calibri"/>
              </w:rPr>
            </w:pPr>
            <w:r w:rsidRPr="00035A5B">
              <w:rPr>
                <w:rFonts w:ascii="Calibri" w:eastAsia="Verdana" w:hAnsi="Calibri" w:cs="Calibri"/>
                <w:b/>
                <w:bCs/>
                <w:sz w:val="32"/>
                <w:szCs w:val="32"/>
              </w:rPr>
              <w:t>N.A.</w:t>
            </w:r>
          </w:p>
          <w:p w14:paraId="0F7E86AD" w14:textId="77777777" w:rsidR="00035A5B" w:rsidRPr="00035A5B" w:rsidRDefault="00035A5B">
            <w:pPr>
              <w:spacing w:line="265" w:lineRule="atLeast"/>
              <w:jc w:val="center"/>
              <w:rPr>
                <w:rFonts w:ascii="Calibri" w:eastAsia="Verdana" w:hAnsi="Calibri" w:cs="Calibri"/>
              </w:rPr>
            </w:pPr>
          </w:p>
        </w:tc>
      </w:tr>
      <w:tr w:rsidR="00035A5B" w:rsidRPr="00035A5B" w14:paraId="7BEDFEFF" w14:textId="77777777" w:rsidTr="00035A5B">
        <w:trPr>
          <w:cnfStyle w:val="000000100000" w:firstRow="0" w:lastRow="0" w:firstColumn="0" w:lastColumn="0" w:oddVBand="0" w:evenVBand="0" w:oddHBand="1" w:evenHBand="0" w:firstRowFirstColumn="0" w:firstRowLastColumn="0" w:lastRowFirstColumn="0" w:lastRowLastColumn="0"/>
        </w:trPr>
        <w:tc>
          <w:tcPr>
            <w:tcW w:w="2552" w:type="dxa"/>
            <w:tcBorders>
              <w:top w:val="single" w:sz="4" w:space="0" w:color="auto"/>
              <w:left w:val="single" w:sz="4" w:space="0" w:color="auto"/>
              <w:bottom w:val="single" w:sz="4" w:space="0" w:color="auto"/>
              <w:right w:val="single" w:sz="4" w:space="0" w:color="auto"/>
            </w:tcBorders>
            <w:hideMark/>
          </w:tcPr>
          <w:p w14:paraId="4359FE7A" w14:textId="77777777" w:rsidR="00035A5B" w:rsidRPr="00035A5B" w:rsidRDefault="00035A5B">
            <w:pPr>
              <w:spacing w:line="265" w:lineRule="atLeast"/>
              <w:jc w:val="left"/>
              <w:rPr>
                <w:rFonts w:ascii="Calibri" w:eastAsia="Verdana" w:hAnsi="Calibri" w:cs="Calibri"/>
                <w:lang w:val="en-GB"/>
              </w:rPr>
            </w:pPr>
            <w:r w:rsidRPr="00035A5B">
              <w:rPr>
                <w:rFonts w:ascii="Calibri" w:hAnsi="Calibri" w:cs="Calibri"/>
                <w:lang w:val="en-GB"/>
              </w:rPr>
              <w:t>Promote a sufficient coverage of ATMs in the EU, including in remote areas</w:t>
            </w:r>
          </w:p>
        </w:tc>
        <w:tc>
          <w:tcPr>
            <w:tcW w:w="1276" w:type="dxa"/>
            <w:tcBorders>
              <w:top w:val="single" w:sz="4" w:space="0" w:color="auto"/>
              <w:left w:val="single" w:sz="4" w:space="0" w:color="auto"/>
              <w:bottom w:val="single" w:sz="4" w:space="0" w:color="auto"/>
              <w:right w:val="single" w:sz="4" w:space="0" w:color="auto"/>
            </w:tcBorders>
          </w:tcPr>
          <w:p w14:paraId="6E84659C" w14:textId="77777777" w:rsidR="00035A5B" w:rsidRPr="00035A5B" w:rsidRDefault="00035A5B">
            <w:pPr>
              <w:spacing w:line="265" w:lineRule="atLeast"/>
              <w:jc w:val="center"/>
              <w:rPr>
                <w:rFonts w:ascii="Calibri" w:eastAsia="Verdana" w:hAnsi="Calibri" w:cs="Calibri"/>
                <w:szCs w:val="20"/>
                <w:lang w:val="en-GB"/>
              </w:rPr>
            </w:pPr>
          </w:p>
        </w:tc>
        <w:tc>
          <w:tcPr>
            <w:tcW w:w="1276" w:type="dxa"/>
            <w:tcBorders>
              <w:top w:val="single" w:sz="4" w:space="0" w:color="auto"/>
              <w:left w:val="single" w:sz="4" w:space="0" w:color="auto"/>
              <w:bottom w:val="single" w:sz="4" w:space="0" w:color="auto"/>
              <w:right w:val="single" w:sz="4" w:space="0" w:color="auto"/>
            </w:tcBorders>
            <w:hideMark/>
          </w:tcPr>
          <w:p w14:paraId="683B02F6" w14:textId="77777777" w:rsidR="00035A5B" w:rsidRPr="00035A5B" w:rsidRDefault="00035A5B">
            <w:pPr>
              <w:spacing w:line="265" w:lineRule="atLeast"/>
              <w:jc w:val="center"/>
              <w:rPr>
                <w:rFonts w:ascii="Calibri" w:eastAsia="Verdana" w:hAnsi="Calibri" w:cs="Calibri"/>
                <w:lang w:val="en-GB"/>
              </w:rPr>
            </w:pPr>
            <w:r w:rsidRPr="00035A5B">
              <w:rPr>
                <w:rFonts w:ascii="Calibri" w:eastAsia="Verdana" w:hAnsi="Calibri" w:cs="Calibri"/>
                <w:lang w:val="en-GB"/>
              </w:rPr>
              <w:t>X</w:t>
            </w:r>
          </w:p>
        </w:tc>
        <w:tc>
          <w:tcPr>
            <w:tcW w:w="1134" w:type="dxa"/>
            <w:tcBorders>
              <w:top w:val="single" w:sz="4" w:space="0" w:color="auto"/>
              <w:left w:val="single" w:sz="4" w:space="0" w:color="auto"/>
              <w:bottom w:val="single" w:sz="4" w:space="0" w:color="auto"/>
              <w:right w:val="single" w:sz="4" w:space="0" w:color="auto"/>
            </w:tcBorders>
          </w:tcPr>
          <w:p w14:paraId="3AED89C9" w14:textId="77777777" w:rsidR="00035A5B" w:rsidRPr="00035A5B" w:rsidRDefault="00035A5B">
            <w:pPr>
              <w:spacing w:line="265" w:lineRule="atLeast"/>
              <w:jc w:val="center"/>
              <w:rPr>
                <w:rFonts w:ascii="Calibri" w:eastAsia="Verdana" w:hAnsi="Calibri" w:cs="Calibri"/>
                <w:szCs w:val="20"/>
                <w:lang w:val="en-GB"/>
              </w:rPr>
            </w:pPr>
          </w:p>
        </w:tc>
        <w:tc>
          <w:tcPr>
            <w:tcW w:w="1417" w:type="dxa"/>
            <w:tcBorders>
              <w:top w:val="single" w:sz="4" w:space="0" w:color="auto"/>
              <w:left w:val="single" w:sz="4" w:space="0" w:color="auto"/>
              <w:bottom w:val="single" w:sz="4" w:space="0" w:color="auto"/>
              <w:right w:val="single" w:sz="4" w:space="0" w:color="auto"/>
            </w:tcBorders>
          </w:tcPr>
          <w:p w14:paraId="45CBA582" w14:textId="77777777" w:rsidR="00035A5B" w:rsidRPr="00035A5B" w:rsidRDefault="00035A5B">
            <w:pPr>
              <w:spacing w:line="265" w:lineRule="atLeast"/>
              <w:jc w:val="center"/>
              <w:rPr>
                <w:rFonts w:ascii="Calibri" w:eastAsia="Verdana" w:hAnsi="Calibri" w:cs="Calibri"/>
                <w:lang w:val="en-GB"/>
              </w:rPr>
            </w:pPr>
          </w:p>
        </w:tc>
        <w:tc>
          <w:tcPr>
            <w:tcW w:w="1276" w:type="dxa"/>
            <w:tcBorders>
              <w:top w:val="single" w:sz="4" w:space="0" w:color="auto"/>
              <w:left w:val="single" w:sz="4" w:space="0" w:color="auto"/>
              <w:bottom w:val="single" w:sz="4" w:space="0" w:color="auto"/>
              <w:right w:val="single" w:sz="4" w:space="0" w:color="auto"/>
            </w:tcBorders>
          </w:tcPr>
          <w:p w14:paraId="30993CA0" w14:textId="77777777" w:rsidR="00035A5B" w:rsidRPr="00035A5B" w:rsidRDefault="00035A5B">
            <w:pPr>
              <w:spacing w:line="265" w:lineRule="atLeast"/>
              <w:jc w:val="center"/>
              <w:rPr>
                <w:rFonts w:ascii="Calibri" w:eastAsia="Verdana" w:hAnsi="Calibri" w:cs="Calibri"/>
                <w:lang w:val="en-GB"/>
              </w:rPr>
            </w:pPr>
          </w:p>
        </w:tc>
        <w:tc>
          <w:tcPr>
            <w:tcW w:w="992" w:type="dxa"/>
            <w:tcBorders>
              <w:top w:val="single" w:sz="4" w:space="0" w:color="auto"/>
              <w:left w:val="single" w:sz="4" w:space="0" w:color="auto"/>
              <w:bottom w:val="single" w:sz="4" w:space="0" w:color="auto"/>
              <w:right w:val="single" w:sz="4" w:space="0" w:color="auto"/>
            </w:tcBorders>
          </w:tcPr>
          <w:p w14:paraId="01B79C26" w14:textId="77777777" w:rsidR="00035A5B" w:rsidRPr="00035A5B" w:rsidRDefault="00035A5B">
            <w:pPr>
              <w:spacing w:line="265" w:lineRule="atLeast"/>
              <w:jc w:val="center"/>
              <w:rPr>
                <w:rFonts w:ascii="Calibri" w:eastAsia="Verdana" w:hAnsi="Calibri" w:cs="Calibri"/>
                <w:lang w:val="en-GB"/>
              </w:rPr>
            </w:pPr>
          </w:p>
        </w:tc>
      </w:tr>
      <w:tr w:rsidR="00035A5B" w:rsidRPr="00035A5B" w14:paraId="6775BD81" w14:textId="77777777" w:rsidTr="00035A5B">
        <w:tc>
          <w:tcPr>
            <w:tcW w:w="2552" w:type="dxa"/>
            <w:tcBorders>
              <w:top w:val="single" w:sz="4" w:space="0" w:color="auto"/>
              <w:left w:val="single" w:sz="4" w:space="0" w:color="auto"/>
              <w:bottom w:val="single" w:sz="4" w:space="0" w:color="auto"/>
              <w:right w:val="single" w:sz="4" w:space="0" w:color="auto"/>
            </w:tcBorders>
            <w:hideMark/>
          </w:tcPr>
          <w:p w14:paraId="745C6862" w14:textId="77777777" w:rsidR="00035A5B" w:rsidRPr="00035A5B" w:rsidRDefault="00035A5B">
            <w:pPr>
              <w:spacing w:line="265" w:lineRule="atLeast"/>
              <w:jc w:val="left"/>
              <w:rPr>
                <w:rFonts w:ascii="Calibri" w:eastAsia="Verdana" w:hAnsi="Calibri" w:cs="Calibri"/>
                <w:lang w:val="en-GB"/>
              </w:rPr>
            </w:pPr>
            <w:r w:rsidRPr="00035A5B">
              <w:rPr>
                <w:rFonts w:ascii="Calibri" w:hAnsi="Calibri" w:cs="Calibri"/>
                <w:lang w:val="en-GB"/>
              </w:rPr>
              <w:t>EU legislation adding ‘free-of-charge cash withdrawals’ to the list of services included in the “payment account with basic features” referred to in the Payment Accounts Directive</w:t>
            </w:r>
          </w:p>
        </w:tc>
        <w:tc>
          <w:tcPr>
            <w:tcW w:w="1276" w:type="dxa"/>
            <w:tcBorders>
              <w:top w:val="single" w:sz="4" w:space="0" w:color="auto"/>
              <w:left w:val="single" w:sz="4" w:space="0" w:color="auto"/>
              <w:bottom w:val="single" w:sz="4" w:space="0" w:color="auto"/>
              <w:right w:val="single" w:sz="4" w:space="0" w:color="auto"/>
            </w:tcBorders>
          </w:tcPr>
          <w:p w14:paraId="181D702A" w14:textId="77777777" w:rsidR="00035A5B" w:rsidRPr="00035A5B" w:rsidRDefault="00035A5B">
            <w:pPr>
              <w:spacing w:line="265" w:lineRule="atLeast"/>
              <w:jc w:val="center"/>
              <w:rPr>
                <w:rFonts w:ascii="Calibri" w:eastAsia="Verdana" w:hAnsi="Calibri" w:cs="Calibri"/>
                <w:szCs w:val="20"/>
                <w:lang w:val="en-GB"/>
              </w:rPr>
            </w:pPr>
          </w:p>
          <w:p w14:paraId="3C64B8C6" w14:textId="77777777" w:rsidR="00035A5B" w:rsidRPr="00035A5B" w:rsidRDefault="00035A5B">
            <w:pPr>
              <w:spacing w:line="265" w:lineRule="atLeast"/>
              <w:jc w:val="center"/>
              <w:rPr>
                <w:rFonts w:ascii="Calibri" w:eastAsia="Verdana" w:hAnsi="Calibri" w:cs="Calibri"/>
                <w:lang w:val="en-GB"/>
              </w:rPr>
            </w:pPr>
          </w:p>
        </w:tc>
        <w:tc>
          <w:tcPr>
            <w:tcW w:w="1276" w:type="dxa"/>
            <w:tcBorders>
              <w:top w:val="single" w:sz="4" w:space="0" w:color="auto"/>
              <w:left w:val="single" w:sz="4" w:space="0" w:color="auto"/>
              <w:bottom w:val="single" w:sz="4" w:space="0" w:color="auto"/>
              <w:right w:val="single" w:sz="4" w:space="0" w:color="auto"/>
            </w:tcBorders>
            <w:hideMark/>
          </w:tcPr>
          <w:p w14:paraId="7F1162A3" w14:textId="77777777" w:rsidR="00035A5B" w:rsidRPr="00035A5B" w:rsidRDefault="00035A5B">
            <w:pPr>
              <w:spacing w:line="265" w:lineRule="atLeast"/>
              <w:jc w:val="center"/>
              <w:rPr>
                <w:rFonts w:ascii="Calibri" w:eastAsia="Verdana" w:hAnsi="Calibri" w:cs="Calibri"/>
                <w:lang w:val="en-GB"/>
              </w:rPr>
            </w:pPr>
            <w:r w:rsidRPr="00035A5B">
              <w:rPr>
                <w:rFonts w:ascii="Calibri" w:eastAsia="Verdana" w:hAnsi="Calibri" w:cs="Calibri"/>
                <w:lang w:val="en-GB"/>
              </w:rPr>
              <w:t>X</w:t>
            </w:r>
          </w:p>
        </w:tc>
        <w:tc>
          <w:tcPr>
            <w:tcW w:w="1134" w:type="dxa"/>
            <w:tcBorders>
              <w:top w:val="single" w:sz="4" w:space="0" w:color="auto"/>
              <w:left w:val="single" w:sz="4" w:space="0" w:color="auto"/>
              <w:bottom w:val="single" w:sz="4" w:space="0" w:color="auto"/>
              <w:right w:val="single" w:sz="4" w:space="0" w:color="auto"/>
            </w:tcBorders>
          </w:tcPr>
          <w:p w14:paraId="5901F7D5" w14:textId="77777777" w:rsidR="00035A5B" w:rsidRPr="00035A5B" w:rsidRDefault="00035A5B">
            <w:pPr>
              <w:spacing w:line="265" w:lineRule="atLeast"/>
              <w:jc w:val="center"/>
              <w:rPr>
                <w:rFonts w:ascii="Calibri" w:eastAsia="Verdana" w:hAnsi="Calibri" w:cs="Calibri"/>
                <w:lang w:val="en-GB"/>
              </w:rPr>
            </w:pPr>
          </w:p>
        </w:tc>
        <w:tc>
          <w:tcPr>
            <w:tcW w:w="1417" w:type="dxa"/>
            <w:tcBorders>
              <w:top w:val="single" w:sz="4" w:space="0" w:color="auto"/>
              <w:left w:val="single" w:sz="4" w:space="0" w:color="auto"/>
              <w:bottom w:val="single" w:sz="4" w:space="0" w:color="auto"/>
              <w:right w:val="single" w:sz="4" w:space="0" w:color="auto"/>
            </w:tcBorders>
          </w:tcPr>
          <w:p w14:paraId="3B8D8085" w14:textId="77777777" w:rsidR="00035A5B" w:rsidRPr="00035A5B" w:rsidRDefault="00035A5B">
            <w:pPr>
              <w:spacing w:line="265" w:lineRule="atLeast"/>
              <w:jc w:val="center"/>
              <w:rPr>
                <w:rFonts w:ascii="Calibri" w:eastAsia="Verdana" w:hAnsi="Calibri" w:cs="Calibri"/>
                <w:lang w:val="en-GB"/>
              </w:rPr>
            </w:pPr>
          </w:p>
        </w:tc>
        <w:tc>
          <w:tcPr>
            <w:tcW w:w="1276" w:type="dxa"/>
            <w:tcBorders>
              <w:top w:val="single" w:sz="4" w:space="0" w:color="auto"/>
              <w:left w:val="single" w:sz="4" w:space="0" w:color="auto"/>
              <w:bottom w:val="single" w:sz="4" w:space="0" w:color="auto"/>
              <w:right w:val="single" w:sz="4" w:space="0" w:color="auto"/>
            </w:tcBorders>
          </w:tcPr>
          <w:p w14:paraId="3E883580" w14:textId="77777777" w:rsidR="00035A5B" w:rsidRPr="00035A5B" w:rsidRDefault="00035A5B">
            <w:pPr>
              <w:spacing w:line="265" w:lineRule="atLeast"/>
              <w:jc w:val="center"/>
              <w:rPr>
                <w:rFonts w:ascii="Calibri" w:eastAsia="Verdana" w:hAnsi="Calibri" w:cs="Calibri"/>
                <w:lang w:val="en-GB"/>
              </w:rPr>
            </w:pPr>
          </w:p>
        </w:tc>
        <w:tc>
          <w:tcPr>
            <w:tcW w:w="992" w:type="dxa"/>
            <w:tcBorders>
              <w:top w:val="single" w:sz="4" w:space="0" w:color="auto"/>
              <w:left w:val="single" w:sz="4" w:space="0" w:color="auto"/>
              <w:bottom w:val="single" w:sz="4" w:space="0" w:color="auto"/>
              <w:right w:val="single" w:sz="4" w:space="0" w:color="auto"/>
            </w:tcBorders>
          </w:tcPr>
          <w:p w14:paraId="0A793869" w14:textId="77777777" w:rsidR="00035A5B" w:rsidRPr="00035A5B" w:rsidRDefault="00035A5B">
            <w:pPr>
              <w:spacing w:line="265" w:lineRule="atLeast"/>
              <w:jc w:val="center"/>
              <w:rPr>
                <w:rFonts w:ascii="Calibri" w:eastAsia="Verdana" w:hAnsi="Calibri" w:cs="Calibri"/>
                <w:lang w:val="en-GB"/>
              </w:rPr>
            </w:pPr>
          </w:p>
        </w:tc>
      </w:tr>
      <w:tr w:rsidR="00035A5B" w:rsidRPr="00035A5B" w14:paraId="2DD55FB8" w14:textId="77777777" w:rsidTr="00035A5B">
        <w:trPr>
          <w:cnfStyle w:val="000000100000" w:firstRow="0" w:lastRow="0" w:firstColumn="0" w:lastColumn="0" w:oddVBand="0" w:evenVBand="0" w:oddHBand="1" w:evenHBand="0" w:firstRowFirstColumn="0" w:firstRowLastColumn="0" w:lastRowFirstColumn="0" w:lastRowLastColumn="0"/>
        </w:trPr>
        <w:tc>
          <w:tcPr>
            <w:tcW w:w="2552" w:type="dxa"/>
            <w:tcBorders>
              <w:top w:val="single" w:sz="4" w:space="0" w:color="auto"/>
              <w:left w:val="single" w:sz="4" w:space="0" w:color="auto"/>
              <w:bottom w:val="single" w:sz="4" w:space="0" w:color="auto"/>
              <w:right w:val="single" w:sz="4" w:space="0" w:color="auto"/>
            </w:tcBorders>
            <w:hideMark/>
          </w:tcPr>
          <w:p w14:paraId="2AF3E1E5" w14:textId="77777777" w:rsidR="00035A5B" w:rsidRPr="00035A5B" w:rsidRDefault="00035A5B">
            <w:pPr>
              <w:spacing w:line="265" w:lineRule="atLeast"/>
              <w:jc w:val="left"/>
              <w:rPr>
                <w:rFonts w:ascii="Calibri" w:eastAsia="Verdana" w:hAnsi="Calibri" w:cs="Calibri"/>
                <w:lang w:val="en-GB"/>
              </w:rPr>
            </w:pPr>
            <w:r w:rsidRPr="00035A5B">
              <w:rPr>
                <w:rFonts w:ascii="Calibri" w:hAnsi="Calibri" w:cs="Calibri"/>
                <w:lang w:val="en-GB"/>
              </w:rPr>
              <w:t>Ensure that cash is always accepted as a means of payment at point of sale</w:t>
            </w:r>
          </w:p>
        </w:tc>
        <w:tc>
          <w:tcPr>
            <w:tcW w:w="1276" w:type="dxa"/>
            <w:tcBorders>
              <w:top w:val="single" w:sz="4" w:space="0" w:color="auto"/>
              <w:left w:val="single" w:sz="4" w:space="0" w:color="auto"/>
              <w:bottom w:val="single" w:sz="4" w:space="0" w:color="auto"/>
              <w:right w:val="single" w:sz="4" w:space="0" w:color="auto"/>
            </w:tcBorders>
          </w:tcPr>
          <w:p w14:paraId="692DD479" w14:textId="77777777" w:rsidR="00035A5B" w:rsidRPr="00035A5B" w:rsidRDefault="00035A5B">
            <w:pPr>
              <w:spacing w:line="265" w:lineRule="atLeast"/>
              <w:jc w:val="center"/>
              <w:rPr>
                <w:rFonts w:ascii="Calibri" w:eastAsia="Verdana" w:hAnsi="Calibri" w:cs="Calibri"/>
                <w:lang w:val="en-GB"/>
              </w:rPr>
            </w:pPr>
          </w:p>
        </w:tc>
        <w:tc>
          <w:tcPr>
            <w:tcW w:w="1276" w:type="dxa"/>
            <w:tcBorders>
              <w:top w:val="single" w:sz="4" w:space="0" w:color="auto"/>
              <w:left w:val="single" w:sz="4" w:space="0" w:color="auto"/>
              <w:bottom w:val="single" w:sz="4" w:space="0" w:color="auto"/>
              <w:right w:val="single" w:sz="4" w:space="0" w:color="auto"/>
            </w:tcBorders>
          </w:tcPr>
          <w:p w14:paraId="1E3D0E56" w14:textId="77777777" w:rsidR="00035A5B" w:rsidRPr="00035A5B" w:rsidRDefault="00035A5B">
            <w:pPr>
              <w:spacing w:line="265" w:lineRule="atLeast"/>
              <w:jc w:val="center"/>
              <w:rPr>
                <w:rFonts w:ascii="Calibri" w:eastAsia="Verdana" w:hAnsi="Calibri" w:cs="Calibri"/>
                <w:lang w:val="en-GB"/>
              </w:rPr>
            </w:pPr>
          </w:p>
        </w:tc>
        <w:tc>
          <w:tcPr>
            <w:tcW w:w="1134" w:type="dxa"/>
            <w:tcBorders>
              <w:top w:val="single" w:sz="4" w:space="0" w:color="auto"/>
              <w:left w:val="single" w:sz="4" w:space="0" w:color="auto"/>
              <w:bottom w:val="single" w:sz="4" w:space="0" w:color="auto"/>
              <w:right w:val="single" w:sz="4" w:space="0" w:color="auto"/>
            </w:tcBorders>
            <w:hideMark/>
          </w:tcPr>
          <w:p w14:paraId="275BADB2" w14:textId="77777777" w:rsidR="00035A5B" w:rsidRPr="00035A5B" w:rsidRDefault="00035A5B">
            <w:pPr>
              <w:spacing w:line="265" w:lineRule="atLeast"/>
              <w:jc w:val="center"/>
              <w:rPr>
                <w:rFonts w:ascii="Calibri" w:eastAsia="Verdana" w:hAnsi="Calibri" w:cs="Calibri"/>
                <w:szCs w:val="20"/>
                <w:lang w:val="en-GB"/>
              </w:rPr>
            </w:pPr>
            <w:r w:rsidRPr="00035A5B">
              <w:rPr>
                <w:rFonts w:ascii="Calibri" w:eastAsia="Verdana" w:hAnsi="Calibri" w:cs="Calibri"/>
                <w:lang w:val="en-GB"/>
              </w:rPr>
              <w:t>X</w:t>
            </w:r>
          </w:p>
        </w:tc>
        <w:tc>
          <w:tcPr>
            <w:tcW w:w="1417" w:type="dxa"/>
            <w:tcBorders>
              <w:top w:val="single" w:sz="4" w:space="0" w:color="auto"/>
              <w:left w:val="single" w:sz="4" w:space="0" w:color="auto"/>
              <w:bottom w:val="single" w:sz="4" w:space="0" w:color="auto"/>
              <w:right w:val="single" w:sz="4" w:space="0" w:color="auto"/>
            </w:tcBorders>
          </w:tcPr>
          <w:p w14:paraId="03233ED7" w14:textId="77777777" w:rsidR="00035A5B" w:rsidRPr="00035A5B" w:rsidRDefault="00035A5B">
            <w:pPr>
              <w:spacing w:line="265" w:lineRule="atLeast"/>
              <w:jc w:val="center"/>
              <w:rPr>
                <w:rFonts w:ascii="Calibri" w:eastAsia="Verdana" w:hAnsi="Calibri" w:cs="Calibri"/>
                <w:lang w:val="en-GB"/>
              </w:rPr>
            </w:pPr>
          </w:p>
        </w:tc>
        <w:tc>
          <w:tcPr>
            <w:tcW w:w="1276" w:type="dxa"/>
            <w:tcBorders>
              <w:top w:val="single" w:sz="4" w:space="0" w:color="auto"/>
              <w:left w:val="single" w:sz="4" w:space="0" w:color="auto"/>
              <w:bottom w:val="single" w:sz="4" w:space="0" w:color="auto"/>
              <w:right w:val="single" w:sz="4" w:space="0" w:color="auto"/>
            </w:tcBorders>
          </w:tcPr>
          <w:p w14:paraId="7A2E61EB" w14:textId="77777777" w:rsidR="00035A5B" w:rsidRPr="00035A5B" w:rsidRDefault="00035A5B">
            <w:pPr>
              <w:spacing w:line="265" w:lineRule="atLeast"/>
              <w:jc w:val="center"/>
              <w:rPr>
                <w:rFonts w:ascii="Calibri" w:eastAsia="Verdana" w:hAnsi="Calibri" w:cs="Calibri"/>
                <w:lang w:val="en-GB"/>
              </w:rPr>
            </w:pPr>
          </w:p>
        </w:tc>
        <w:tc>
          <w:tcPr>
            <w:tcW w:w="992" w:type="dxa"/>
            <w:tcBorders>
              <w:top w:val="single" w:sz="4" w:space="0" w:color="auto"/>
              <w:left w:val="single" w:sz="4" w:space="0" w:color="auto"/>
              <w:bottom w:val="single" w:sz="4" w:space="0" w:color="auto"/>
              <w:right w:val="single" w:sz="4" w:space="0" w:color="auto"/>
            </w:tcBorders>
          </w:tcPr>
          <w:p w14:paraId="606F6DD5" w14:textId="77777777" w:rsidR="00035A5B" w:rsidRPr="00035A5B" w:rsidRDefault="00035A5B">
            <w:pPr>
              <w:spacing w:line="265" w:lineRule="atLeast"/>
              <w:jc w:val="center"/>
              <w:rPr>
                <w:rFonts w:ascii="Calibri" w:eastAsia="Verdana" w:hAnsi="Calibri" w:cs="Calibri"/>
                <w:lang w:val="en-GB"/>
              </w:rPr>
            </w:pPr>
          </w:p>
        </w:tc>
      </w:tr>
      <w:tr w:rsidR="00035A5B" w:rsidRPr="00035A5B" w14:paraId="01DA7C83" w14:textId="77777777" w:rsidTr="00035A5B">
        <w:tc>
          <w:tcPr>
            <w:tcW w:w="2552" w:type="dxa"/>
            <w:tcBorders>
              <w:top w:val="single" w:sz="4" w:space="0" w:color="auto"/>
              <w:left w:val="single" w:sz="4" w:space="0" w:color="auto"/>
              <w:bottom w:val="single" w:sz="4" w:space="0" w:color="auto"/>
              <w:right w:val="single" w:sz="4" w:space="0" w:color="auto"/>
            </w:tcBorders>
            <w:hideMark/>
          </w:tcPr>
          <w:p w14:paraId="6DC5D96D" w14:textId="77777777" w:rsidR="00035A5B" w:rsidRPr="00035A5B" w:rsidRDefault="00035A5B">
            <w:pPr>
              <w:spacing w:line="265" w:lineRule="atLeast"/>
              <w:jc w:val="left"/>
              <w:rPr>
                <w:rFonts w:ascii="Calibri" w:eastAsia="Times New Roman" w:hAnsi="Calibri" w:cs="Calibri"/>
                <w:lang w:val="fr-BE" w:eastAsia="zh-CN"/>
              </w:rPr>
            </w:pPr>
            <w:r w:rsidRPr="00035A5B">
              <w:rPr>
                <w:rFonts w:ascii="Calibri" w:hAnsi="Calibri" w:cs="Calibri"/>
              </w:rPr>
              <w:t>Other</w:t>
            </w:r>
          </w:p>
        </w:tc>
        <w:tc>
          <w:tcPr>
            <w:tcW w:w="1276" w:type="dxa"/>
            <w:tcBorders>
              <w:top w:val="single" w:sz="4" w:space="0" w:color="auto"/>
              <w:left w:val="single" w:sz="4" w:space="0" w:color="auto"/>
              <w:bottom w:val="single" w:sz="4" w:space="0" w:color="auto"/>
              <w:right w:val="single" w:sz="4" w:space="0" w:color="auto"/>
            </w:tcBorders>
          </w:tcPr>
          <w:p w14:paraId="5A3324A8" w14:textId="77777777" w:rsidR="00035A5B" w:rsidRPr="00035A5B" w:rsidRDefault="00035A5B">
            <w:pPr>
              <w:spacing w:line="265" w:lineRule="atLeast"/>
              <w:jc w:val="center"/>
              <w:rPr>
                <w:rFonts w:ascii="Calibri" w:eastAsia="Verdana" w:hAnsi="Calibri" w:cs="Calibri"/>
              </w:rPr>
            </w:pPr>
          </w:p>
        </w:tc>
        <w:tc>
          <w:tcPr>
            <w:tcW w:w="1276" w:type="dxa"/>
            <w:tcBorders>
              <w:top w:val="single" w:sz="4" w:space="0" w:color="auto"/>
              <w:left w:val="single" w:sz="4" w:space="0" w:color="auto"/>
              <w:bottom w:val="single" w:sz="4" w:space="0" w:color="auto"/>
              <w:right w:val="single" w:sz="4" w:space="0" w:color="auto"/>
            </w:tcBorders>
          </w:tcPr>
          <w:p w14:paraId="771216D2" w14:textId="77777777" w:rsidR="00035A5B" w:rsidRPr="00035A5B" w:rsidRDefault="00035A5B">
            <w:pPr>
              <w:spacing w:line="265" w:lineRule="atLeast"/>
              <w:jc w:val="center"/>
              <w:rPr>
                <w:rFonts w:ascii="Calibri" w:eastAsia="Verdana" w:hAnsi="Calibri" w:cs="Calibri"/>
              </w:rPr>
            </w:pPr>
          </w:p>
        </w:tc>
        <w:tc>
          <w:tcPr>
            <w:tcW w:w="1134" w:type="dxa"/>
            <w:tcBorders>
              <w:top w:val="single" w:sz="4" w:space="0" w:color="auto"/>
              <w:left w:val="single" w:sz="4" w:space="0" w:color="auto"/>
              <w:bottom w:val="single" w:sz="4" w:space="0" w:color="auto"/>
              <w:right w:val="single" w:sz="4" w:space="0" w:color="auto"/>
            </w:tcBorders>
          </w:tcPr>
          <w:p w14:paraId="0C0275AC" w14:textId="4D74F4BA" w:rsidR="00035A5B" w:rsidRPr="00035A5B" w:rsidRDefault="00D01C18">
            <w:pPr>
              <w:spacing w:line="265" w:lineRule="atLeast"/>
              <w:jc w:val="center"/>
              <w:rPr>
                <w:rFonts w:ascii="Calibri" w:eastAsia="Verdana" w:hAnsi="Calibri" w:cs="Calibri"/>
              </w:rPr>
            </w:pPr>
            <w:r>
              <w:rPr>
                <w:rFonts w:ascii="Calibri" w:eastAsia="Verdana" w:hAnsi="Calibri" w:cs="Calibri"/>
              </w:rPr>
              <w:t>X</w:t>
            </w:r>
          </w:p>
        </w:tc>
        <w:tc>
          <w:tcPr>
            <w:tcW w:w="1417" w:type="dxa"/>
            <w:tcBorders>
              <w:top w:val="single" w:sz="4" w:space="0" w:color="auto"/>
              <w:left w:val="single" w:sz="4" w:space="0" w:color="auto"/>
              <w:bottom w:val="single" w:sz="4" w:space="0" w:color="auto"/>
              <w:right w:val="single" w:sz="4" w:space="0" w:color="auto"/>
            </w:tcBorders>
          </w:tcPr>
          <w:p w14:paraId="5568F2DE" w14:textId="77777777" w:rsidR="00035A5B" w:rsidRPr="00035A5B" w:rsidRDefault="00035A5B">
            <w:pPr>
              <w:spacing w:line="265" w:lineRule="atLeast"/>
              <w:jc w:val="center"/>
              <w:rPr>
                <w:rFonts w:ascii="Calibri" w:eastAsia="Verdana" w:hAnsi="Calibri" w:cs="Calibri"/>
              </w:rPr>
            </w:pPr>
          </w:p>
        </w:tc>
        <w:tc>
          <w:tcPr>
            <w:tcW w:w="1276" w:type="dxa"/>
            <w:tcBorders>
              <w:top w:val="single" w:sz="4" w:space="0" w:color="auto"/>
              <w:left w:val="single" w:sz="4" w:space="0" w:color="auto"/>
              <w:bottom w:val="single" w:sz="4" w:space="0" w:color="auto"/>
              <w:right w:val="single" w:sz="4" w:space="0" w:color="auto"/>
            </w:tcBorders>
          </w:tcPr>
          <w:p w14:paraId="363A0F02" w14:textId="77777777" w:rsidR="00035A5B" w:rsidRPr="00035A5B" w:rsidRDefault="00035A5B">
            <w:pPr>
              <w:spacing w:line="265" w:lineRule="atLeast"/>
              <w:jc w:val="center"/>
              <w:rPr>
                <w:rFonts w:ascii="Calibri" w:eastAsia="Verdana" w:hAnsi="Calibri" w:cs="Calibri"/>
              </w:rPr>
            </w:pPr>
          </w:p>
        </w:tc>
        <w:tc>
          <w:tcPr>
            <w:tcW w:w="992" w:type="dxa"/>
            <w:tcBorders>
              <w:top w:val="single" w:sz="4" w:space="0" w:color="auto"/>
              <w:left w:val="single" w:sz="4" w:space="0" w:color="auto"/>
              <w:bottom w:val="single" w:sz="4" w:space="0" w:color="auto"/>
              <w:right w:val="single" w:sz="4" w:space="0" w:color="auto"/>
            </w:tcBorders>
          </w:tcPr>
          <w:p w14:paraId="6C5E89D4" w14:textId="77777777" w:rsidR="00035A5B" w:rsidRPr="00035A5B" w:rsidRDefault="00035A5B">
            <w:pPr>
              <w:spacing w:line="265" w:lineRule="atLeast"/>
              <w:jc w:val="center"/>
              <w:rPr>
                <w:rFonts w:ascii="Calibri" w:eastAsia="Verdana" w:hAnsi="Calibri" w:cs="Calibri"/>
              </w:rPr>
            </w:pPr>
          </w:p>
        </w:tc>
      </w:tr>
    </w:tbl>
    <w:p w14:paraId="35E74FAF" w14:textId="77777777" w:rsidR="00035A5B" w:rsidRPr="00035A5B" w:rsidRDefault="00035A5B" w:rsidP="00035A5B">
      <w:pPr>
        <w:spacing w:line="265" w:lineRule="atLeast"/>
        <w:rPr>
          <w:rFonts w:ascii="Calibri" w:hAnsi="Calibri" w:cs="Calibri"/>
          <w:b/>
          <w:lang w:val="it-IT"/>
        </w:rPr>
      </w:pPr>
    </w:p>
    <w:p w14:paraId="05E8B8DC" w14:textId="77777777" w:rsidR="00035A5B" w:rsidRPr="00FC4A52" w:rsidRDefault="00035A5B" w:rsidP="00035A5B">
      <w:pPr>
        <w:rPr>
          <w:rFonts w:ascii="Calibri" w:hAnsi="Calibri" w:cs="Calibri"/>
          <w:b/>
          <w:bCs/>
          <w:sz w:val="22"/>
          <w:szCs w:val="28"/>
        </w:rPr>
      </w:pPr>
      <w:r w:rsidRPr="00FC4A52">
        <w:rPr>
          <w:rFonts w:ascii="Calibri" w:hAnsi="Calibri" w:cs="Calibri"/>
          <w:b/>
          <w:bCs/>
          <w:sz w:val="22"/>
          <w:szCs w:val="28"/>
        </w:rPr>
        <w:t>Question 22.1. Please specify what other measures would be necessary to ensure that cash remains accessible and usable by EU citizens:</w:t>
      </w:r>
    </w:p>
    <w:p w14:paraId="39963367" w14:textId="77777777" w:rsidR="00035A5B" w:rsidRPr="00035A5B" w:rsidRDefault="00035A5B" w:rsidP="00035A5B">
      <w:pPr>
        <w:rPr>
          <w:rFonts w:ascii="Calibri" w:eastAsia="Verdana" w:hAnsi="Calibri" w:cs="Calibri"/>
          <w:i/>
        </w:rPr>
      </w:pPr>
    </w:p>
    <w:tbl>
      <w:tblPr>
        <w:tblStyle w:val="TableGrid"/>
        <w:tblW w:w="9353" w:type="dxa"/>
        <w:tblLook w:val="04A0" w:firstRow="1" w:lastRow="0" w:firstColumn="1" w:lastColumn="0" w:noHBand="0" w:noVBand="1"/>
      </w:tblPr>
      <w:tblGrid>
        <w:gridCol w:w="9353"/>
      </w:tblGrid>
      <w:tr w:rsidR="00035A5B" w:rsidRPr="00035A5B" w14:paraId="363216FA" w14:textId="77777777" w:rsidTr="004764FD">
        <w:trPr>
          <w:cnfStyle w:val="100000000000" w:firstRow="1" w:lastRow="0" w:firstColumn="0" w:lastColumn="0" w:oddVBand="0" w:evenVBand="0" w:oddHBand="0" w:evenHBand="0" w:firstRowFirstColumn="0" w:firstRowLastColumn="0" w:lastRowFirstColumn="0" w:lastRowLastColumn="0"/>
          <w:trHeight w:val="2374"/>
        </w:trPr>
        <w:tc>
          <w:tcPr>
            <w:tcW w:w="9353" w:type="dxa"/>
            <w:tcBorders>
              <w:top w:val="single" w:sz="4" w:space="0" w:color="auto"/>
              <w:left w:val="single" w:sz="4" w:space="0" w:color="auto"/>
              <w:bottom w:val="single" w:sz="4" w:space="0" w:color="auto"/>
              <w:right w:val="single" w:sz="4" w:space="0" w:color="auto"/>
            </w:tcBorders>
            <w:shd w:val="clear" w:color="auto" w:fill="FFFFFF" w:themeFill="background1"/>
          </w:tcPr>
          <w:p w14:paraId="1759BCB4" w14:textId="5A2692B0" w:rsidR="00035A5B" w:rsidRPr="00FC4A52" w:rsidRDefault="00035A5B">
            <w:pPr>
              <w:spacing w:line="265" w:lineRule="atLeast"/>
              <w:rPr>
                <w:rFonts w:ascii="Calibri" w:eastAsia="Verdana" w:hAnsi="Calibri" w:cs="Calibri"/>
                <w:sz w:val="22"/>
                <w:szCs w:val="22"/>
                <w:lang w:val="en-GB"/>
              </w:rPr>
            </w:pPr>
            <w:r w:rsidRPr="00FC4A52">
              <w:rPr>
                <w:rFonts w:ascii="Calibri" w:eastAsia="Verdana" w:hAnsi="Calibri" w:cs="Calibri"/>
                <w:sz w:val="22"/>
                <w:szCs w:val="22"/>
                <w:lang w:val="en-GB"/>
              </w:rPr>
              <w:lastRenderedPageBreak/>
              <w:t xml:space="preserve">ATMs and bank branches should not be considered as the only means to access cash, as cash-in-shop and cash-back solutions offered in shops provide a good addition to the traditional means, and innovation continues in this area (e.g. home cash delivery). </w:t>
            </w:r>
          </w:p>
          <w:p w14:paraId="68A8F6D7" w14:textId="743C0DB3" w:rsidR="00035A5B" w:rsidRPr="00FC4A52" w:rsidRDefault="00035A5B">
            <w:pPr>
              <w:spacing w:line="265" w:lineRule="atLeast"/>
              <w:rPr>
                <w:rFonts w:ascii="Calibri" w:eastAsia="Verdana" w:hAnsi="Calibri" w:cs="Calibri"/>
                <w:sz w:val="22"/>
                <w:szCs w:val="22"/>
                <w:lang w:val="en-GB"/>
              </w:rPr>
            </w:pPr>
            <w:r w:rsidRPr="00FC4A52">
              <w:rPr>
                <w:rFonts w:ascii="Calibri" w:eastAsia="Verdana" w:hAnsi="Calibri" w:cs="Calibri"/>
                <w:sz w:val="22"/>
                <w:szCs w:val="22"/>
                <w:lang w:val="en-GB"/>
              </w:rPr>
              <w:t>The proposals above regarding “free of charge withdrawals” could actually have a negative effect  as if PSPs and ATM operators are not allowed to charge for ATM services, the ATM population will eventually decline and</w:t>
            </w:r>
            <w:r w:rsidR="00A204B6">
              <w:rPr>
                <w:rFonts w:ascii="Calibri" w:eastAsia="Verdana" w:hAnsi="Calibri" w:cs="Calibri"/>
                <w:sz w:val="22"/>
                <w:szCs w:val="22"/>
                <w:lang w:val="en-GB"/>
              </w:rPr>
              <w:t>, decreasing access to cash via ATMs</w:t>
            </w:r>
            <w:r w:rsidRPr="00FC4A52">
              <w:rPr>
                <w:rFonts w:ascii="Calibri" w:eastAsia="Verdana" w:hAnsi="Calibri" w:cs="Calibri"/>
                <w:sz w:val="22"/>
                <w:szCs w:val="22"/>
                <w:lang w:val="en-GB"/>
              </w:rPr>
              <w:t>. The market should be allowed to find the right balance between free access to cash and charging, always with the required clarity / transparency on charges which must be the focus of the legislation, but without any further restrictions on charges.</w:t>
            </w:r>
            <w:r w:rsidR="00A204B6" w:rsidRPr="00FC4A52">
              <w:rPr>
                <w:rFonts w:ascii="Calibri" w:eastAsia="Verdana" w:hAnsi="Calibri" w:cs="Calibri"/>
                <w:sz w:val="22"/>
                <w:szCs w:val="22"/>
                <w:lang w:val="en-GB"/>
              </w:rPr>
              <w:t xml:space="preserve"> If a measure should be applied, the EC should support the solution of access to cash based on an economically viable solution</w:t>
            </w:r>
            <w:r w:rsidR="00A204B6">
              <w:rPr>
                <w:rFonts w:ascii="Calibri" w:eastAsia="Verdana" w:hAnsi="Calibri" w:cs="Calibri"/>
                <w:sz w:val="22"/>
                <w:szCs w:val="22"/>
                <w:lang w:val="en-GB"/>
              </w:rPr>
              <w:t>.</w:t>
            </w:r>
          </w:p>
          <w:p w14:paraId="351291D0" w14:textId="2E605925" w:rsidR="00035A5B" w:rsidRPr="00FC4A52" w:rsidRDefault="00035A5B">
            <w:pPr>
              <w:spacing w:line="265" w:lineRule="atLeast"/>
              <w:rPr>
                <w:rFonts w:ascii="Calibri" w:eastAsia="Verdana" w:hAnsi="Calibri" w:cs="Calibri"/>
                <w:sz w:val="22"/>
                <w:szCs w:val="22"/>
                <w:lang w:val="en-GB"/>
              </w:rPr>
            </w:pPr>
            <w:r w:rsidRPr="00FC4A52">
              <w:rPr>
                <w:rFonts w:ascii="Calibri" w:eastAsia="Verdana" w:hAnsi="Calibri" w:cs="Calibri"/>
                <w:sz w:val="22"/>
                <w:szCs w:val="22"/>
                <w:lang w:val="en-GB"/>
              </w:rPr>
              <w:t xml:space="preserve">There </w:t>
            </w:r>
            <w:r w:rsidR="00C719E4" w:rsidRPr="00FC4A52">
              <w:rPr>
                <w:rFonts w:ascii="Calibri" w:eastAsia="Verdana" w:hAnsi="Calibri" w:cs="Calibri"/>
                <w:sz w:val="22"/>
                <w:szCs w:val="22"/>
                <w:lang w:val="en-GB"/>
              </w:rPr>
              <w:t xml:space="preserve">is </w:t>
            </w:r>
            <w:r w:rsidRPr="00FC4A52">
              <w:rPr>
                <w:rFonts w:ascii="Calibri" w:eastAsia="Verdana" w:hAnsi="Calibri" w:cs="Calibri"/>
                <w:sz w:val="22"/>
                <w:szCs w:val="22"/>
                <w:lang w:val="en-GB"/>
              </w:rPr>
              <w:t xml:space="preserve">a continued industry focus on finding efficiencies in central cash infrastructure and its cost base, to support access to cash for those who continue to want to use it. </w:t>
            </w:r>
            <w:r w:rsidR="00C719E4" w:rsidRPr="00FC4A52">
              <w:rPr>
                <w:rFonts w:ascii="Calibri" w:eastAsia="Verdana" w:hAnsi="Calibri" w:cs="Calibri"/>
                <w:sz w:val="22"/>
                <w:szCs w:val="22"/>
                <w:lang w:val="en-GB"/>
              </w:rPr>
              <w:t>Relevant authorities should support and facilitate these efforts</w:t>
            </w:r>
            <w:r w:rsidR="00FC4A52">
              <w:rPr>
                <w:rFonts w:ascii="Calibri" w:eastAsia="Verdana" w:hAnsi="Calibri" w:cs="Calibri"/>
                <w:sz w:val="22"/>
                <w:szCs w:val="22"/>
                <w:lang w:val="en-GB"/>
              </w:rPr>
              <w:t>.</w:t>
            </w:r>
          </w:p>
          <w:p w14:paraId="11D51277" w14:textId="35A9C298" w:rsidR="00035A5B" w:rsidRPr="00FC4A52" w:rsidRDefault="00035A5B">
            <w:pPr>
              <w:spacing w:line="265" w:lineRule="atLeast"/>
              <w:rPr>
                <w:rFonts w:ascii="Calibri" w:eastAsia="Verdana" w:hAnsi="Calibri" w:cs="Calibri"/>
                <w:sz w:val="22"/>
                <w:szCs w:val="22"/>
                <w:lang w:val="en-GB"/>
              </w:rPr>
            </w:pPr>
          </w:p>
        </w:tc>
      </w:tr>
    </w:tbl>
    <w:p w14:paraId="3AA8540E" w14:textId="77777777" w:rsidR="00035A5B" w:rsidRPr="00035A5B" w:rsidRDefault="00035A5B" w:rsidP="00035A5B">
      <w:pPr>
        <w:rPr>
          <w:rFonts w:ascii="Calibri" w:hAnsi="Calibri" w:cs="Calibri"/>
          <w:b/>
          <w:bCs/>
          <w:lang w:val="it-IT"/>
        </w:rPr>
      </w:pPr>
    </w:p>
    <w:p w14:paraId="30137B8D" w14:textId="77777777" w:rsidR="00430FAE" w:rsidRPr="00430FAE" w:rsidRDefault="00430FAE" w:rsidP="00430FAE">
      <w:pPr>
        <w:suppressAutoHyphens w:val="0"/>
        <w:autoSpaceDE w:val="0"/>
        <w:autoSpaceDN w:val="0"/>
        <w:adjustRightInd w:val="0"/>
        <w:spacing w:after="0"/>
        <w:jc w:val="left"/>
        <w:rPr>
          <w:rFonts w:ascii="Calibri" w:hAnsi="Calibri" w:cs="FreeSansBold"/>
          <w:b/>
          <w:bCs/>
          <w:color w:val="00669A"/>
          <w:sz w:val="35"/>
          <w:szCs w:val="35"/>
          <w:lang w:val="en-BE"/>
        </w:rPr>
      </w:pPr>
      <w:r w:rsidRPr="00430FAE">
        <w:rPr>
          <w:rFonts w:ascii="Calibri" w:hAnsi="Calibri" w:cs="FreeSansBold"/>
          <w:b/>
          <w:bCs/>
          <w:color w:val="00669A"/>
          <w:sz w:val="35"/>
          <w:szCs w:val="35"/>
          <w:lang w:val="en-BE"/>
        </w:rPr>
        <w:t xml:space="preserve">An innovative, </w:t>
      </w:r>
      <w:proofErr w:type="gramStart"/>
      <w:r w:rsidRPr="00430FAE">
        <w:rPr>
          <w:rFonts w:ascii="Calibri" w:hAnsi="Calibri" w:cs="FreeSansBold"/>
          <w:b/>
          <w:bCs/>
          <w:color w:val="00669A"/>
          <w:sz w:val="35"/>
          <w:szCs w:val="35"/>
          <w:lang w:val="en-BE"/>
        </w:rPr>
        <w:t>competitive</w:t>
      </w:r>
      <w:proofErr w:type="gramEnd"/>
      <w:r w:rsidRPr="00430FAE">
        <w:rPr>
          <w:rFonts w:ascii="Calibri" w:hAnsi="Calibri" w:cs="FreeSansBold"/>
          <w:b/>
          <w:bCs/>
          <w:color w:val="00669A"/>
          <w:sz w:val="35"/>
          <w:szCs w:val="35"/>
          <w:lang w:val="en-BE"/>
        </w:rPr>
        <w:t xml:space="preserve"> and contestable European</w:t>
      </w:r>
    </w:p>
    <w:p w14:paraId="4C7D44C0" w14:textId="7DB266BD" w:rsidR="00035A5B" w:rsidRPr="00430FAE" w:rsidRDefault="00430FAE" w:rsidP="00430FAE">
      <w:pPr>
        <w:rPr>
          <w:rFonts w:ascii="Calibri" w:hAnsi="Calibri" w:cs="FreeSansBold"/>
          <w:b/>
          <w:bCs/>
          <w:color w:val="00669A"/>
          <w:sz w:val="35"/>
          <w:szCs w:val="35"/>
          <w:lang w:val="en-BE"/>
        </w:rPr>
      </w:pPr>
      <w:r w:rsidRPr="00430FAE">
        <w:rPr>
          <w:rFonts w:ascii="Calibri" w:hAnsi="Calibri" w:cs="FreeSansBold"/>
          <w:b/>
          <w:bCs/>
          <w:color w:val="00669A"/>
          <w:sz w:val="35"/>
          <w:szCs w:val="35"/>
          <w:lang w:val="en-BE"/>
        </w:rPr>
        <w:t>retail payments market</w:t>
      </w:r>
    </w:p>
    <w:p w14:paraId="401C4AC3" w14:textId="77777777" w:rsidR="00430FAE" w:rsidRPr="00035A5B" w:rsidRDefault="00430FAE" w:rsidP="00430FAE">
      <w:pPr>
        <w:rPr>
          <w:rFonts w:ascii="Calibri" w:hAnsi="Calibri" w:cs="Calibri"/>
        </w:rPr>
      </w:pPr>
    </w:p>
    <w:p w14:paraId="7CC34D97" w14:textId="77777777" w:rsidR="00035A5B" w:rsidRPr="00FC4A52" w:rsidRDefault="00035A5B" w:rsidP="00035A5B">
      <w:pPr>
        <w:rPr>
          <w:rFonts w:ascii="Calibri" w:hAnsi="Calibri" w:cs="Calibri"/>
          <w:b/>
          <w:bCs/>
          <w:sz w:val="22"/>
          <w:szCs w:val="28"/>
        </w:rPr>
      </w:pPr>
      <w:r w:rsidRPr="00FC4A52">
        <w:rPr>
          <w:rFonts w:ascii="Calibri" w:hAnsi="Calibri" w:cs="Calibri"/>
          <w:b/>
          <w:bCs/>
          <w:sz w:val="22"/>
          <w:szCs w:val="28"/>
        </w:rPr>
        <w:t xml:space="preserve">Question 23. </w:t>
      </w:r>
      <w:proofErr w:type="gramStart"/>
      <w:r w:rsidRPr="00FC4A52">
        <w:rPr>
          <w:rFonts w:ascii="Calibri" w:hAnsi="Calibri" w:cs="Calibri"/>
          <w:b/>
          <w:bCs/>
          <w:sz w:val="22"/>
          <w:szCs w:val="28"/>
        </w:rPr>
        <w:t>Taking into account</w:t>
      </w:r>
      <w:proofErr w:type="gramEnd"/>
      <w:r w:rsidRPr="00FC4A52">
        <w:rPr>
          <w:rFonts w:ascii="Calibri" w:hAnsi="Calibri" w:cs="Calibri"/>
          <w:b/>
          <w:bCs/>
          <w:sz w:val="22"/>
          <w:szCs w:val="28"/>
        </w:rPr>
        <w:t xml:space="preserve"> that experience with PSD2 is so far limited, what would you consider has been the impact of PSD2 in the market so far?</w:t>
      </w:r>
    </w:p>
    <w:p w14:paraId="6B84A3DF" w14:textId="77777777" w:rsidR="00035A5B" w:rsidRPr="00035A5B" w:rsidRDefault="00035A5B" w:rsidP="00035A5B">
      <w:pPr>
        <w:rPr>
          <w:rFonts w:ascii="Calibri" w:hAnsi="Calibri" w:cs="Calibri"/>
          <w:b/>
          <w:bCs/>
        </w:rPr>
      </w:pPr>
    </w:p>
    <w:p w14:paraId="5A8F9254" w14:textId="77777777" w:rsidR="00035A5B" w:rsidRPr="00FC4A52" w:rsidRDefault="00035A5B" w:rsidP="00035A5B">
      <w:pPr>
        <w:rPr>
          <w:rFonts w:ascii="Calibri" w:hAnsi="Calibri" w:cs="Calibri"/>
          <w:b/>
          <w:bCs/>
          <w:sz w:val="22"/>
          <w:szCs w:val="22"/>
        </w:rPr>
      </w:pPr>
      <w:r w:rsidRPr="00FC4A52">
        <w:rPr>
          <w:rFonts w:ascii="Calibri" w:hAnsi="Calibri" w:cs="Calibri"/>
          <w:b/>
          <w:bCs/>
          <w:sz w:val="22"/>
          <w:szCs w:val="22"/>
        </w:rPr>
        <w:t>Please rate the following statements:</w:t>
      </w:r>
    </w:p>
    <w:p w14:paraId="50ED8525" w14:textId="77777777" w:rsidR="00035A5B" w:rsidRPr="00FC4A52" w:rsidRDefault="00035A5B" w:rsidP="00035A5B">
      <w:pPr>
        <w:rPr>
          <w:rFonts w:ascii="Calibri" w:hAnsi="Calibri" w:cs="Calibri"/>
          <w:color w:val="A6A6A6" w:themeColor="background1" w:themeShade="A6"/>
          <w:sz w:val="22"/>
          <w:szCs w:val="22"/>
        </w:rPr>
      </w:pPr>
      <w:r w:rsidRPr="00FC4A52">
        <w:rPr>
          <w:rFonts w:ascii="Calibri" w:hAnsi="Calibri" w:cs="Calibri"/>
          <w:color w:val="A6A6A6" w:themeColor="background1" w:themeShade="A6"/>
          <w:sz w:val="22"/>
          <w:szCs w:val="22"/>
        </w:rPr>
        <w:t>N.A. stands for "Don’t know / no opinion / not relevant"</w:t>
      </w:r>
    </w:p>
    <w:p w14:paraId="4319B41C" w14:textId="77777777" w:rsidR="00035A5B" w:rsidRPr="00035A5B" w:rsidRDefault="00035A5B" w:rsidP="00035A5B">
      <w:pPr>
        <w:rPr>
          <w:rFonts w:ascii="Calibri" w:hAnsi="Calibri" w:cs="Calibri"/>
          <w:b/>
          <w:bCs/>
          <w:color w:val="auto"/>
          <w:sz w:val="24"/>
        </w:rPr>
      </w:pPr>
    </w:p>
    <w:tbl>
      <w:tblPr>
        <w:tblStyle w:val="TableGrid"/>
        <w:tblW w:w="9930" w:type="dxa"/>
        <w:tblInd w:w="-147" w:type="dxa"/>
        <w:tblLayout w:type="fixed"/>
        <w:tblLook w:val="04A0" w:firstRow="1" w:lastRow="0" w:firstColumn="1" w:lastColumn="0" w:noHBand="0" w:noVBand="1"/>
      </w:tblPr>
      <w:tblGrid>
        <w:gridCol w:w="2553"/>
        <w:gridCol w:w="1277"/>
        <w:gridCol w:w="1277"/>
        <w:gridCol w:w="1135"/>
        <w:gridCol w:w="1418"/>
        <w:gridCol w:w="1277"/>
        <w:gridCol w:w="993"/>
      </w:tblGrid>
      <w:tr w:rsidR="00035A5B" w:rsidRPr="00035A5B" w14:paraId="7520F81C" w14:textId="77777777" w:rsidTr="004764FD">
        <w:trPr>
          <w:cnfStyle w:val="100000000000" w:firstRow="1" w:lastRow="0" w:firstColumn="0" w:lastColumn="0" w:oddVBand="0" w:evenVBand="0" w:oddHBand="0" w:evenHBand="0" w:firstRowFirstColumn="0" w:firstRowLastColumn="0" w:lastRowFirstColumn="0" w:lastRowLastColumn="0"/>
        </w:trPr>
        <w:tc>
          <w:tcPr>
            <w:tcW w:w="2552" w:type="dxa"/>
            <w:tcBorders>
              <w:top w:val="single" w:sz="4" w:space="0" w:color="auto"/>
              <w:left w:val="single" w:sz="4" w:space="0" w:color="auto"/>
              <w:bottom w:val="single" w:sz="4" w:space="0" w:color="auto"/>
              <w:right w:val="single" w:sz="4" w:space="0" w:color="auto"/>
            </w:tcBorders>
            <w:shd w:val="clear" w:color="auto" w:fill="FFFFFF" w:themeFill="background1"/>
          </w:tcPr>
          <w:p w14:paraId="4C1F5D94" w14:textId="77777777" w:rsidR="00035A5B" w:rsidRPr="00035A5B" w:rsidRDefault="00035A5B">
            <w:pPr>
              <w:spacing w:line="265" w:lineRule="atLeast"/>
              <w:rPr>
                <w:rFonts w:ascii="Calibri" w:eastAsia="Verdana" w:hAnsi="Calibri" w:cs="Calibri"/>
                <w:lang w:val="en-GB"/>
              </w:rPr>
            </w:pP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tcPr>
          <w:p w14:paraId="6A55D493" w14:textId="77777777" w:rsidR="00035A5B" w:rsidRPr="00035A5B" w:rsidRDefault="00035A5B">
            <w:pPr>
              <w:spacing w:line="265" w:lineRule="atLeast"/>
              <w:jc w:val="center"/>
              <w:rPr>
                <w:rFonts w:ascii="Calibri" w:eastAsia="Verdana" w:hAnsi="Calibri" w:cs="Calibri"/>
                <w:b/>
                <w:bCs/>
                <w:sz w:val="32"/>
                <w:szCs w:val="32"/>
                <w:lang w:val="fr-BE"/>
              </w:rPr>
            </w:pPr>
            <w:r w:rsidRPr="00035A5B">
              <w:rPr>
                <w:rFonts w:ascii="Calibri" w:eastAsia="Verdana" w:hAnsi="Calibri" w:cs="Calibri"/>
                <w:b/>
                <w:bCs/>
                <w:sz w:val="32"/>
                <w:szCs w:val="32"/>
              </w:rPr>
              <w:t>1</w:t>
            </w:r>
          </w:p>
          <w:p w14:paraId="79C8F51F" w14:textId="77777777" w:rsidR="00035A5B" w:rsidRPr="00035A5B" w:rsidRDefault="00035A5B">
            <w:pPr>
              <w:spacing w:line="265" w:lineRule="atLeast"/>
              <w:jc w:val="center"/>
              <w:rPr>
                <w:rFonts w:ascii="Calibri" w:eastAsia="Verdana" w:hAnsi="Calibri" w:cs="Calibri"/>
              </w:rPr>
            </w:pPr>
          </w:p>
          <w:p w14:paraId="2D70B1C8" w14:textId="77777777" w:rsidR="00035A5B" w:rsidRPr="00035A5B" w:rsidRDefault="00035A5B">
            <w:pPr>
              <w:spacing w:line="265" w:lineRule="atLeast"/>
              <w:jc w:val="center"/>
              <w:rPr>
                <w:rFonts w:ascii="Calibri" w:eastAsia="Verdana" w:hAnsi="Calibri" w:cs="Calibri"/>
              </w:rPr>
            </w:pPr>
            <w:r w:rsidRPr="00035A5B">
              <w:rPr>
                <w:rFonts w:ascii="Calibri" w:eastAsia="Verdana" w:hAnsi="Calibri" w:cs="Calibri"/>
              </w:rPr>
              <w:t>(strongly disagree)</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tcPr>
          <w:p w14:paraId="57610186" w14:textId="77777777" w:rsidR="00035A5B" w:rsidRPr="00035A5B" w:rsidRDefault="00035A5B">
            <w:pPr>
              <w:spacing w:line="265" w:lineRule="atLeast"/>
              <w:jc w:val="center"/>
              <w:rPr>
                <w:rFonts w:ascii="Calibri" w:eastAsia="Verdana" w:hAnsi="Calibri" w:cs="Calibri"/>
                <w:b/>
                <w:bCs/>
                <w:sz w:val="32"/>
                <w:szCs w:val="32"/>
              </w:rPr>
            </w:pPr>
            <w:r w:rsidRPr="00035A5B">
              <w:rPr>
                <w:rFonts w:ascii="Calibri" w:eastAsia="Verdana" w:hAnsi="Calibri" w:cs="Calibri"/>
                <w:b/>
                <w:bCs/>
                <w:sz w:val="32"/>
                <w:szCs w:val="32"/>
              </w:rPr>
              <w:t>2</w:t>
            </w:r>
          </w:p>
          <w:p w14:paraId="3F84508A" w14:textId="77777777" w:rsidR="00035A5B" w:rsidRPr="00035A5B" w:rsidRDefault="00035A5B">
            <w:pPr>
              <w:spacing w:line="265" w:lineRule="atLeast"/>
              <w:jc w:val="center"/>
              <w:rPr>
                <w:rFonts w:ascii="Calibri" w:eastAsia="Verdana" w:hAnsi="Calibri" w:cs="Calibri"/>
              </w:rPr>
            </w:pPr>
          </w:p>
          <w:p w14:paraId="52129653" w14:textId="77777777" w:rsidR="00035A5B" w:rsidRPr="00035A5B" w:rsidRDefault="00035A5B">
            <w:pPr>
              <w:spacing w:line="265" w:lineRule="atLeast"/>
              <w:jc w:val="center"/>
              <w:rPr>
                <w:rFonts w:ascii="Calibri" w:eastAsia="Verdana" w:hAnsi="Calibri" w:cs="Calibri"/>
              </w:rPr>
            </w:pPr>
            <w:r w:rsidRPr="00035A5B">
              <w:rPr>
                <w:rFonts w:ascii="Calibri" w:eastAsia="Verdana" w:hAnsi="Calibri" w:cs="Calibri"/>
              </w:rPr>
              <w:t>(rather disagree)</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14:paraId="2E1DBFFA" w14:textId="77777777" w:rsidR="00035A5B" w:rsidRPr="00035A5B" w:rsidRDefault="00035A5B">
            <w:pPr>
              <w:spacing w:line="265" w:lineRule="atLeast"/>
              <w:jc w:val="center"/>
              <w:rPr>
                <w:rFonts w:ascii="Calibri" w:eastAsia="Verdana" w:hAnsi="Calibri" w:cs="Calibri"/>
                <w:b/>
                <w:bCs/>
                <w:sz w:val="32"/>
                <w:szCs w:val="32"/>
              </w:rPr>
            </w:pPr>
            <w:r w:rsidRPr="00035A5B">
              <w:rPr>
                <w:rFonts w:ascii="Calibri" w:eastAsia="Verdana" w:hAnsi="Calibri" w:cs="Calibri"/>
                <w:b/>
                <w:bCs/>
                <w:sz w:val="32"/>
                <w:szCs w:val="32"/>
              </w:rPr>
              <w:t>3</w:t>
            </w:r>
          </w:p>
          <w:p w14:paraId="465A9AC8" w14:textId="77777777" w:rsidR="00035A5B" w:rsidRPr="00035A5B" w:rsidRDefault="00035A5B">
            <w:pPr>
              <w:spacing w:line="265" w:lineRule="atLeast"/>
              <w:jc w:val="center"/>
              <w:rPr>
                <w:rFonts w:ascii="Calibri" w:eastAsia="Verdana" w:hAnsi="Calibri" w:cs="Calibri"/>
              </w:rPr>
            </w:pPr>
          </w:p>
          <w:p w14:paraId="1CF0D701" w14:textId="77777777" w:rsidR="00035A5B" w:rsidRPr="00035A5B" w:rsidRDefault="00035A5B">
            <w:pPr>
              <w:spacing w:line="265" w:lineRule="atLeast"/>
              <w:jc w:val="center"/>
              <w:rPr>
                <w:rFonts w:ascii="Calibri" w:eastAsia="Verdana" w:hAnsi="Calibri" w:cs="Calibri"/>
              </w:rPr>
            </w:pPr>
            <w:r w:rsidRPr="00035A5B">
              <w:rPr>
                <w:rFonts w:ascii="Calibri" w:eastAsia="Verdana" w:hAnsi="Calibri" w:cs="Calibri"/>
              </w:rPr>
              <w:t>(neutral)</w:t>
            </w:r>
          </w:p>
        </w:tc>
        <w:tc>
          <w:tcPr>
            <w:tcW w:w="1417" w:type="dxa"/>
            <w:tcBorders>
              <w:top w:val="single" w:sz="4" w:space="0" w:color="auto"/>
              <w:left w:val="single" w:sz="4" w:space="0" w:color="auto"/>
              <w:bottom w:val="single" w:sz="4" w:space="0" w:color="auto"/>
              <w:right w:val="single" w:sz="4" w:space="0" w:color="auto"/>
            </w:tcBorders>
            <w:shd w:val="clear" w:color="auto" w:fill="FFFFFF" w:themeFill="background1"/>
          </w:tcPr>
          <w:p w14:paraId="5E750DDD" w14:textId="77777777" w:rsidR="00035A5B" w:rsidRPr="00035A5B" w:rsidRDefault="00035A5B">
            <w:pPr>
              <w:spacing w:line="265" w:lineRule="atLeast"/>
              <w:jc w:val="center"/>
              <w:rPr>
                <w:rFonts w:ascii="Calibri" w:eastAsia="Verdana" w:hAnsi="Calibri" w:cs="Calibri"/>
                <w:b/>
                <w:bCs/>
                <w:sz w:val="32"/>
                <w:szCs w:val="32"/>
              </w:rPr>
            </w:pPr>
            <w:r w:rsidRPr="00035A5B">
              <w:rPr>
                <w:rFonts w:ascii="Calibri" w:eastAsia="Verdana" w:hAnsi="Calibri" w:cs="Calibri"/>
                <w:b/>
                <w:bCs/>
                <w:sz w:val="32"/>
                <w:szCs w:val="32"/>
              </w:rPr>
              <w:t>4</w:t>
            </w:r>
          </w:p>
          <w:p w14:paraId="4BA1C295" w14:textId="77777777" w:rsidR="00035A5B" w:rsidRPr="00035A5B" w:rsidRDefault="00035A5B">
            <w:pPr>
              <w:spacing w:line="265" w:lineRule="atLeast"/>
              <w:jc w:val="center"/>
              <w:rPr>
                <w:rFonts w:ascii="Calibri" w:eastAsia="Verdana" w:hAnsi="Calibri" w:cs="Calibri"/>
              </w:rPr>
            </w:pPr>
          </w:p>
          <w:p w14:paraId="17B2AC2B" w14:textId="77777777" w:rsidR="00035A5B" w:rsidRPr="00035A5B" w:rsidRDefault="00035A5B">
            <w:pPr>
              <w:spacing w:line="265" w:lineRule="atLeast"/>
              <w:jc w:val="center"/>
              <w:rPr>
                <w:rFonts w:ascii="Calibri" w:eastAsia="Verdana" w:hAnsi="Calibri" w:cs="Calibri"/>
              </w:rPr>
            </w:pPr>
            <w:r w:rsidRPr="00035A5B">
              <w:rPr>
                <w:rFonts w:ascii="Calibri" w:eastAsia="Verdana" w:hAnsi="Calibri" w:cs="Calibri"/>
              </w:rPr>
              <w:t>(rather agree)</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tcPr>
          <w:p w14:paraId="3C839F86" w14:textId="77777777" w:rsidR="00035A5B" w:rsidRPr="00035A5B" w:rsidRDefault="00035A5B">
            <w:pPr>
              <w:spacing w:line="265" w:lineRule="atLeast"/>
              <w:jc w:val="center"/>
              <w:rPr>
                <w:rFonts w:ascii="Calibri" w:eastAsia="Verdana" w:hAnsi="Calibri" w:cs="Calibri"/>
                <w:b/>
                <w:bCs/>
                <w:sz w:val="32"/>
                <w:szCs w:val="32"/>
              </w:rPr>
            </w:pPr>
            <w:r w:rsidRPr="00035A5B">
              <w:rPr>
                <w:rFonts w:ascii="Calibri" w:eastAsia="Verdana" w:hAnsi="Calibri" w:cs="Calibri"/>
                <w:b/>
                <w:bCs/>
                <w:sz w:val="32"/>
                <w:szCs w:val="32"/>
              </w:rPr>
              <w:t>5</w:t>
            </w:r>
          </w:p>
          <w:p w14:paraId="208BB079" w14:textId="77777777" w:rsidR="00035A5B" w:rsidRPr="00035A5B" w:rsidRDefault="00035A5B">
            <w:pPr>
              <w:spacing w:line="265" w:lineRule="atLeast"/>
              <w:jc w:val="center"/>
              <w:rPr>
                <w:rFonts w:ascii="Calibri" w:eastAsia="Verdana" w:hAnsi="Calibri" w:cs="Calibri"/>
              </w:rPr>
            </w:pPr>
          </w:p>
          <w:p w14:paraId="29FDCECD" w14:textId="77777777" w:rsidR="00035A5B" w:rsidRPr="00035A5B" w:rsidRDefault="00035A5B">
            <w:pPr>
              <w:spacing w:line="265" w:lineRule="atLeast"/>
              <w:jc w:val="center"/>
              <w:rPr>
                <w:rFonts w:ascii="Calibri" w:eastAsia="Verdana" w:hAnsi="Calibri" w:cs="Calibri"/>
              </w:rPr>
            </w:pPr>
            <w:r w:rsidRPr="00035A5B">
              <w:rPr>
                <w:rFonts w:ascii="Calibri" w:eastAsia="Verdana" w:hAnsi="Calibri" w:cs="Calibri"/>
              </w:rPr>
              <w:t>(fully agree)</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14:paraId="08F354D6" w14:textId="77777777" w:rsidR="00035A5B" w:rsidRPr="00035A5B" w:rsidRDefault="00035A5B">
            <w:pPr>
              <w:spacing w:line="265" w:lineRule="atLeast"/>
              <w:jc w:val="center"/>
              <w:rPr>
                <w:rFonts w:ascii="Calibri" w:eastAsia="Verdana" w:hAnsi="Calibri" w:cs="Calibri"/>
              </w:rPr>
            </w:pPr>
            <w:r w:rsidRPr="00035A5B">
              <w:rPr>
                <w:rFonts w:ascii="Calibri" w:eastAsia="Verdana" w:hAnsi="Calibri" w:cs="Calibri"/>
                <w:b/>
                <w:bCs/>
                <w:sz w:val="32"/>
                <w:szCs w:val="32"/>
              </w:rPr>
              <w:t>N.A.</w:t>
            </w:r>
          </w:p>
          <w:p w14:paraId="7A0A385B" w14:textId="77777777" w:rsidR="00035A5B" w:rsidRPr="00035A5B" w:rsidRDefault="00035A5B">
            <w:pPr>
              <w:spacing w:line="265" w:lineRule="atLeast"/>
              <w:jc w:val="center"/>
              <w:rPr>
                <w:rFonts w:ascii="Calibri" w:eastAsia="Verdana" w:hAnsi="Calibri" w:cs="Calibri"/>
              </w:rPr>
            </w:pPr>
          </w:p>
        </w:tc>
      </w:tr>
      <w:tr w:rsidR="00035A5B" w:rsidRPr="00035A5B" w14:paraId="29FDEB14" w14:textId="77777777" w:rsidTr="00035A5B">
        <w:trPr>
          <w:cnfStyle w:val="000000100000" w:firstRow="0" w:lastRow="0" w:firstColumn="0" w:lastColumn="0" w:oddVBand="0" w:evenVBand="0" w:oddHBand="1" w:evenHBand="0" w:firstRowFirstColumn="0" w:firstRowLastColumn="0" w:lastRowFirstColumn="0" w:lastRowLastColumn="0"/>
        </w:trPr>
        <w:tc>
          <w:tcPr>
            <w:tcW w:w="2552" w:type="dxa"/>
            <w:tcBorders>
              <w:top w:val="single" w:sz="4" w:space="0" w:color="auto"/>
              <w:left w:val="single" w:sz="4" w:space="0" w:color="auto"/>
              <w:bottom w:val="single" w:sz="4" w:space="0" w:color="auto"/>
              <w:right w:val="single" w:sz="4" w:space="0" w:color="auto"/>
            </w:tcBorders>
            <w:hideMark/>
          </w:tcPr>
          <w:p w14:paraId="0CDB5086" w14:textId="77777777" w:rsidR="00035A5B" w:rsidRPr="00035A5B" w:rsidRDefault="00035A5B">
            <w:pPr>
              <w:spacing w:line="265" w:lineRule="atLeast"/>
              <w:jc w:val="left"/>
              <w:rPr>
                <w:rFonts w:ascii="Calibri" w:eastAsia="Verdana" w:hAnsi="Calibri" w:cs="Calibri"/>
                <w:lang w:val="en-GB"/>
              </w:rPr>
            </w:pPr>
            <w:r w:rsidRPr="00035A5B">
              <w:rPr>
                <w:rFonts w:ascii="Calibri" w:hAnsi="Calibri" w:cs="Calibri"/>
                <w:lang w:val="en-GB"/>
              </w:rPr>
              <w:t>PSD2 has facilitated access to the market for payment service providers other than banks</w:t>
            </w:r>
          </w:p>
        </w:tc>
        <w:tc>
          <w:tcPr>
            <w:tcW w:w="1276" w:type="dxa"/>
            <w:tcBorders>
              <w:top w:val="single" w:sz="4" w:space="0" w:color="auto"/>
              <w:left w:val="single" w:sz="4" w:space="0" w:color="auto"/>
              <w:bottom w:val="single" w:sz="4" w:space="0" w:color="auto"/>
              <w:right w:val="single" w:sz="4" w:space="0" w:color="auto"/>
            </w:tcBorders>
          </w:tcPr>
          <w:p w14:paraId="54ACCC04" w14:textId="77777777" w:rsidR="00035A5B" w:rsidRPr="00035A5B" w:rsidRDefault="00035A5B">
            <w:pPr>
              <w:spacing w:line="265" w:lineRule="atLeast"/>
              <w:jc w:val="center"/>
              <w:rPr>
                <w:rFonts w:ascii="Calibri" w:eastAsia="Verdana" w:hAnsi="Calibri" w:cs="Calibri"/>
                <w:lang w:val="en-GB"/>
              </w:rPr>
            </w:pPr>
          </w:p>
        </w:tc>
        <w:tc>
          <w:tcPr>
            <w:tcW w:w="1276" w:type="dxa"/>
            <w:tcBorders>
              <w:top w:val="single" w:sz="4" w:space="0" w:color="auto"/>
              <w:left w:val="single" w:sz="4" w:space="0" w:color="auto"/>
              <w:bottom w:val="single" w:sz="4" w:space="0" w:color="auto"/>
              <w:right w:val="single" w:sz="4" w:space="0" w:color="auto"/>
            </w:tcBorders>
          </w:tcPr>
          <w:p w14:paraId="041B9D28" w14:textId="77777777" w:rsidR="00035A5B" w:rsidRPr="00035A5B" w:rsidRDefault="00035A5B">
            <w:pPr>
              <w:spacing w:line="265" w:lineRule="atLeast"/>
              <w:jc w:val="center"/>
              <w:rPr>
                <w:rFonts w:ascii="Calibri" w:eastAsia="Verdana" w:hAnsi="Calibri" w:cs="Calibri"/>
                <w:lang w:val="en-GB"/>
              </w:rPr>
            </w:pPr>
          </w:p>
        </w:tc>
        <w:tc>
          <w:tcPr>
            <w:tcW w:w="1134" w:type="dxa"/>
            <w:tcBorders>
              <w:top w:val="single" w:sz="4" w:space="0" w:color="auto"/>
              <w:left w:val="single" w:sz="4" w:space="0" w:color="auto"/>
              <w:bottom w:val="single" w:sz="4" w:space="0" w:color="auto"/>
              <w:right w:val="single" w:sz="4" w:space="0" w:color="auto"/>
            </w:tcBorders>
          </w:tcPr>
          <w:p w14:paraId="3268C9FE" w14:textId="77777777" w:rsidR="00035A5B" w:rsidRPr="00035A5B" w:rsidRDefault="00035A5B">
            <w:pPr>
              <w:spacing w:line="265" w:lineRule="atLeast"/>
              <w:jc w:val="center"/>
              <w:rPr>
                <w:rFonts w:ascii="Calibri" w:eastAsia="Verdana" w:hAnsi="Calibri" w:cs="Calibri"/>
                <w:lang w:val="en-GB"/>
              </w:rPr>
            </w:pPr>
          </w:p>
        </w:tc>
        <w:tc>
          <w:tcPr>
            <w:tcW w:w="1417" w:type="dxa"/>
            <w:tcBorders>
              <w:top w:val="single" w:sz="4" w:space="0" w:color="auto"/>
              <w:left w:val="single" w:sz="4" w:space="0" w:color="auto"/>
              <w:bottom w:val="single" w:sz="4" w:space="0" w:color="auto"/>
              <w:right w:val="single" w:sz="4" w:space="0" w:color="auto"/>
            </w:tcBorders>
          </w:tcPr>
          <w:p w14:paraId="7919F388" w14:textId="77777777" w:rsidR="00035A5B" w:rsidRPr="00035A5B" w:rsidRDefault="00035A5B">
            <w:pPr>
              <w:spacing w:line="265" w:lineRule="atLeast"/>
              <w:jc w:val="center"/>
              <w:rPr>
                <w:rFonts w:ascii="Calibri" w:eastAsia="Verdana" w:hAnsi="Calibri" w:cs="Calibri"/>
                <w:lang w:val="en-GB"/>
              </w:rPr>
            </w:pPr>
          </w:p>
        </w:tc>
        <w:tc>
          <w:tcPr>
            <w:tcW w:w="1276" w:type="dxa"/>
            <w:tcBorders>
              <w:top w:val="single" w:sz="4" w:space="0" w:color="auto"/>
              <w:left w:val="single" w:sz="4" w:space="0" w:color="auto"/>
              <w:bottom w:val="single" w:sz="4" w:space="0" w:color="auto"/>
              <w:right w:val="single" w:sz="4" w:space="0" w:color="auto"/>
            </w:tcBorders>
            <w:hideMark/>
          </w:tcPr>
          <w:p w14:paraId="73A09593" w14:textId="77777777" w:rsidR="00035A5B" w:rsidRPr="00035A5B" w:rsidRDefault="00035A5B">
            <w:pPr>
              <w:spacing w:line="265" w:lineRule="atLeast"/>
              <w:jc w:val="center"/>
              <w:rPr>
                <w:rFonts w:ascii="Calibri" w:eastAsia="Verdana" w:hAnsi="Calibri" w:cs="Calibri"/>
                <w:lang w:val="en-GB"/>
              </w:rPr>
            </w:pPr>
            <w:r w:rsidRPr="00035A5B">
              <w:rPr>
                <w:rFonts w:ascii="Calibri" w:eastAsia="Verdana" w:hAnsi="Calibri" w:cs="Calibri"/>
                <w:lang w:val="en-GB"/>
              </w:rPr>
              <w:t>X</w:t>
            </w:r>
          </w:p>
        </w:tc>
        <w:tc>
          <w:tcPr>
            <w:tcW w:w="992" w:type="dxa"/>
            <w:tcBorders>
              <w:top w:val="single" w:sz="4" w:space="0" w:color="auto"/>
              <w:left w:val="single" w:sz="4" w:space="0" w:color="auto"/>
              <w:bottom w:val="single" w:sz="4" w:space="0" w:color="auto"/>
              <w:right w:val="single" w:sz="4" w:space="0" w:color="auto"/>
            </w:tcBorders>
          </w:tcPr>
          <w:p w14:paraId="72971B44" w14:textId="77777777" w:rsidR="00035A5B" w:rsidRPr="00035A5B" w:rsidRDefault="00035A5B">
            <w:pPr>
              <w:spacing w:line="265" w:lineRule="atLeast"/>
              <w:jc w:val="center"/>
              <w:rPr>
                <w:rFonts w:ascii="Calibri" w:eastAsia="Verdana" w:hAnsi="Calibri" w:cs="Calibri"/>
                <w:lang w:val="en-GB"/>
              </w:rPr>
            </w:pPr>
          </w:p>
        </w:tc>
      </w:tr>
      <w:tr w:rsidR="00035A5B" w:rsidRPr="00035A5B" w14:paraId="0C8A9676" w14:textId="77777777" w:rsidTr="00035A5B">
        <w:tc>
          <w:tcPr>
            <w:tcW w:w="2552" w:type="dxa"/>
            <w:tcBorders>
              <w:top w:val="single" w:sz="4" w:space="0" w:color="auto"/>
              <w:left w:val="single" w:sz="4" w:space="0" w:color="auto"/>
              <w:bottom w:val="single" w:sz="4" w:space="0" w:color="auto"/>
              <w:right w:val="single" w:sz="4" w:space="0" w:color="auto"/>
            </w:tcBorders>
            <w:hideMark/>
          </w:tcPr>
          <w:p w14:paraId="0D301CFC" w14:textId="77777777" w:rsidR="00035A5B" w:rsidRPr="00035A5B" w:rsidRDefault="00035A5B">
            <w:pPr>
              <w:spacing w:line="265" w:lineRule="atLeast"/>
              <w:jc w:val="left"/>
              <w:rPr>
                <w:rFonts w:ascii="Calibri" w:eastAsia="Verdana" w:hAnsi="Calibri" w:cs="Calibri"/>
                <w:lang w:val="fr-BE"/>
              </w:rPr>
            </w:pPr>
            <w:r w:rsidRPr="00035A5B">
              <w:rPr>
                <w:rFonts w:ascii="Calibri" w:hAnsi="Calibri" w:cs="Calibri"/>
              </w:rPr>
              <w:t>PSD2 has increased competition</w:t>
            </w:r>
          </w:p>
        </w:tc>
        <w:tc>
          <w:tcPr>
            <w:tcW w:w="1276" w:type="dxa"/>
            <w:tcBorders>
              <w:top w:val="single" w:sz="4" w:space="0" w:color="auto"/>
              <w:left w:val="single" w:sz="4" w:space="0" w:color="auto"/>
              <w:bottom w:val="single" w:sz="4" w:space="0" w:color="auto"/>
              <w:right w:val="single" w:sz="4" w:space="0" w:color="auto"/>
            </w:tcBorders>
          </w:tcPr>
          <w:p w14:paraId="09D4A44D" w14:textId="77777777" w:rsidR="00035A5B" w:rsidRPr="00035A5B" w:rsidRDefault="00035A5B">
            <w:pPr>
              <w:spacing w:line="265" w:lineRule="atLeast"/>
              <w:jc w:val="center"/>
              <w:rPr>
                <w:rFonts w:ascii="Calibri" w:eastAsia="Verdana" w:hAnsi="Calibri" w:cs="Calibri"/>
              </w:rPr>
            </w:pPr>
          </w:p>
        </w:tc>
        <w:tc>
          <w:tcPr>
            <w:tcW w:w="1276" w:type="dxa"/>
            <w:tcBorders>
              <w:top w:val="single" w:sz="4" w:space="0" w:color="auto"/>
              <w:left w:val="single" w:sz="4" w:space="0" w:color="auto"/>
              <w:bottom w:val="single" w:sz="4" w:space="0" w:color="auto"/>
              <w:right w:val="single" w:sz="4" w:space="0" w:color="auto"/>
            </w:tcBorders>
          </w:tcPr>
          <w:p w14:paraId="3DAFCCA7" w14:textId="77777777" w:rsidR="00035A5B" w:rsidRPr="00035A5B" w:rsidRDefault="00035A5B">
            <w:pPr>
              <w:spacing w:line="265" w:lineRule="atLeast"/>
              <w:jc w:val="center"/>
              <w:rPr>
                <w:rFonts w:ascii="Calibri" w:eastAsia="Verdana" w:hAnsi="Calibri" w:cs="Calibri"/>
              </w:rPr>
            </w:pPr>
          </w:p>
        </w:tc>
        <w:tc>
          <w:tcPr>
            <w:tcW w:w="1134" w:type="dxa"/>
            <w:tcBorders>
              <w:top w:val="single" w:sz="4" w:space="0" w:color="auto"/>
              <w:left w:val="single" w:sz="4" w:space="0" w:color="auto"/>
              <w:bottom w:val="single" w:sz="4" w:space="0" w:color="auto"/>
              <w:right w:val="single" w:sz="4" w:space="0" w:color="auto"/>
            </w:tcBorders>
          </w:tcPr>
          <w:p w14:paraId="1C4B02BB" w14:textId="77777777" w:rsidR="00035A5B" w:rsidRPr="00035A5B" w:rsidRDefault="00035A5B">
            <w:pPr>
              <w:spacing w:line="265" w:lineRule="atLeast"/>
              <w:jc w:val="center"/>
              <w:rPr>
                <w:rFonts w:ascii="Calibri" w:eastAsia="Verdana" w:hAnsi="Calibri" w:cs="Calibri"/>
              </w:rPr>
            </w:pPr>
          </w:p>
        </w:tc>
        <w:tc>
          <w:tcPr>
            <w:tcW w:w="1417" w:type="dxa"/>
            <w:tcBorders>
              <w:top w:val="single" w:sz="4" w:space="0" w:color="auto"/>
              <w:left w:val="single" w:sz="4" w:space="0" w:color="auto"/>
              <w:bottom w:val="single" w:sz="4" w:space="0" w:color="auto"/>
              <w:right w:val="single" w:sz="4" w:space="0" w:color="auto"/>
            </w:tcBorders>
          </w:tcPr>
          <w:p w14:paraId="04B46E2B" w14:textId="77777777" w:rsidR="00035A5B" w:rsidRPr="00035A5B" w:rsidRDefault="00035A5B">
            <w:pPr>
              <w:spacing w:line="265" w:lineRule="atLeast"/>
              <w:jc w:val="center"/>
              <w:rPr>
                <w:rFonts w:ascii="Calibri" w:eastAsia="Verdana" w:hAnsi="Calibri" w:cs="Calibri"/>
              </w:rPr>
            </w:pPr>
          </w:p>
        </w:tc>
        <w:tc>
          <w:tcPr>
            <w:tcW w:w="1276" w:type="dxa"/>
            <w:tcBorders>
              <w:top w:val="single" w:sz="4" w:space="0" w:color="auto"/>
              <w:left w:val="single" w:sz="4" w:space="0" w:color="auto"/>
              <w:bottom w:val="single" w:sz="4" w:space="0" w:color="auto"/>
              <w:right w:val="single" w:sz="4" w:space="0" w:color="auto"/>
            </w:tcBorders>
            <w:hideMark/>
          </w:tcPr>
          <w:p w14:paraId="18F31DDF" w14:textId="77777777" w:rsidR="00035A5B" w:rsidRPr="00035A5B" w:rsidRDefault="00035A5B">
            <w:pPr>
              <w:spacing w:line="265" w:lineRule="atLeast"/>
              <w:jc w:val="center"/>
              <w:rPr>
                <w:rFonts w:ascii="Calibri" w:eastAsia="Verdana" w:hAnsi="Calibri" w:cs="Calibri"/>
              </w:rPr>
            </w:pPr>
            <w:r w:rsidRPr="00035A5B">
              <w:rPr>
                <w:rFonts w:ascii="Calibri" w:eastAsia="Verdana" w:hAnsi="Calibri" w:cs="Calibri"/>
              </w:rPr>
              <w:t>X</w:t>
            </w:r>
          </w:p>
        </w:tc>
        <w:tc>
          <w:tcPr>
            <w:tcW w:w="992" w:type="dxa"/>
            <w:tcBorders>
              <w:top w:val="single" w:sz="4" w:space="0" w:color="auto"/>
              <w:left w:val="single" w:sz="4" w:space="0" w:color="auto"/>
              <w:bottom w:val="single" w:sz="4" w:space="0" w:color="auto"/>
              <w:right w:val="single" w:sz="4" w:space="0" w:color="auto"/>
            </w:tcBorders>
          </w:tcPr>
          <w:p w14:paraId="41CDBAF8" w14:textId="77777777" w:rsidR="00035A5B" w:rsidRPr="00035A5B" w:rsidRDefault="00035A5B">
            <w:pPr>
              <w:spacing w:line="265" w:lineRule="atLeast"/>
              <w:jc w:val="center"/>
              <w:rPr>
                <w:rFonts w:ascii="Calibri" w:eastAsia="Verdana" w:hAnsi="Calibri" w:cs="Calibri"/>
              </w:rPr>
            </w:pPr>
          </w:p>
        </w:tc>
      </w:tr>
      <w:tr w:rsidR="00035A5B" w:rsidRPr="00035A5B" w14:paraId="699C6A35" w14:textId="77777777" w:rsidTr="00035A5B">
        <w:trPr>
          <w:cnfStyle w:val="000000100000" w:firstRow="0" w:lastRow="0" w:firstColumn="0" w:lastColumn="0" w:oddVBand="0" w:evenVBand="0" w:oddHBand="1" w:evenHBand="0" w:firstRowFirstColumn="0" w:firstRowLastColumn="0" w:lastRowFirstColumn="0" w:lastRowLastColumn="0"/>
        </w:trPr>
        <w:tc>
          <w:tcPr>
            <w:tcW w:w="2552" w:type="dxa"/>
            <w:tcBorders>
              <w:top w:val="single" w:sz="4" w:space="0" w:color="auto"/>
              <w:left w:val="single" w:sz="4" w:space="0" w:color="auto"/>
              <w:bottom w:val="single" w:sz="4" w:space="0" w:color="auto"/>
              <w:right w:val="single" w:sz="4" w:space="0" w:color="auto"/>
            </w:tcBorders>
            <w:hideMark/>
          </w:tcPr>
          <w:p w14:paraId="3BBAE297" w14:textId="77777777" w:rsidR="00035A5B" w:rsidRPr="00035A5B" w:rsidRDefault="00035A5B">
            <w:pPr>
              <w:spacing w:line="265" w:lineRule="atLeast"/>
              <w:jc w:val="left"/>
              <w:rPr>
                <w:rFonts w:ascii="Calibri" w:eastAsia="Verdana" w:hAnsi="Calibri" w:cs="Calibri"/>
              </w:rPr>
            </w:pPr>
            <w:r w:rsidRPr="00035A5B">
              <w:rPr>
                <w:rFonts w:ascii="Calibri" w:hAnsi="Calibri" w:cs="Calibri"/>
              </w:rPr>
              <w:t>PSD2 has facilitated innovation</w:t>
            </w:r>
          </w:p>
        </w:tc>
        <w:tc>
          <w:tcPr>
            <w:tcW w:w="1276" w:type="dxa"/>
            <w:tcBorders>
              <w:top w:val="single" w:sz="4" w:space="0" w:color="auto"/>
              <w:left w:val="single" w:sz="4" w:space="0" w:color="auto"/>
              <w:bottom w:val="single" w:sz="4" w:space="0" w:color="auto"/>
              <w:right w:val="single" w:sz="4" w:space="0" w:color="auto"/>
            </w:tcBorders>
          </w:tcPr>
          <w:p w14:paraId="0B939DC4" w14:textId="77777777" w:rsidR="00035A5B" w:rsidRPr="00035A5B" w:rsidRDefault="00035A5B">
            <w:pPr>
              <w:spacing w:line="265" w:lineRule="atLeast"/>
              <w:jc w:val="center"/>
              <w:rPr>
                <w:rFonts w:ascii="Calibri" w:eastAsia="Verdana" w:hAnsi="Calibri" w:cs="Calibri"/>
              </w:rPr>
            </w:pPr>
          </w:p>
        </w:tc>
        <w:tc>
          <w:tcPr>
            <w:tcW w:w="1276" w:type="dxa"/>
            <w:tcBorders>
              <w:top w:val="single" w:sz="4" w:space="0" w:color="auto"/>
              <w:left w:val="single" w:sz="4" w:space="0" w:color="auto"/>
              <w:bottom w:val="single" w:sz="4" w:space="0" w:color="auto"/>
              <w:right w:val="single" w:sz="4" w:space="0" w:color="auto"/>
            </w:tcBorders>
          </w:tcPr>
          <w:p w14:paraId="391812B0" w14:textId="77777777" w:rsidR="00035A5B" w:rsidRPr="00035A5B" w:rsidRDefault="00035A5B">
            <w:pPr>
              <w:spacing w:line="265" w:lineRule="atLeast"/>
              <w:jc w:val="center"/>
              <w:rPr>
                <w:rFonts w:ascii="Calibri" w:eastAsia="Verdana" w:hAnsi="Calibri" w:cs="Calibri"/>
              </w:rPr>
            </w:pPr>
          </w:p>
        </w:tc>
        <w:tc>
          <w:tcPr>
            <w:tcW w:w="1134" w:type="dxa"/>
            <w:tcBorders>
              <w:top w:val="single" w:sz="4" w:space="0" w:color="auto"/>
              <w:left w:val="single" w:sz="4" w:space="0" w:color="auto"/>
              <w:bottom w:val="single" w:sz="4" w:space="0" w:color="auto"/>
              <w:right w:val="single" w:sz="4" w:space="0" w:color="auto"/>
            </w:tcBorders>
            <w:hideMark/>
          </w:tcPr>
          <w:p w14:paraId="6B91C366" w14:textId="339F6078" w:rsidR="00035A5B" w:rsidRPr="00035A5B" w:rsidRDefault="00035A5B">
            <w:pPr>
              <w:spacing w:line="265" w:lineRule="atLeast"/>
              <w:jc w:val="center"/>
              <w:rPr>
                <w:rFonts w:ascii="Calibri" w:eastAsia="Verdana" w:hAnsi="Calibri" w:cs="Calibri"/>
              </w:rPr>
            </w:pPr>
          </w:p>
        </w:tc>
        <w:tc>
          <w:tcPr>
            <w:tcW w:w="1417" w:type="dxa"/>
            <w:tcBorders>
              <w:top w:val="single" w:sz="4" w:space="0" w:color="auto"/>
              <w:left w:val="single" w:sz="4" w:space="0" w:color="auto"/>
              <w:bottom w:val="single" w:sz="4" w:space="0" w:color="auto"/>
              <w:right w:val="single" w:sz="4" w:space="0" w:color="auto"/>
            </w:tcBorders>
          </w:tcPr>
          <w:p w14:paraId="52021B9C" w14:textId="639D5D40" w:rsidR="00035A5B" w:rsidRPr="00035A5B" w:rsidRDefault="00783418">
            <w:pPr>
              <w:spacing w:line="265" w:lineRule="atLeast"/>
              <w:jc w:val="center"/>
              <w:rPr>
                <w:rFonts w:ascii="Calibri" w:eastAsia="Verdana" w:hAnsi="Calibri" w:cs="Calibri"/>
              </w:rPr>
            </w:pPr>
            <w:r w:rsidRPr="00035A5B">
              <w:rPr>
                <w:rFonts w:ascii="Calibri" w:eastAsia="Verdana" w:hAnsi="Calibri" w:cs="Calibri"/>
              </w:rPr>
              <w:t>X</w:t>
            </w:r>
          </w:p>
        </w:tc>
        <w:tc>
          <w:tcPr>
            <w:tcW w:w="1276" w:type="dxa"/>
            <w:tcBorders>
              <w:top w:val="single" w:sz="4" w:space="0" w:color="auto"/>
              <w:left w:val="single" w:sz="4" w:space="0" w:color="auto"/>
              <w:bottom w:val="single" w:sz="4" w:space="0" w:color="auto"/>
              <w:right w:val="single" w:sz="4" w:space="0" w:color="auto"/>
            </w:tcBorders>
          </w:tcPr>
          <w:p w14:paraId="35EA1DBE" w14:textId="77777777" w:rsidR="00035A5B" w:rsidRPr="00035A5B" w:rsidRDefault="00035A5B">
            <w:pPr>
              <w:spacing w:line="265" w:lineRule="atLeast"/>
              <w:jc w:val="center"/>
              <w:rPr>
                <w:rFonts w:ascii="Calibri" w:eastAsia="Verdana" w:hAnsi="Calibri" w:cs="Calibri"/>
              </w:rPr>
            </w:pPr>
          </w:p>
        </w:tc>
        <w:tc>
          <w:tcPr>
            <w:tcW w:w="992" w:type="dxa"/>
            <w:tcBorders>
              <w:top w:val="single" w:sz="4" w:space="0" w:color="auto"/>
              <w:left w:val="single" w:sz="4" w:space="0" w:color="auto"/>
              <w:bottom w:val="single" w:sz="4" w:space="0" w:color="auto"/>
              <w:right w:val="single" w:sz="4" w:space="0" w:color="auto"/>
            </w:tcBorders>
          </w:tcPr>
          <w:p w14:paraId="7183D557" w14:textId="77777777" w:rsidR="00035A5B" w:rsidRPr="00035A5B" w:rsidRDefault="00035A5B">
            <w:pPr>
              <w:spacing w:line="265" w:lineRule="atLeast"/>
              <w:jc w:val="center"/>
              <w:rPr>
                <w:rFonts w:ascii="Calibri" w:eastAsia="Verdana" w:hAnsi="Calibri" w:cs="Calibri"/>
              </w:rPr>
            </w:pPr>
          </w:p>
        </w:tc>
      </w:tr>
      <w:tr w:rsidR="00035A5B" w:rsidRPr="00035A5B" w14:paraId="0EADD6F8" w14:textId="77777777" w:rsidTr="00035A5B">
        <w:tc>
          <w:tcPr>
            <w:tcW w:w="2552" w:type="dxa"/>
            <w:tcBorders>
              <w:top w:val="single" w:sz="4" w:space="0" w:color="auto"/>
              <w:left w:val="single" w:sz="4" w:space="0" w:color="auto"/>
              <w:bottom w:val="single" w:sz="4" w:space="0" w:color="auto"/>
              <w:right w:val="single" w:sz="4" w:space="0" w:color="auto"/>
            </w:tcBorders>
            <w:hideMark/>
          </w:tcPr>
          <w:p w14:paraId="30A359FB" w14:textId="77777777" w:rsidR="00035A5B" w:rsidRPr="00035A5B" w:rsidRDefault="00035A5B">
            <w:pPr>
              <w:spacing w:line="265" w:lineRule="atLeast"/>
              <w:jc w:val="left"/>
              <w:rPr>
                <w:rFonts w:ascii="Calibri" w:eastAsia="Times New Roman" w:hAnsi="Calibri" w:cs="Calibri"/>
                <w:lang w:val="en-GB" w:eastAsia="zh-CN"/>
              </w:rPr>
            </w:pPr>
            <w:r w:rsidRPr="00035A5B">
              <w:rPr>
                <w:rFonts w:ascii="Calibri" w:hAnsi="Calibri" w:cs="Calibri"/>
                <w:lang w:val="en-GB"/>
              </w:rPr>
              <w:t>PSD2 has allowed for open banking to develop</w:t>
            </w:r>
          </w:p>
        </w:tc>
        <w:tc>
          <w:tcPr>
            <w:tcW w:w="1276" w:type="dxa"/>
            <w:tcBorders>
              <w:top w:val="single" w:sz="4" w:space="0" w:color="auto"/>
              <w:left w:val="single" w:sz="4" w:space="0" w:color="auto"/>
              <w:bottom w:val="single" w:sz="4" w:space="0" w:color="auto"/>
              <w:right w:val="single" w:sz="4" w:space="0" w:color="auto"/>
            </w:tcBorders>
          </w:tcPr>
          <w:p w14:paraId="05BFCD27" w14:textId="77777777" w:rsidR="00035A5B" w:rsidRPr="00035A5B" w:rsidRDefault="00035A5B">
            <w:pPr>
              <w:spacing w:line="265" w:lineRule="atLeast"/>
              <w:jc w:val="center"/>
              <w:rPr>
                <w:rFonts w:ascii="Calibri" w:eastAsia="Verdana" w:hAnsi="Calibri" w:cs="Calibri"/>
                <w:lang w:val="en-GB"/>
              </w:rPr>
            </w:pPr>
          </w:p>
        </w:tc>
        <w:tc>
          <w:tcPr>
            <w:tcW w:w="1276" w:type="dxa"/>
            <w:tcBorders>
              <w:top w:val="single" w:sz="4" w:space="0" w:color="auto"/>
              <w:left w:val="single" w:sz="4" w:space="0" w:color="auto"/>
              <w:bottom w:val="single" w:sz="4" w:space="0" w:color="auto"/>
              <w:right w:val="single" w:sz="4" w:space="0" w:color="auto"/>
            </w:tcBorders>
          </w:tcPr>
          <w:p w14:paraId="2A2DF1EA" w14:textId="77777777" w:rsidR="00035A5B" w:rsidRPr="00035A5B" w:rsidRDefault="00035A5B">
            <w:pPr>
              <w:spacing w:line="265" w:lineRule="atLeast"/>
              <w:jc w:val="center"/>
              <w:rPr>
                <w:rFonts w:ascii="Calibri" w:eastAsia="Verdana" w:hAnsi="Calibri" w:cs="Calibri"/>
                <w:lang w:val="en-GB"/>
              </w:rPr>
            </w:pPr>
          </w:p>
        </w:tc>
        <w:tc>
          <w:tcPr>
            <w:tcW w:w="1134" w:type="dxa"/>
            <w:tcBorders>
              <w:top w:val="single" w:sz="4" w:space="0" w:color="auto"/>
              <w:left w:val="single" w:sz="4" w:space="0" w:color="auto"/>
              <w:bottom w:val="single" w:sz="4" w:space="0" w:color="auto"/>
              <w:right w:val="single" w:sz="4" w:space="0" w:color="auto"/>
            </w:tcBorders>
          </w:tcPr>
          <w:p w14:paraId="3FA65FF2" w14:textId="77777777" w:rsidR="00035A5B" w:rsidRPr="00035A5B" w:rsidRDefault="00035A5B">
            <w:pPr>
              <w:spacing w:line="265" w:lineRule="atLeast"/>
              <w:jc w:val="center"/>
              <w:rPr>
                <w:rFonts w:ascii="Calibri" w:eastAsia="Verdana" w:hAnsi="Calibri" w:cs="Calibri"/>
                <w:lang w:val="en-GB"/>
              </w:rPr>
            </w:pPr>
          </w:p>
        </w:tc>
        <w:tc>
          <w:tcPr>
            <w:tcW w:w="1417" w:type="dxa"/>
            <w:tcBorders>
              <w:top w:val="single" w:sz="4" w:space="0" w:color="auto"/>
              <w:left w:val="single" w:sz="4" w:space="0" w:color="auto"/>
              <w:bottom w:val="single" w:sz="4" w:space="0" w:color="auto"/>
              <w:right w:val="single" w:sz="4" w:space="0" w:color="auto"/>
            </w:tcBorders>
            <w:hideMark/>
          </w:tcPr>
          <w:p w14:paraId="6CBB9AC2" w14:textId="77777777" w:rsidR="00035A5B" w:rsidRPr="00035A5B" w:rsidRDefault="00035A5B">
            <w:pPr>
              <w:spacing w:line="265" w:lineRule="atLeast"/>
              <w:jc w:val="center"/>
              <w:rPr>
                <w:rFonts w:ascii="Calibri" w:eastAsia="Verdana" w:hAnsi="Calibri" w:cs="Calibri"/>
                <w:lang w:val="en-GB"/>
              </w:rPr>
            </w:pPr>
            <w:r w:rsidRPr="00035A5B">
              <w:rPr>
                <w:rFonts w:ascii="Calibri" w:eastAsia="Verdana" w:hAnsi="Calibri" w:cs="Calibri"/>
                <w:lang w:val="en-GB"/>
              </w:rPr>
              <w:t>X</w:t>
            </w:r>
          </w:p>
        </w:tc>
        <w:tc>
          <w:tcPr>
            <w:tcW w:w="1276" w:type="dxa"/>
            <w:tcBorders>
              <w:top w:val="single" w:sz="4" w:space="0" w:color="auto"/>
              <w:left w:val="single" w:sz="4" w:space="0" w:color="auto"/>
              <w:bottom w:val="single" w:sz="4" w:space="0" w:color="auto"/>
              <w:right w:val="single" w:sz="4" w:space="0" w:color="auto"/>
            </w:tcBorders>
          </w:tcPr>
          <w:p w14:paraId="742CE821" w14:textId="77777777" w:rsidR="00035A5B" w:rsidRPr="00035A5B" w:rsidRDefault="00035A5B">
            <w:pPr>
              <w:spacing w:line="265" w:lineRule="atLeast"/>
              <w:jc w:val="center"/>
              <w:rPr>
                <w:rFonts w:ascii="Calibri" w:eastAsia="Verdana" w:hAnsi="Calibri" w:cs="Calibri"/>
                <w:lang w:val="en-GB"/>
              </w:rPr>
            </w:pPr>
          </w:p>
        </w:tc>
        <w:tc>
          <w:tcPr>
            <w:tcW w:w="992" w:type="dxa"/>
            <w:tcBorders>
              <w:top w:val="single" w:sz="4" w:space="0" w:color="auto"/>
              <w:left w:val="single" w:sz="4" w:space="0" w:color="auto"/>
              <w:bottom w:val="single" w:sz="4" w:space="0" w:color="auto"/>
              <w:right w:val="single" w:sz="4" w:space="0" w:color="auto"/>
            </w:tcBorders>
          </w:tcPr>
          <w:p w14:paraId="79D22A4D" w14:textId="77777777" w:rsidR="00035A5B" w:rsidRPr="00035A5B" w:rsidRDefault="00035A5B">
            <w:pPr>
              <w:spacing w:line="265" w:lineRule="atLeast"/>
              <w:jc w:val="center"/>
              <w:rPr>
                <w:rFonts w:ascii="Calibri" w:eastAsia="Verdana" w:hAnsi="Calibri" w:cs="Calibri"/>
                <w:lang w:val="en-GB"/>
              </w:rPr>
            </w:pPr>
          </w:p>
        </w:tc>
      </w:tr>
      <w:tr w:rsidR="00035A5B" w:rsidRPr="00035A5B" w14:paraId="3B941489" w14:textId="77777777" w:rsidTr="00035A5B">
        <w:trPr>
          <w:cnfStyle w:val="000000100000" w:firstRow="0" w:lastRow="0" w:firstColumn="0" w:lastColumn="0" w:oddVBand="0" w:evenVBand="0" w:oddHBand="1" w:evenHBand="0" w:firstRowFirstColumn="0" w:firstRowLastColumn="0" w:lastRowFirstColumn="0" w:lastRowLastColumn="0"/>
        </w:trPr>
        <w:tc>
          <w:tcPr>
            <w:tcW w:w="2552" w:type="dxa"/>
            <w:tcBorders>
              <w:top w:val="single" w:sz="4" w:space="0" w:color="auto"/>
              <w:left w:val="single" w:sz="4" w:space="0" w:color="auto"/>
              <w:bottom w:val="single" w:sz="4" w:space="0" w:color="auto"/>
              <w:right w:val="single" w:sz="4" w:space="0" w:color="auto"/>
            </w:tcBorders>
            <w:hideMark/>
          </w:tcPr>
          <w:p w14:paraId="3E1C9979" w14:textId="77777777" w:rsidR="00035A5B" w:rsidRPr="00035A5B" w:rsidRDefault="00035A5B">
            <w:pPr>
              <w:spacing w:line="265" w:lineRule="atLeast"/>
              <w:jc w:val="left"/>
              <w:rPr>
                <w:rFonts w:ascii="Calibri" w:eastAsia="Times New Roman" w:hAnsi="Calibri" w:cs="Calibri"/>
                <w:lang w:val="en-GB" w:eastAsia="zh-CN"/>
              </w:rPr>
            </w:pPr>
            <w:r w:rsidRPr="00035A5B">
              <w:rPr>
                <w:rFonts w:ascii="Calibri" w:hAnsi="Calibri" w:cs="Calibri"/>
                <w:lang w:val="en-GB"/>
              </w:rPr>
              <w:lastRenderedPageBreak/>
              <w:t>PSD2 has increased the level of security for payments</w:t>
            </w:r>
          </w:p>
        </w:tc>
        <w:tc>
          <w:tcPr>
            <w:tcW w:w="1276" w:type="dxa"/>
            <w:tcBorders>
              <w:top w:val="single" w:sz="4" w:space="0" w:color="auto"/>
              <w:left w:val="single" w:sz="4" w:space="0" w:color="auto"/>
              <w:bottom w:val="single" w:sz="4" w:space="0" w:color="auto"/>
              <w:right w:val="single" w:sz="4" w:space="0" w:color="auto"/>
            </w:tcBorders>
          </w:tcPr>
          <w:p w14:paraId="6A388554" w14:textId="77777777" w:rsidR="00035A5B" w:rsidRPr="00035A5B" w:rsidRDefault="00035A5B">
            <w:pPr>
              <w:spacing w:line="265" w:lineRule="atLeast"/>
              <w:jc w:val="center"/>
              <w:rPr>
                <w:rFonts w:ascii="Calibri" w:eastAsia="Verdana" w:hAnsi="Calibri" w:cs="Calibri"/>
                <w:lang w:val="en-GB"/>
              </w:rPr>
            </w:pPr>
          </w:p>
        </w:tc>
        <w:tc>
          <w:tcPr>
            <w:tcW w:w="1276" w:type="dxa"/>
            <w:tcBorders>
              <w:top w:val="single" w:sz="4" w:space="0" w:color="auto"/>
              <w:left w:val="single" w:sz="4" w:space="0" w:color="auto"/>
              <w:bottom w:val="single" w:sz="4" w:space="0" w:color="auto"/>
              <w:right w:val="single" w:sz="4" w:space="0" w:color="auto"/>
            </w:tcBorders>
          </w:tcPr>
          <w:p w14:paraId="155FE792" w14:textId="77777777" w:rsidR="00035A5B" w:rsidRPr="00035A5B" w:rsidRDefault="00035A5B">
            <w:pPr>
              <w:spacing w:line="265" w:lineRule="atLeast"/>
              <w:jc w:val="center"/>
              <w:rPr>
                <w:rFonts w:ascii="Calibri" w:eastAsia="Verdana" w:hAnsi="Calibri" w:cs="Calibri"/>
                <w:lang w:val="en-GB"/>
              </w:rPr>
            </w:pPr>
          </w:p>
        </w:tc>
        <w:tc>
          <w:tcPr>
            <w:tcW w:w="1134" w:type="dxa"/>
            <w:tcBorders>
              <w:top w:val="single" w:sz="4" w:space="0" w:color="auto"/>
              <w:left w:val="single" w:sz="4" w:space="0" w:color="auto"/>
              <w:bottom w:val="single" w:sz="4" w:space="0" w:color="auto"/>
              <w:right w:val="single" w:sz="4" w:space="0" w:color="auto"/>
            </w:tcBorders>
            <w:hideMark/>
          </w:tcPr>
          <w:p w14:paraId="1B438FC7" w14:textId="04449BF6" w:rsidR="00035A5B" w:rsidRPr="00035A5B" w:rsidRDefault="00035A5B">
            <w:pPr>
              <w:spacing w:line="265" w:lineRule="atLeast"/>
              <w:jc w:val="center"/>
              <w:rPr>
                <w:rFonts w:ascii="Calibri" w:eastAsia="Verdana" w:hAnsi="Calibri" w:cs="Calibri"/>
                <w:lang w:val="en-GB"/>
              </w:rPr>
            </w:pPr>
          </w:p>
        </w:tc>
        <w:tc>
          <w:tcPr>
            <w:tcW w:w="1417" w:type="dxa"/>
            <w:tcBorders>
              <w:top w:val="single" w:sz="4" w:space="0" w:color="auto"/>
              <w:left w:val="single" w:sz="4" w:space="0" w:color="auto"/>
              <w:bottom w:val="single" w:sz="4" w:space="0" w:color="auto"/>
              <w:right w:val="single" w:sz="4" w:space="0" w:color="auto"/>
            </w:tcBorders>
          </w:tcPr>
          <w:p w14:paraId="09EF8091" w14:textId="303A492A" w:rsidR="00035A5B" w:rsidRPr="00035A5B" w:rsidRDefault="00783418">
            <w:pPr>
              <w:spacing w:line="265" w:lineRule="atLeast"/>
              <w:jc w:val="center"/>
              <w:rPr>
                <w:rFonts w:ascii="Calibri" w:eastAsia="Verdana" w:hAnsi="Calibri" w:cs="Calibri"/>
                <w:lang w:val="en-GB"/>
              </w:rPr>
            </w:pPr>
            <w:r w:rsidRPr="00035A5B">
              <w:rPr>
                <w:rFonts w:ascii="Calibri" w:eastAsia="Verdana" w:hAnsi="Calibri" w:cs="Calibri"/>
                <w:lang w:val="en-GB"/>
              </w:rPr>
              <w:t>X</w:t>
            </w:r>
          </w:p>
        </w:tc>
        <w:tc>
          <w:tcPr>
            <w:tcW w:w="1276" w:type="dxa"/>
            <w:tcBorders>
              <w:top w:val="single" w:sz="4" w:space="0" w:color="auto"/>
              <w:left w:val="single" w:sz="4" w:space="0" w:color="auto"/>
              <w:bottom w:val="single" w:sz="4" w:space="0" w:color="auto"/>
              <w:right w:val="single" w:sz="4" w:space="0" w:color="auto"/>
            </w:tcBorders>
          </w:tcPr>
          <w:p w14:paraId="4423E1CA" w14:textId="77777777" w:rsidR="00035A5B" w:rsidRPr="00035A5B" w:rsidRDefault="00035A5B">
            <w:pPr>
              <w:spacing w:line="265" w:lineRule="atLeast"/>
              <w:jc w:val="center"/>
              <w:rPr>
                <w:rFonts w:ascii="Calibri" w:eastAsia="Verdana" w:hAnsi="Calibri" w:cs="Calibri"/>
                <w:lang w:val="en-GB"/>
              </w:rPr>
            </w:pPr>
          </w:p>
        </w:tc>
        <w:tc>
          <w:tcPr>
            <w:tcW w:w="992" w:type="dxa"/>
            <w:tcBorders>
              <w:top w:val="single" w:sz="4" w:space="0" w:color="auto"/>
              <w:left w:val="single" w:sz="4" w:space="0" w:color="auto"/>
              <w:bottom w:val="single" w:sz="4" w:space="0" w:color="auto"/>
              <w:right w:val="single" w:sz="4" w:space="0" w:color="auto"/>
            </w:tcBorders>
          </w:tcPr>
          <w:p w14:paraId="2F99D52E" w14:textId="77777777" w:rsidR="00035A5B" w:rsidRPr="00035A5B" w:rsidRDefault="00035A5B">
            <w:pPr>
              <w:spacing w:line="265" w:lineRule="atLeast"/>
              <w:jc w:val="center"/>
              <w:rPr>
                <w:rFonts w:ascii="Calibri" w:eastAsia="Verdana" w:hAnsi="Calibri" w:cs="Calibri"/>
                <w:lang w:val="en-GB"/>
              </w:rPr>
            </w:pPr>
          </w:p>
        </w:tc>
      </w:tr>
      <w:tr w:rsidR="00035A5B" w:rsidRPr="00035A5B" w14:paraId="66B51126" w14:textId="77777777" w:rsidTr="00035A5B">
        <w:tc>
          <w:tcPr>
            <w:tcW w:w="2552" w:type="dxa"/>
            <w:tcBorders>
              <w:top w:val="single" w:sz="4" w:space="0" w:color="auto"/>
              <w:left w:val="single" w:sz="4" w:space="0" w:color="auto"/>
              <w:bottom w:val="single" w:sz="4" w:space="0" w:color="auto"/>
              <w:right w:val="single" w:sz="4" w:space="0" w:color="auto"/>
            </w:tcBorders>
            <w:hideMark/>
          </w:tcPr>
          <w:p w14:paraId="3AE4A8E8" w14:textId="77777777" w:rsidR="00035A5B" w:rsidRPr="00035A5B" w:rsidRDefault="00035A5B">
            <w:pPr>
              <w:spacing w:line="265" w:lineRule="atLeast"/>
              <w:jc w:val="left"/>
              <w:rPr>
                <w:rFonts w:ascii="Calibri" w:eastAsia="Times New Roman" w:hAnsi="Calibri" w:cs="Calibri"/>
                <w:lang w:val="fr-BE" w:eastAsia="zh-CN"/>
              </w:rPr>
            </w:pPr>
            <w:r w:rsidRPr="00035A5B">
              <w:rPr>
                <w:rFonts w:ascii="Calibri" w:hAnsi="Calibri" w:cs="Calibri"/>
              </w:rPr>
              <w:t>Other</w:t>
            </w:r>
          </w:p>
        </w:tc>
        <w:tc>
          <w:tcPr>
            <w:tcW w:w="1276" w:type="dxa"/>
            <w:tcBorders>
              <w:top w:val="single" w:sz="4" w:space="0" w:color="auto"/>
              <w:left w:val="single" w:sz="4" w:space="0" w:color="auto"/>
              <w:bottom w:val="single" w:sz="4" w:space="0" w:color="auto"/>
              <w:right w:val="single" w:sz="4" w:space="0" w:color="auto"/>
            </w:tcBorders>
          </w:tcPr>
          <w:p w14:paraId="71309DA7" w14:textId="77777777" w:rsidR="00035A5B" w:rsidRPr="00035A5B" w:rsidRDefault="00035A5B">
            <w:pPr>
              <w:spacing w:line="265" w:lineRule="atLeast"/>
              <w:jc w:val="center"/>
              <w:rPr>
                <w:rFonts w:ascii="Calibri" w:eastAsia="Verdana" w:hAnsi="Calibri" w:cs="Calibri"/>
              </w:rPr>
            </w:pPr>
          </w:p>
        </w:tc>
        <w:tc>
          <w:tcPr>
            <w:tcW w:w="1276" w:type="dxa"/>
            <w:tcBorders>
              <w:top w:val="single" w:sz="4" w:space="0" w:color="auto"/>
              <w:left w:val="single" w:sz="4" w:space="0" w:color="auto"/>
              <w:bottom w:val="single" w:sz="4" w:space="0" w:color="auto"/>
              <w:right w:val="single" w:sz="4" w:space="0" w:color="auto"/>
            </w:tcBorders>
          </w:tcPr>
          <w:p w14:paraId="711CF38B" w14:textId="77777777" w:rsidR="00035A5B" w:rsidRPr="00035A5B" w:rsidRDefault="00035A5B">
            <w:pPr>
              <w:spacing w:line="265" w:lineRule="atLeast"/>
              <w:jc w:val="center"/>
              <w:rPr>
                <w:rFonts w:ascii="Calibri" w:eastAsia="Verdana" w:hAnsi="Calibri" w:cs="Calibri"/>
              </w:rPr>
            </w:pPr>
          </w:p>
        </w:tc>
        <w:tc>
          <w:tcPr>
            <w:tcW w:w="1134" w:type="dxa"/>
            <w:tcBorders>
              <w:top w:val="single" w:sz="4" w:space="0" w:color="auto"/>
              <w:left w:val="single" w:sz="4" w:space="0" w:color="auto"/>
              <w:bottom w:val="single" w:sz="4" w:space="0" w:color="auto"/>
              <w:right w:val="single" w:sz="4" w:space="0" w:color="auto"/>
            </w:tcBorders>
          </w:tcPr>
          <w:p w14:paraId="7EB820A4" w14:textId="272DB056" w:rsidR="00035A5B" w:rsidRPr="00035A5B" w:rsidRDefault="00D01C18">
            <w:pPr>
              <w:spacing w:line="265" w:lineRule="atLeast"/>
              <w:jc w:val="center"/>
              <w:rPr>
                <w:rFonts w:ascii="Calibri" w:eastAsia="Verdana" w:hAnsi="Calibri" w:cs="Calibri"/>
              </w:rPr>
            </w:pPr>
            <w:r>
              <w:rPr>
                <w:rFonts w:ascii="Calibri" w:eastAsia="Verdana" w:hAnsi="Calibri" w:cs="Calibri"/>
              </w:rPr>
              <w:t>X</w:t>
            </w:r>
          </w:p>
        </w:tc>
        <w:tc>
          <w:tcPr>
            <w:tcW w:w="1417" w:type="dxa"/>
            <w:tcBorders>
              <w:top w:val="single" w:sz="4" w:space="0" w:color="auto"/>
              <w:left w:val="single" w:sz="4" w:space="0" w:color="auto"/>
              <w:bottom w:val="single" w:sz="4" w:space="0" w:color="auto"/>
              <w:right w:val="single" w:sz="4" w:space="0" w:color="auto"/>
            </w:tcBorders>
          </w:tcPr>
          <w:p w14:paraId="78C92B3C" w14:textId="77777777" w:rsidR="00035A5B" w:rsidRPr="00035A5B" w:rsidRDefault="00035A5B">
            <w:pPr>
              <w:spacing w:line="265" w:lineRule="atLeast"/>
              <w:jc w:val="center"/>
              <w:rPr>
                <w:rFonts w:ascii="Calibri" w:eastAsia="Verdana" w:hAnsi="Calibri" w:cs="Calibri"/>
              </w:rPr>
            </w:pPr>
          </w:p>
        </w:tc>
        <w:tc>
          <w:tcPr>
            <w:tcW w:w="1276" w:type="dxa"/>
            <w:tcBorders>
              <w:top w:val="single" w:sz="4" w:space="0" w:color="auto"/>
              <w:left w:val="single" w:sz="4" w:space="0" w:color="auto"/>
              <w:bottom w:val="single" w:sz="4" w:space="0" w:color="auto"/>
              <w:right w:val="single" w:sz="4" w:space="0" w:color="auto"/>
            </w:tcBorders>
          </w:tcPr>
          <w:p w14:paraId="588CA025" w14:textId="77777777" w:rsidR="00035A5B" w:rsidRPr="00035A5B" w:rsidRDefault="00035A5B">
            <w:pPr>
              <w:spacing w:line="265" w:lineRule="atLeast"/>
              <w:jc w:val="center"/>
              <w:rPr>
                <w:rFonts w:ascii="Calibri" w:eastAsia="Verdana" w:hAnsi="Calibri" w:cs="Calibri"/>
              </w:rPr>
            </w:pPr>
          </w:p>
        </w:tc>
        <w:tc>
          <w:tcPr>
            <w:tcW w:w="992" w:type="dxa"/>
            <w:tcBorders>
              <w:top w:val="single" w:sz="4" w:space="0" w:color="auto"/>
              <w:left w:val="single" w:sz="4" w:space="0" w:color="auto"/>
              <w:bottom w:val="single" w:sz="4" w:space="0" w:color="auto"/>
              <w:right w:val="single" w:sz="4" w:space="0" w:color="auto"/>
            </w:tcBorders>
          </w:tcPr>
          <w:p w14:paraId="25E89551" w14:textId="77777777" w:rsidR="00035A5B" w:rsidRPr="00035A5B" w:rsidRDefault="00035A5B">
            <w:pPr>
              <w:spacing w:line="265" w:lineRule="atLeast"/>
              <w:jc w:val="center"/>
              <w:rPr>
                <w:rFonts w:ascii="Calibri" w:eastAsia="Verdana" w:hAnsi="Calibri" w:cs="Calibri"/>
              </w:rPr>
            </w:pPr>
          </w:p>
        </w:tc>
      </w:tr>
    </w:tbl>
    <w:p w14:paraId="4B5FDF02" w14:textId="77777777" w:rsidR="00035A5B" w:rsidRPr="00035A5B" w:rsidRDefault="00035A5B" w:rsidP="00035A5B">
      <w:pPr>
        <w:spacing w:line="265" w:lineRule="atLeast"/>
        <w:rPr>
          <w:rFonts w:ascii="Calibri" w:hAnsi="Calibri" w:cs="Calibri"/>
          <w:b/>
          <w:lang w:val="it-IT"/>
        </w:rPr>
      </w:pPr>
    </w:p>
    <w:p w14:paraId="37FB2166" w14:textId="77777777" w:rsidR="00035A5B" w:rsidRPr="00FC4A52" w:rsidRDefault="00035A5B" w:rsidP="00035A5B">
      <w:pPr>
        <w:rPr>
          <w:rFonts w:ascii="Calibri" w:hAnsi="Calibri" w:cs="Calibri"/>
          <w:b/>
          <w:bCs/>
          <w:sz w:val="22"/>
          <w:szCs w:val="28"/>
        </w:rPr>
      </w:pPr>
      <w:r w:rsidRPr="00FC4A52">
        <w:rPr>
          <w:rFonts w:ascii="Calibri" w:hAnsi="Calibri" w:cs="Calibri"/>
          <w:b/>
          <w:bCs/>
          <w:sz w:val="22"/>
          <w:szCs w:val="28"/>
        </w:rPr>
        <w:t>Please specify what other impact PSD2 had in the market so far:</w:t>
      </w:r>
    </w:p>
    <w:p w14:paraId="1BEC26A4" w14:textId="038AFDAB" w:rsidR="00035A5B" w:rsidRPr="00035A5B" w:rsidRDefault="00035A5B" w:rsidP="00035A5B">
      <w:pPr>
        <w:rPr>
          <w:rFonts w:ascii="Calibri" w:eastAsia="Verdana" w:hAnsi="Calibri" w:cs="Calibri"/>
          <w:i/>
        </w:rPr>
      </w:pPr>
    </w:p>
    <w:tbl>
      <w:tblPr>
        <w:tblStyle w:val="TableGrid"/>
        <w:tblW w:w="9353" w:type="dxa"/>
        <w:tblLook w:val="04A0" w:firstRow="1" w:lastRow="0" w:firstColumn="1" w:lastColumn="0" w:noHBand="0" w:noVBand="1"/>
      </w:tblPr>
      <w:tblGrid>
        <w:gridCol w:w="9353"/>
      </w:tblGrid>
      <w:tr w:rsidR="00035A5B" w:rsidRPr="00035A5B" w14:paraId="1FA5DE1E" w14:textId="77777777" w:rsidTr="004764FD">
        <w:trPr>
          <w:cnfStyle w:val="100000000000" w:firstRow="1" w:lastRow="0" w:firstColumn="0" w:lastColumn="0" w:oddVBand="0" w:evenVBand="0" w:oddHBand="0" w:evenHBand="0" w:firstRowFirstColumn="0" w:firstRowLastColumn="0" w:lastRowFirstColumn="0" w:lastRowLastColumn="0"/>
          <w:trHeight w:val="1382"/>
        </w:trPr>
        <w:tc>
          <w:tcPr>
            <w:tcW w:w="9353" w:type="dxa"/>
            <w:tcBorders>
              <w:top w:val="single" w:sz="4" w:space="0" w:color="auto"/>
              <w:left w:val="single" w:sz="4" w:space="0" w:color="auto"/>
              <w:bottom w:val="single" w:sz="4" w:space="0" w:color="auto"/>
              <w:right w:val="single" w:sz="4" w:space="0" w:color="auto"/>
            </w:tcBorders>
            <w:shd w:val="clear" w:color="auto" w:fill="FFFFFF" w:themeFill="background1"/>
          </w:tcPr>
          <w:p w14:paraId="223EE1DC" w14:textId="09D2FD72" w:rsidR="00035A5B" w:rsidRPr="00FC4A52" w:rsidRDefault="00035A5B">
            <w:pPr>
              <w:spacing w:line="265" w:lineRule="atLeast"/>
              <w:rPr>
                <w:rFonts w:ascii="Calibri" w:eastAsia="Verdana" w:hAnsi="Calibri" w:cs="Calibri"/>
                <w:iCs/>
                <w:sz w:val="22"/>
                <w:szCs w:val="22"/>
                <w:lang w:val="en-GB"/>
              </w:rPr>
            </w:pPr>
            <w:r w:rsidRPr="00FC4A52">
              <w:rPr>
                <w:rFonts w:ascii="Calibri" w:eastAsia="Verdana" w:hAnsi="Calibri" w:cs="Calibri"/>
                <w:iCs/>
                <w:sz w:val="22"/>
                <w:szCs w:val="22"/>
                <w:lang w:val="en-GB"/>
              </w:rPr>
              <w:t>PSD2 has required the banking sector to make huge investments, which in the short run has brought only limited benefits to ASPSPs.</w:t>
            </w:r>
            <w:r w:rsidR="00A204B6">
              <w:rPr>
                <w:rFonts w:ascii="Calibri" w:eastAsia="Verdana" w:hAnsi="Calibri" w:cs="Calibri"/>
                <w:iCs/>
                <w:sz w:val="22"/>
                <w:szCs w:val="22"/>
                <w:lang w:val="en-GB"/>
              </w:rPr>
              <w:t xml:space="preserve"> </w:t>
            </w:r>
            <w:proofErr w:type="gramStart"/>
            <w:r w:rsidR="00A204B6">
              <w:rPr>
                <w:rFonts w:ascii="Calibri" w:eastAsia="Verdana" w:hAnsi="Calibri" w:cs="Calibri"/>
                <w:iCs/>
                <w:sz w:val="22"/>
                <w:szCs w:val="22"/>
                <w:lang w:val="en-GB"/>
              </w:rPr>
              <w:t xml:space="preserve">Also, </w:t>
            </w:r>
            <w:r w:rsidRPr="00FC4A52">
              <w:rPr>
                <w:rFonts w:ascii="Calibri" w:eastAsia="Verdana" w:hAnsi="Calibri" w:cs="Calibri"/>
                <w:iCs/>
                <w:sz w:val="22"/>
                <w:szCs w:val="22"/>
                <w:lang w:val="en-GB"/>
              </w:rPr>
              <w:t xml:space="preserve"> </w:t>
            </w:r>
            <w:r w:rsidR="00A204B6">
              <w:rPr>
                <w:rFonts w:ascii="Calibri" w:eastAsia="Verdana" w:hAnsi="Calibri" w:cs="Calibri"/>
                <w:iCs/>
                <w:sz w:val="22"/>
                <w:szCs w:val="22"/>
                <w:lang w:val="en-GB"/>
              </w:rPr>
              <w:t>i</w:t>
            </w:r>
            <w:r w:rsidR="00A204B6" w:rsidRPr="00FC4A52">
              <w:rPr>
                <w:rFonts w:ascii="Calibri" w:eastAsia="Verdana" w:hAnsi="Calibri" w:cs="Calibri"/>
                <w:iCs/>
                <w:sz w:val="22"/>
                <w:szCs w:val="22"/>
                <w:lang w:val="en-GB"/>
              </w:rPr>
              <w:t>mplementation</w:t>
            </w:r>
            <w:proofErr w:type="gramEnd"/>
            <w:r w:rsidR="00A204B6" w:rsidRPr="00FC4A52">
              <w:rPr>
                <w:rFonts w:ascii="Calibri" w:eastAsia="Verdana" w:hAnsi="Calibri" w:cs="Calibri"/>
                <w:iCs/>
                <w:sz w:val="22"/>
                <w:szCs w:val="22"/>
                <w:lang w:val="en-GB"/>
              </w:rPr>
              <w:t xml:space="preserve"> of PSD2 has created some confusion among customers regarding the new services, service providers and their role.</w:t>
            </w:r>
            <w:r w:rsidR="00A204B6">
              <w:rPr>
                <w:rFonts w:ascii="Calibri" w:eastAsia="Verdana" w:hAnsi="Calibri" w:cs="Calibri"/>
                <w:iCs/>
                <w:sz w:val="22"/>
                <w:szCs w:val="22"/>
                <w:lang w:val="en-GB"/>
              </w:rPr>
              <w:t xml:space="preserve"> </w:t>
            </w:r>
            <w:r w:rsidRPr="00FC4A52">
              <w:rPr>
                <w:rFonts w:ascii="Calibri" w:eastAsia="Verdana" w:hAnsi="Calibri" w:cs="Calibri"/>
                <w:iCs/>
                <w:sz w:val="22"/>
                <w:szCs w:val="22"/>
                <w:lang w:val="en-GB"/>
              </w:rPr>
              <w:t>At the same time, we believe in the long run it will allow the development of potential new business models to offer new and convenient payment experiences to customers, as well as opening a new era towards the development of the data sharing economy. However, the market is not yet reaping the full benefits of PSD2. Examples of benefits could be:</w:t>
            </w:r>
          </w:p>
          <w:p w14:paraId="616B6F70" w14:textId="77777777" w:rsidR="00035A5B" w:rsidRPr="00FC4A52" w:rsidRDefault="00035A5B">
            <w:pPr>
              <w:spacing w:line="265" w:lineRule="atLeast"/>
              <w:rPr>
                <w:rFonts w:ascii="Calibri" w:eastAsia="Verdana" w:hAnsi="Calibri" w:cs="Calibri"/>
                <w:iCs/>
                <w:sz w:val="22"/>
                <w:szCs w:val="22"/>
                <w:lang w:val="en-GB"/>
              </w:rPr>
            </w:pPr>
            <w:r w:rsidRPr="00FC4A52">
              <w:rPr>
                <w:rFonts w:ascii="Calibri" w:eastAsia="Verdana" w:hAnsi="Calibri" w:cs="Calibri"/>
                <w:iCs/>
                <w:sz w:val="22"/>
                <w:szCs w:val="22"/>
                <w:lang w:val="en-GB"/>
              </w:rPr>
              <w:t xml:space="preserve">- Innovative payment account information and initiation services </w:t>
            </w:r>
          </w:p>
          <w:p w14:paraId="719F1691" w14:textId="77777777" w:rsidR="00035A5B" w:rsidRPr="00FC4A52" w:rsidRDefault="00035A5B">
            <w:pPr>
              <w:spacing w:line="265" w:lineRule="atLeast"/>
              <w:rPr>
                <w:rFonts w:ascii="Calibri" w:eastAsia="Verdana" w:hAnsi="Calibri" w:cs="Calibri"/>
                <w:iCs/>
                <w:sz w:val="22"/>
                <w:szCs w:val="22"/>
                <w:lang w:val="en-GB"/>
              </w:rPr>
            </w:pPr>
            <w:r w:rsidRPr="00FC4A52">
              <w:rPr>
                <w:rFonts w:ascii="Calibri" w:eastAsia="Verdana" w:hAnsi="Calibri" w:cs="Calibri"/>
                <w:iCs/>
                <w:sz w:val="22"/>
                <w:szCs w:val="22"/>
                <w:lang w:val="en-GB"/>
              </w:rPr>
              <w:t>- Increased guarantees and protection for consumers.</w:t>
            </w:r>
          </w:p>
          <w:p w14:paraId="7F31B4AE" w14:textId="77777777" w:rsidR="00035A5B" w:rsidRPr="00FC4A52" w:rsidRDefault="00035A5B">
            <w:pPr>
              <w:spacing w:line="265" w:lineRule="atLeast"/>
              <w:rPr>
                <w:rFonts w:ascii="Calibri" w:eastAsia="Verdana" w:hAnsi="Calibri" w:cs="Calibri"/>
                <w:iCs/>
                <w:sz w:val="22"/>
                <w:szCs w:val="22"/>
                <w:lang w:val="en-GB"/>
              </w:rPr>
            </w:pPr>
            <w:r w:rsidRPr="00FC4A52">
              <w:rPr>
                <w:rFonts w:ascii="Calibri" w:eastAsia="Verdana" w:hAnsi="Calibri" w:cs="Calibri"/>
                <w:iCs/>
                <w:sz w:val="22"/>
                <w:szCs w:val="22"/>
                <w:lang w:val="en-GB"/>
              </w:rPr>
              <w:t>- Open a dialogue between TPPs and ASPSPs for testing and business purposes.</w:t>
            </w:r>
          </w:p>
          <w:p w14:paraId="30ED68BB" w14:textId="77777777" w:rsidR="00035A5B" w:rsidRPr="00FC4A52" w:rsidRDefault="00035A5B">
            <w:pPr>
              <w:spacing w:line="265" w:lineRule="atLeast"/>
              <w:rPr>
                <w:rFonts w:ascii="Calibri" w:eastAsia="Verdana" w:hAnsi="Calibri" w:cs="Calibri"/>
                <w:iCs/>
                <w:sz w:val="22"/>
                <w:szCs w:val="22"/>
                <w:lang w:val="en-GB"/>
              </w:rPr>
            </w:pPr>
            <w:r w:rsidRPr="00FC4A52">
              <w:rPr>
                <w:rFonts w:ascii="Calibri" w:eastAsia="Verdana" w:hAnsi="Calibri" w:cs="Calibri"/>
                <w:iCs/>
                <w:sz w:val="22"/>
                <w:szCs w:val="22"/>
                <w:lang w:val="en-GB"/>
              </w:rPr>
              <w:t>- Start the competition for future Value-Added Services.</w:t>
            </w:r>
          </w:p>
          <w:p w14:paraId="1ED7889B" w14:textId="77777777" w:rsidR="00035A5B" w:rsidRPr="00FC4A52" w:rsidRDefault="00035A5B">
            <w:pPr>
              <w:spacing w:line="265" w:lineRule="atLeast"/>
              <w:rPr>
                <w:rFonts w:ascii="Calibri" w:eastAsia="Verdana" w:hAnsi="Calibri" w:cs="Calibri"/>
                <w:iCs/>
                <w:sz w:val="22"/>
                <w:szCs w:val="22"/>
                <w:lang w:val="en-GB"/>
              </w:rPr>
            </w:pPr>
            <w:r w:rsidRPr="00FC4A52">
              <w:rPr>
                <w:rFonts w:ascii="Calibri" w:eastAsia="Verdana" w:hAnsi="Calibri" w:cs="Calibri"/>
                <w:iCs/>
                <w:sz w:val="22"/>
                <w:szCs w:val="22"/>
                <w:lang w:val="en-GB"/>
              </w:rPr>
              <w:t>Overall, PSD2 has increased companies' sensitivity to open banking issues.</w:t>
            </w:r>
          </w:p>
          <w:p w14:paraId="1C5262D2" w14:textId="041F6EBD" w:rsidR="00035A5B" w:rsidRPr="00FC4A52" w:rsidRDefault="00035A5B">
            <w:pPr>
              <w:spacing w:line="265" w:lineRule="atLeast"/>
              <w:rPr>
                <w:rFonts w:ascii="Calibri" w:eastAsia="Verdana" w:hAnsi="Calibri" w:cs="Calibri"/>
                <w:iCs/>
                <w:sz w:val="22"/>
                <w:szCs w:val="22"/>
                <w:lang w:val="en-GB"/>
              </w:rPr>
            </w:pPr>
          </w:p>
        </w:tc>
      </w:tr>
    </w:tbl>
    <w:p w14:paraId="3946F7D8" w14:textId="77777777" w:rsidR="00035A5B" w:rsidRPr="00035A5B" w:rsidRDefault="00035A5B" w:rsidP="00035A5B">
      <w:pPr>
        <w:rPr>
          <w:rFonts w:ascii="Calibri" w:hAnsi="Calibri" w:cs="Calibri"/>
          <w:sz w:val="24"/>
        </w:rPr>
      </w:pPr>
    </w:p>
    <w:p w14:paraId="729EF63A" w14:textId="77777777" w:rsidR="00035A5B" w:rsidRPr="00FC4A52" w:rsidRDefault="00035A5B" w:rsidP="00035A5B">
      <w:pPr>
        <w:rPr>
          <w:rFonts w:ascii="Calibri" w:hAnsi="Calibri" w:cs="Calibri"/>
          <w:b/>
          <w:bCs/>
          <w:sz w:val="22"/>
          <w:szCs w:val="22"/>
        </w:rPr>
      </w:pPr>
      <w:r w:rsidRPr="00FC4A52">
        <w:rPr>
          <w:rFonts w:ascii="Calibri" w:hAnsi="Calibri" w:cs="Calibri"/>
          <w:b/>
          <w:bCs/>
          <w:sz w:val="22"/>
          <w:szCs w:val="22"/>
        </w:rPr>
        <w:t>Question 23.1 Please explain your answer to question 23:</w:t>
      </w:r>
    </w:p>
    <w:p w14:paraId="0DEE0AB7" w14:textId="42A1277C" w:rsidR="00035A5B" w:rsidRPr="00035A5B" w:rsidRDefault="00035A5B" w:rsidP="00035A5B">
      <w:pPr>
        <w:rPr>
          <w:rFonts w:ascii="Calibri" w:eastAsia="Verdana" w:hAnsi="Calibri" w:cs="Calibri"/>
          <w:i/>
        </w:rPr>
      </w:pPr>
    </w:p>
    <w:tbl>
      <w:tblPr>
        <w:tblStyle w:val="TableGrid"/>
        <w:tblW w:w="9353" w:type="dxa"/>
        <w:tblLook w:val="04A0" w:firstRow="1" w:lastRow="0" w:firstColumn="1" w:lastColumn="0" w:noHBand="0" w:noVBand="1"/>
      </w:tblPr>
      <w:tblGrid>
        <w:gridCol w:w="9353"/>
      </w:tblGrid>
      <w:tr w:rsidR="00035A5B" w:rsidRPr="00035A5B" w14:paraId="2EC3BAB3" w14:textId="77777777" w:rsidTr="00FC4A52">
        <w:trPr>
          <w:cnfStyle w:val="100000000000" w:firstRow="1" w:lastRow="0" w:firstColumn="0" w:lastColumn="0" w:oddVBand="0" w:evenVBand="0" w:oddHBand="0" w:evenHBand="0" w:firstRowFirstColumn="0" w:firstRowLastColumn="0" w:lastRowFirstColumn="0" w:lastRowLastColumn="0"/>
          <w:trHeight w:val="1501"/>
        </w:trPr>
        <w:tc>
          <w:tcPr>
            <w:tcW w:w="9353" w:type="dxa"/>
            <w:tcBorders>
              <w:top w:val="single" w:sz="4" w:space="0" w:color="auto"/>
              <w:left w:val="single" w:sz="4" w:space="0" w:color="auto"/>
              <w:bottom w:val="single" w:sz="4" w:space="0" w:color="auto"/>
              <w:right w:val="single" w:sz="4" w:space="0" w:color="auto"/>
            </w:tcBorders>
            <w:shd w:val="clear" w:color="auto" w:fill="FFFFFF" w:themeFill="background1"/>
          </w:tcPr>
          <w:p w14:paraId="1224F47B" w14:textId="3B749CF5" w:rsidR="00035A5B" w:rsidRPr="00FC4A52" w:rsidRDefault="00035A5B">
            <w:pPr>
              <w:spacing w:line="265" w:lineRule="atLeast"/>
              <w:rPr>
                <w:rFonts w:ascii="Calibri" w:eastAsia="Verdana" w:hAnsi="Calibri" w:cs="Calibri"/>
                <w:iCs/>
                <w:sz w:val="22"/>
                <w:szCs w:val="22"/>
                <w:lang w:val="en-GB"/>
              </w:rPr>
            </w:pPr>
            <w:r w:rsidRPr="00FC4A52">
              <w:rPr>
                <w:rFonts w:ascii="Calibri" w:eastAsia="Verdana" w:hAnsi="Calibri" w:cs="Calibri"/>
                <w:iCs/>
                <w:sz w:val="22"/>
                <w:szCs w:val="22"/>
                <w:lang w:val="en-GB"/>
              </w:rPr>
              <w:t>We recognise that as the full implementation of the PSD2 RTS on SCA &amp; CSC is yet to be achieved, it is rather early to have full picture of the market impact. The situation will continue to evolve as the implementation advances and the payment market adapts to PSD2. In general, we consider that the PSD2 framework facilitates access to the payments market by new players, while balancing this with security and licensing requirements.</w:t>
            </w:r>
            <w:r w:rsidRPr="00FC4A52">
              <w:rPr>
                <w:rFonts w:ascii="Calibri" w:hAnsi="Calibri" w:cs="Calibri"/>
                <w:color w:val="1F497D"/>
                <w:sz w:val="22"/>
                <w:szCs w:val="22"/>
              </w:rPr>
              <w:t xml:space="preserve">   </w:t>
            </w:r>
          </w:p>
        </w:tc>
      </w:tr>
    </w:tbl>
    <w:p w14:paraId="25DE26B9" w14:textId="77777777" w:rsidR="00035A5B" w:rsidRPr="00035A5B" w:rsidRDefault="00035A5B" w:rsidP="00035A5B">
      <w:pPr>
        <w:rPr>
          <w:rFonts w:ascii="Calibri" w:hAnsi="Calibri" w:cs="Calibri"/>
        </w:rPr>
      </w:pPr>
    </w:p>
    <w:p w14:paraId="56804E03" w14:textId="77777777" w:rsidR="00035A5B" w:rsidRPr="00FC4A52" w:rsidRDefault="00035A5B" w:rsidP="00035A5B">
      <w:pPr>
        <w:rPr>
          <w:rFonts w:ascii="Calibri" w:hAnsi="Calibri" w:cs="Calibri"/>
          <w:b/>
          <w:bCs/>
          <w:sz w:val="22"/>
          <w:szCs w:val="28"/>
        </w:rPr>
      </w:pPr>
      <w:r w:rsidRPr="00FC4A52">
        <w:rPr>
          <w:rFonts w:ascii="Calibri" w:hAnsi="Calibri" w:cs="Calibri"/>
          <w:b/>
          <w:bCs/>
          <w:sz w:val="22"/>
          <w:szCs w:val="28"/>
        </w:rPr>
        <w:t>Question 24. The payments market is in constant evolution. Are there any activities which are not currently in the list of payment services of PSD2 and which would raise specific and significant risks not addressed by current legislation?</w:t>
      </w:r>
    </w:p>
    <w:p w14:paraId="133DBBE2" w14:textId="77777777" w:rsidR="00035A5B" w:rsidRPr="00035A5B" w:rsidRDefault="00035A5B" w:rsidP="00035A5B">
      <w:pPr>
        <w:rPr>
          <w:rFonts w:ascii="Calibri" w:hAnsi="Calibri" w:cs="Calibri"/>
        </w:rPr>
      </w:pPr>
    </w:p>
    <w:tbl>
      <w:tblPr>
        <w:tblStyle w:val="TableGrid"/>
        <w:tblW w:w="0" w:type="auto"/>
        <w:tblLook w:val="04A0" w:firstRow="1" w:lastRow="0" w:firstColumn="1" w:lastColumn="0" w:noHBand="0" w:noVBand="1"/>
      </w:tblPr>
      <w:tblGrid>
        <w:gridCol w:w="553"/>
        <w:gridCol w:w="8463"/>
      </w:tblGrid>
      <w:tr w:rsidR="00035A5B" w:rsidRPr="00035A5B" w14:paraId="1A19ADC6" w14:textId="77777777" w:rsidTr="00FC4A52">
        <w:trPr>
          <w:cnfStyle w:val="100000000000" w:firstRow="1" w:lastRow="0" w:firstColumn="0" w:lastColumn="0" w:oddVBand="0" w:evenVBand="0" w:oddHBand="0" w:evenHBand="0" w:firstRowFirstColumn="0" w:firstRowLastColumn="0" w:lastRowFirstColumn="0" w:lastRowLastColumn="0"/>
        </w:trPr>
        <w:tc>
          <w:tcPr>
            <w:tcW w:w="562" w:type="dxa"/>
            <w:tcBorders>
              <w:top w:val="single" w:sz="4" w:space="0" w:color="auto"/>
              <w:left w:val="single" w:sz="4" w:space="0" w:color="auto"/>
              <w:bottom w:val="single" w:sz="4" w:space="0" w:color="auto"/>
              <w:right w:val="single" w:sz="4" w:space="0" w:color="auto"/>
            </w:tcBorders>
            <w:shd w:val="clear" w:color="auto" w:fill="FFFFFF" w:themeFill="background1"/>
          </w:tcPr>
          <w:p w14:paraId="425D8B11" w14:textId="77777777" w:rsidR="00035A5B" w:rsidRPr="00FC4A52" w:rsidRDefault="00035A5B">
            <w:pPr>
              <w:pStyle w:val="Questionstyle"/>
              <w:numPr>
                <w:ilvl w:val="0"/>
                <w:numId w:val="0"/>
              </w:numPr>
              <w:rPr>
                <w:rFonts w:ascii="Calibri" w:eastAsia="Verdana" w:hAnsi="Calibri" w:cs="Calibri"/>
                <w:iCs/>
                <w:color w:val="2D659A" w:themeColor="text2" w:themeShade="BF"/>
                <w:sz w:val="22"/>
                <w:szCs w:val="22"/>
                <w:lang w:val="en-GB" w:eastAsia="en-US"/>
              </w:rPr>
            </w:pPr>
          </w:p>
        </w:tc>
        <w:tc>
          <w:tcPr>
            <w:tcW w:w="8784"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19ACED56" w14:textId="77777777" w:rsidR="00035A5B" w:rsidRPr="00FC4A52" w:rsidRDefault="00035A5B">
            <w:pPr>
              <w:pStyle w:val="Questionstyle"/>
              <w:numPr>
                <w:ilvl w:val="0"/>
                <w:numId w:val="0"/>
              </w:numPr>
              <w:rPr>
                <w:rFonts w:ascii="Calibri" w:eastAsia="Verdana" w:hAnsi="Calibri" w:cs="Calibri"/>
                <w:iCs/>
                <w:color w:val="2D659A" w:themeColor="text2" w:themeShade="BF"/>
                <w:sz w:val="22"/>
                <w:szCs w:val="22"/>
                <w:lang w:val="en-GB" w:eastAsia="en-US"/>
              </w:rPr>
            </w:pPr>
            <w:r w:rsidRPr="00FC4A52">
              <w:rPr>
                <w:rFonts w:ascii="Calibri" w:eastAsia="Verdana" w:hAnsi="Calibri" w:cs="Calibri"/>
                <w:iCs/>
                <w:color w:val="2D659A" w:themeColor="text2" w:themeShade="BF"/>
                <w:sz w:val="22"/>
                <w:szCs w:val="22"/>
                <w:lang w:val="en-GB" w:eastAsia="en-US"/>
              </w:rPr>
              <w:t>Yes</w:t>
            </w:r>
          </w:p>
        </w:tc>
      </w:tr>
      <w:tr w:rsidR="00035A5B" w:rsidRPr="00035A5B" w14:paraId="08DD44ED" w14:textId="77777777" w:rsidTr="00FC4A52">
        <w:trPr>
          <w:cnfStyle w:val="000000100000" w:firstRow="0" w:lastRow="0" w:firstColumn="0" w:lastColumn="0" w:oddVBand="0" w:evenVBand="0" w:oddHBand="1" w:evenHBand="0" w:firstRowFirstColumn="0" w:firstRowLastColumn="0" w:lastRowFirstColumn="0" w:lastRowLastColumn="0"/>
        </w:trPr>
        <w:tc>
          <w:tcPr>
            <w:tcW w:w="562"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662C3AE0" w14:textId="77777777" w:rsidR="00035A5B" w:rsidRPr="00FC4A52" w:rsidRDefault="00035A5B">
            <w:pPr>
              <w:pStyle w:val="Questionstyle"/>
              <w:numPr>
                <w:ilvl w:val="0"/>
                <w:numId w:val="0"/>
              </w:numPr>
              <w:rPr>
                <w:rFonts w:ascii="Calibri" w:eastAsia="Verdana" w:hAnsi="Calibri" w:cs="Calibri"/>
                <w:b/>
                <w:bCs/>
                <w:iCs/>
                <w:color w:val="2D659A" w:themeColor="text2" w:themeShade="BF"/>
                <w:sz w:val="22"/>
                <w:szCs w:val="22"/>
                <w:u w:color="FFFFFF" w:themeColor="background1"/>
                <w:lang w:val="en-GB" w:eastAsia="en-US"/>
              </w:rPr>
            </w:pPr>
            <w:r w:rsidRPr="00FC4A52">
              <w:rPr>
                <w:rFonts w:ascii="Calibri" w:eastAsia="Verdana" w:hAnsi="Calibri" w:cs="Calibri"/>
                <w:b/>
                <w:bCs/>
                <w:iCs/>
                <w:color w:val="2D659A" w:themeColor="text2" w:themeShade="BF"/>
                <w:sz w:val="22"/>
                <w:szCs w:val="22"/>
                <w:u w:color="FFFFFF" w:themeColor="background1"/>
                <w:lang w:val="en-GB" w:eastAsia="en-US"/>
              </w:rPr>
              <w:t>X</w:t>
            </w:r>
          </w:p>
        </w:tc>
        <w:tc>
          <w:tcPr>
            <w:tcW w:w="8784"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49DB9B2F" w14:textId="77777777" w:rsidR="00035A5B" w:rsidRPr="00FC4A52" w:rsidRDefault="00035A5B">
            <w:pPr>
              <w:pStyle w:val="Questionstyle"/>
              <w:numPr>
                <w:ilvl w:val="0"/>
                <w:numId w:val="0"/>
              </w:numPr>
              <w:rPr>
                <w:rFonts w:ascii="Calibri" w:eastAsia="Verdana" w:hAnsi="Calibri" w:cs="Calibri"/>
                <w:b/>
                <w:bCs/>
                <w:iCs/>
                <w:color w:val="2D659A" w:themeColor="text2" w:themeShade="BF"/>
                <w:sz w:val="22"/>
                <w:szCs w:val="22"/>
                <w:u w:color="FFFFFF" w:themeColor="background1"/>
                <w:lang w:val="en-GB" w:eastAsia="en-US"/>
              </w:rPr>
            </w:pPr>
            <w:r w:rsidRPr="00FC4A52">
              <w:rPr>
                <w:rFonts w:ascii="Calibri" w:eastAsia="Verdana" w:hAnsi="Calibri" w:cs="Calibri"/>
                <w:b/>
                <w:bCs/>
                <w:iCs/>
                <w:color w:val="2D659A" w:themeColor="text2" w:themeShade="BF"/>
                <w:sz w:val="22"/>
                <w:szCs w:val="22"/>
                <w:u w:color="FFFFFF" w:themeColor="background1"/>
                <w:lang w:val="en-GB" w:eastAsia="en-US"/>
              </w:rPr>
              <w:t>No</w:t>
            </w:r>
          </w:p>
        </w:tc>
      </w:tr>
      <w:tr w:rsidR="00035A5B" w:rsidRPr="00035A5B" w14:paraId="01972D34" w14:textId="77777777" w:rsidTr="00FC4A52">
        <w:tc>
          <w:tcPr>
            <w:tcW w:w="562" w:type="dxa"/>
            <w:tcBorders>
              <w:top w:val="single" w:sz="4" w:space="0" w:color="auto"/>
              <w:left w:val="single" w:sz="4" w:space="0" w:color="auto"/>
              <w:bottom w:val="single" w:sz="4" w:space="0" w:color="auto"/>
              <w:right w:val="single" w:sz="4" w:space="0" w:color="auto"/>
            </w:tcBorders>
            <w:shd w:val="clear" w:color="auto" w:fill="FFFFFF" w:themeFill="background1"/>
          </w:tcPr>
          <w:p w14:paraId="2BA9EC53" w14:textId="77777777" w:rsidR="00035A5B" w:rsidRPr="00FC4A52" w:rsidRDefault="00035A5B">
            <w:pPr>
              <w:pStyle w:val="Questionstyle"/>
              <w:numPr>
                <w:ilvl w:val="0"/>
                <w:numId w:val="0"/>
              </w:numPr>
              <w:rPr>
                <w:rFonts w:ascii="Calibri" w:eastAsia="Verdana" w:hAnsi="Calibri" w:cs="Calibri"/>
                <w:iCs/>
                <w:color w:val="2D659A" w:themeColor="text2" w:themeShade="BF"/>
                <w:sz w:val="22"/>
                <w:szCs w:val="22"/>
                <w:u w:color="FFFFFF" w:themeColor="background1"/>
                <w:lang w:val="en-GB" w:eastAsia="en-US"/>
              </w:rPr>
            </w:pPr>
          </w:p>
        </w:tc>
        <w:tc>
          <w:tcPr>
            <w:tcW w:w="8784"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30DBF6C8" w14:textId="77777777" w:rsidR="00035A5B" w:rsidRPr="00FC4A52" w:rsidRDefault="00035A5B">
            <w:pPr>
              <w:pStyle w:val="Questionstyle"/>
              <w:numPr>
                <w:ilvl w:val="0"/>
                <w:numId w:val="0"/>
              </w:numPr>
              <w:rPr>
                <w:rFonts w:ascii="Calibri" w:eastAsia="Verdana" w:hAnsi="Calibri" w:cs="Calibri"/>
                <w:iCs/>
                <w:color w:val="2D659A" w:themeColor="text2" w:themeShade="BF"/>
                <w:sz w:val="22"/>
                <w:szCs w:val="22"/>
                <w:u w:color="FFFFFF" w:themeColor="background1"/>
                <w:lang w:val="en-GB" w:eastAsia="en-US"/>
              </w:rPr>
            </w:pPr>
            <w:proofErr w:type="gramStart"/>
            <w:r w:rsidRPr="00FC4A52">
              <w:rPr>
                <w:rFonts w:ascii="Calibri" w:eastAsia="Verdana" w:hAnsi="Calibri" w:cs="Calibri"/>
                <w:iCs/>
                <w:color w:val="2D659A" w:themeColor="text2" w:themeShade="BF"/>
                <w:sz w:val="22"/>
                <w:szCs w:val="22"/>
                <w:u w:color="FFFFFF" w:themeColor="background1"/>
                <w:lang w:val="en-GB" w:eastAsia="en-US"/>
              </w:rPr>
              <w:t>Don’t</w:t>
            </w:r>
            <w:proofErr w:type="gramEnd"/>
            <w:r w:rsidRPr="00FC4A52">
              <w:rPr>
                <w:rFonts w:ascii="Calibri" w:eastAsia="Verdana" w:hAnsi="Calibri" w:cs="Calibri"/>
                <w:iCs/>
                <w:color w:val="2D659A" w:themeColor="text2" w:themeShade="BF"/>
                <w:sz w:val="22"/>
                <w:szCs w:val="22"/>
                <w:u w:color="FFFFFF" w:themeColor="background1"/>
                <w:lang w:val="en-GB" w:eastAsia="en-US"/>
              </w:rPr>
              <w:t xml:space="preserve"> know / no opinion / not relevant</w:t>
            </w:r>
          </w:p>
        </w:tc>
      </w:tr>
    </w:tbl>
    <w:p w14:paraId="1FADCF80" w14:textId="77777777" w:rsidR="00035A5B" w:rsidRPr="00035A5B" w:rsidRDefault="00035A5B" w:rsidP="00035A5B">
      <w:pPr>
        <w:rPr>
          <w:rFonts w:ascii="Calibri" w:hAnsi="Calibri" w:cs="Calibri"/>
        </w:rPr>
      </w:pPr>
    </w:p>
    <w:p w14:paraId="69FE3066" w14:textId="77777777" w:rsidR="00035A5B" w:rsidRPr="00FC4A52" w:rsidRDefault="00035A5B" w:rsidP="00035A5B">
      <w:pPr>
        <w:rPr>
          <w:rFonts w:ascii="Calibri" w:hAnsi="Calibri" w:cs="Calibri"/>
          <w:b/>
          <w:bCs/>
          <w:sz w:val="22"/>
          <w:szCs w:val="28"/>
        </w:rPr>
      </w:pPr>
      <w:r w:rsidRPr="00FC4A52">
        <w:rPr>
          <w:rFonts w:ascii="Calibri" w:hAnsi="Calibri" w:cs="Calibri"/>
          <w:b/>
          <w:bCs/>
          <w:sz w:val="22"/>
          <w:szCs w:val="28"/>
        </w:rPr>
        <w:t>Question 24.1 Please explain your answer to question 24:</w:t>
      </w:r>
    </w:p>
    <w:p w14:paraId="56BA3741" w14:textId="5CAECA46" w:rsidR="00035A5B" w:rsidRPr="00035A5B" w:rsidRDefault="00035A5B" w:rsidP="00035A5B">
      <w:pPr>
        <w:rPr>
          <w:rFonts w:ascii="Calibri" w:eastAsia="Verdana" w:hAnsi="Calibri" w:cs="Calibri"/>
          <w:i/>
        </w:rPr>
      </w:pPr>
    </w:p>
    <w:tbl>
      <w:tblPr>
        <w:tblStyle w:val="TableGrid"/>
        <w:tblW w:w="9353" w:type="dxa"/>
        <w:tblLook w:val="04A0" w:firstRow="1" w:lastRow="0" w:firstColumn="1" w:lastColumn="0" w:noHBand="0" w:noVBand="1"/>
      </w:tblPr>
      <w:tblGrid>
        <w:gridCol w:w="9353"/>
      </w:tblGrid>
      <w:tr w:rsidR="00035A5B" w:rsidRPr="00035A5B" w14:paraId="723B9FB8" w14:textId="77777777" w:rsidTr="00FC4A52">
        <w:trPr>
          <w:cnfStyle w:val="100000000000" w:firstRow="1" w:lastRow="0" w:firstColumn="0" w:lastColumn="0" w:oddVBand="0" w:evenVBand="0" w:oddHBand="0" w:evenHBand="0" w:firstRowFirstColumn="0" w:firstRowLastColumn="0" w:lastRowFirstColumn="0" w:lastRowLastColumn="0"/>
          <w:trHeight w:val="2453"/>
        </w:trPr>
        <w:tc>
          <w:tcPr>
            <w:tcW w:w="9353" w:type="dxa"/>
            <w:tcBorders>
              <w:top w:val="single" w:sz="4" w:space="0" w:color="auto"/>
              <w:left w:val="single" w:sz="4" w:space="0" w:color="auto"/>
              <w:bottom w:val="single" w:sz="4" w:space="0" w:color="auto"/>
              <w:right w:val="single" w:sz="4" w:space="0" w:color="auto"/>
            </w:tcBorders>
            <w:shd w:val="clear" w:color="auto" w:fill="FFFFFF" w:themeFill="background1"/>
          </w:tcPr>
          <w:p w14:paraId="6C86D007" w14:textId="77777777" w:rsidR="00035A5B" w:rsidRPr="00FC4A52" w:rsidRDefault="00035A5B">
            <w:pPr>
              <w:spacing w:line="265" w:lineRule="atLeast"/>
              <w:rPr>
                <w:rFonts w:ascii="Calibri" w:eastAsia="Verdana" w:hAnsi="Calibri" w:cs="Calibri"/>
                <w:iCs/>
                <w:sz w:val="22"/>
                <w:szCs w:val="22"/>
                <w:lang w:val="en-GB"/>
              </w:rPr>
            </w:pPr>
            <w:r w:rsidRPr="00FC4A52">
              <w:rPr>
                <w:rFonts w:ascii="Calibri" w:eastAsia="Verdana" w:hAnsi="Calibri" w:cs="Calibri"/>
                <w:iCs/>
                <w:sz w:val="22"/>
                <w:szCs w:val="22"/>
                <w:lang w:val="en-GB"/>
              </w:rPr>
              <w:lastRenderedPageBreak/>
              <w:t>We believe all payment services that should be subject to regulation are listed as such under PSD2. As we said above, that at this stage it is rather early to have a full picture of the market impact and, even if there could be some open issues, a further legislative intervention may put obstacles to market developments as the market requires legislative stability. The new market must first digest and make full use of the existing PSD2 services before moving on to new services.</w:t>
            </w:r>
          </w:p>
          <w:p w14:paraId="0AE79B40" w14:textId="7B9CA60C" w:rsidR="00035A5B" w:rsidRPr="00035A5B" w:rsidRDefault="00035A5B">
            <w:pPr>
              <w:spacing w:line="265" w:lineRule="atLeast"/>
              <w:rPr>
                <w:rFonts w:ascii="Calibri" w:eastAsia="Verdana" w:hAnsi="Calibri" w:cs="Calibri"/>
                <w:iCs/>
                <w:color w:val="auto"/>
                <w:sz w:val="24"/>
                <w:lang w:val="en-GB"/>
              </w:rPr>
            </w:pPr>
            <w:r w:rsidRPr="00FC4A52">
              <w:rPr>
                <w:rFonts w:ascii="Calibri" w:eastAsia="Verdana" w:hAnsi="Calibri" w:cs="Calibri"/>
                <w:iCs/>
                <w:sz w:val="22"/>
                <w:szCs w:val="22"/>
                <w:lang w:val="en-GB"/>
              </w:rPr>
              <w:t xml:space="preserve">The inclusion within PSD2 of what is, in effect, a data service (i.e. account information services) rather than a pure payment service, serves to illustrate the need to think carefully about adding further services </w:t>
            </w:r>
            <w:r w:rsidR="00A204B6">
              <w:rPr>
                <w:rFonts w:ascii="Calibri" w:eastAsia="Verdana" w:hAnsi="Calibri" w:cs="Calibri"/>
                <w:iCs/>
                <w:sz w:val="22"/>
                <w:szCs w:val="22"/>
                <w:lang w:val="en-GB"/>
              </w:rPr>
              <w:t xml:space="preserve">and </w:t>
            </w:r>
            <w:r w:rsidRPr="00FC4A52">
              <w:rPr>
                <w:rFonts w:ascii="Calibri" w:eastAsia="Verdana" w:hAnsi="Calibri" w:cs="Calibri"/>
                <w:iCs/>
                <w:sz w:val="22"/>
                <w:szCs w:val="22"/>
                <w:lang w:val="en-GB"/>
              </w:rPr>
              <w:t>as to whether PSD2 (or any subsequent iteration) is the most appropriate vehicle.</w:t>
            </w:r>
            <w:r w:rsidRPr="00035A5B">
              <w:rPr>
                <w:rFonts w:ascii="Calibri" w:eastAsia="Verdana" w:hAnsi="Calibri" w:cs="Calibri"/>
                <w:iCs/>
                <w:color w:val="FF0000"/>
                <w:lang w:val="en-GB"/>
              </w:rPr>
              <w:t xml:space="preserve">  </w:t>
            </w:r>
          </w:p>
        </w:tc>
      </w:tr>
    </w:tbl>
    <w:p w14:paraId="746B3BE5" w14:textId="77777777" w:rsidR="00035A5B" w:rsidRPr="00035A5B" w:rsidRDefault="00035A5B" w:rsidP="00035A5B">
      <w:pPr>
        <w:rPr>
          <w:rFonts w:ascii="Calibri" w:hAnsi="Calibri" w:cs="Calibri"/>
          <w:sz w:val="24"/>
        </w:rPr>
      </w:pPr>
    </w:p>
    <w:p w14:paraId="50E5A951" w14:textId="77777777" w:rsidR="00035A5B" w:rsidRPr="00CA56A8" w:rsidRDefault="00035A5B" w:rsidP="00035A5B">
      <w:pPr>
        <w:rPr>
          <w:rFonts w:ascii="Calibri" w:hAnsi="Calibri" w:cs="Calibri"/>
          <w:b/>
          <w:bCs/>
          <w:sz w:val="22"/>
          <w:szCs w:val="28"/>
        </w:rPr>
      </w:pPr>
      <w:r w:rsidRPr="00CA56A8">
        <w:rPr>
          <w:rFonts w:ascii="Calibri" w:hAnsi="Calibri" w:cs="Calibri"/>
          <w:b/>
          <w:bCs/>
          <w:sz w:val="22"/>
          <w:szCs w:val="28"/>
        </w:rPr>
        <w:t xml:space="preserve">Question 25. PSD2 introduced strong customer authentication to mitigate the risk of fraud or of unauthorised electronic payments. Do you consider that certain new developments regarding fraud (stemming for example from a </w:t>
      </w:r>
      <w:proofErr w:type="gramStart"/>
      <w:r w:rsidRPr="00CA56A8">
        <w:rPr>
          <w:rFonts w:ascii="Calibri" w:hAnsi="Calibri" w:cs="Calibri"/>
          <w:b/>
          <w:bCs/>
          <w:sz w:val="22"/>
          <w:szCs w:val="28"/>
        </w:rPr>
        <w:t>particular technology</w:t>
      </w:r>
      <w:proofErr w:type="gramEnd"/>
      <w:r w:rsidRPr="00CA56A8">
        <w:rPr>
          <w:rFonts w:ascii="Calibri" w:hAnsi="Calibri" w:cs="Calibri"/>
          <w:b/>
          <w:bCs/>
          <w:sz w:val="22"/>
          <w:szCs w:val="28"/>
        </w:rPr>
        <w:t>, a means of payment or use cases) would require additional mitigating measures to be applied by payment services providers or users?</w:t>
      </w:r>
    </w:p>
    <w:p w14:paraId="159D5C46" w14:textId="77777777" w:rsidR="00035A5B" w:rsidRPr="00035A5B" w:rsidRDefault="00035A5B" w:rsidP="00035A5B">
      <w:pPr>
        <w:rPr>
          <w:rFonts w:ascii="Calibri" w:hAnsi="Calibri" w:cs="Calibri"/>
        </w:rPr>
      </w:pPr>
    </w:p>
    <w:tbl>
      <w:tblPr>
        <w:tblStyle w:val="TableGrid"/>
        <w:tblW w:w="0" w:type="auto"/>
        <w:tblLook w:val="04A0" w:firstRow="1" w:lastRow="0" w:firstColumn="1" w:lastColumn="0" w:noHBand="0" w:noVBand="1"/>
      </w:tblPr>
      <w:tblGrid>
        <w:gridCol w:w="553"/>
        <w:gridCol w:w="8463"/>
      </w:tblGrid>
      <w:tr w:rsidR="00035A5B" w:rsidRPr="00035A5B" w14:paraId="5D3836B5" w14:textId="77777777" w:rsidTr="00CA56A8">
        <w:trPr>
          <w:cnfStyle w:val="100000000000" w:firstRow="1" w:lastRow="0" w:firstColumn="0" w:lastColumn="0" w:oddVBand="0" w:evenVBand="0" w:oddHBand="0" w:evenHBand="0" w:firstRowFirstColumn="0" w:firstRowLastColumn="0" w:lastRowFirstColumn="0" w:lastRowLastColumn="0"/>
        </w:trPr>
        <w:tc>
          <w:tcPr>
            <w:tcW w:w="562" w:type="dxa"/>
            <w:tcBorders>
              <w:top w:val="single" w:sz="4" w:space="0" w:color="auto"/>
              <w:left w:val="single" w:sz="4" w:space="0" w:color="auto"/>
              <w:bottom w:val="single" w:sz="4" w:space="0" w:color="auto"/>
              <w:right w:val="single" w:sz="4" w:space="0" w:color="auto"/>
            </w:tcBorders>
            <w:shd w:val="clear" w:color="auto" w:fill="FFFFFF" w:themeFill="background1"/>
          </w:tcPr>
          <w:p w14:paraId="50E9A6B8" w14:textId="77777777" w:rsidR="00035A5B" w:rsidRPr="00CA56A8" w:rsidRDefault="00035A5B">
            <w:pPr>
              <w:pStyle w:val="Questionstyle"/>
              <w:numPr>
                <w:ilvl w:val="0"/>
                <w:numId w:val="0"/>
              </w:numPr>
              <w:rPr>
                <w:rFonts w:ascii="Calibri" w:eastAsia="Verdana" w:hAnsi="Calibri" w:cs="Calibri"/>
                <w:iCs/>
                <w:color w:val="2D659A" w:themeColor="text2" w:themeShade="BF"/>
                <w:sz w:val="22"/>
                <w:szCs w:val="22"/>
                <w:lang w:val="en-GB" w:eastAsia="en-US"/>
              </w:rPr>
            </w:pPr>
          </w:p>
        </w:tc>
        <w:tc>
          <w:tcPr>
            <w:tcW w:w="8784"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2EADD103" w14:textId="77777777" w:rsidR="00035A5B" w:rsidRPr="00CA56A8" w:rsidRDefault="00035A5B">
            <w:pPr>
              <w:pStyle w:val="Questionstyle"/>
              <w:numPr>
                <w:ilvl w:val="0"/>
                <w:numId w:val="0"/>
              </w:numPr>
              <w:rPr>
                <w:rFonts w:ascii="Calibri" w:eastAsia="Verdana" w:hAnsi="Calibri" w:cs="Calibri"/>
                <w:iCs/>
                <w:color w:val="2D659A" w:themeColor="text2" w:themeShade="BF"/>
                <w:sz w:val="22"/>
                <w:szCs w:val="22"/>
                <w:lang w:val="en-GB" w:eastAsia="en-US"/>
              </w:rPr>
            </w:pPr>
            <w:r w:rsidRPr="00CA56A8">
              <w:rPr>
                <w:rFonts w:ascii="Calibri" w:eastAsia="Verdana" w:hAnsi="Calibri" w:cs="Calibri"/>
                <w:iCs/>
                <w:color w:val="2D659A" w:themeColor="text2" w:themeShade="BF"/>
                <w:sz w:val="22"/>
                <w:szCs w:val="22"/>
                <w:lang w:val="en-GB" w:eastAsia="en-US"/>
              </w:rPr>
              <w:t>Yes</w:t>
            </w:r>
          </w:p>
        </w:tc>
      </w:tr>
      <w:tr w:rsidR="00035A5B" w:rsidRPr="00035A5B" w14:paraId="6EE0D487" w14:textId="77777777" w:rsidTr="00CA56A8">
        <w:trPr>
          <w:cnfStyle w:val="000000100000" w:firstRow="0" w:lastRow="0" w:firstColumn="0" w:lastColumn="0" w:oddVBand="0" w:evenVBand="0" w:oddHBand="1" w:evenHBand="0" w:firstRowFirstColumn="0" w:firstRowLastColumn="0" w:lastRowFirstColumn="0" w:lastRowLastColumn="0"/>
        </w:trPr>
        <w:tc>
          <w:tcPr>
            <w:tcW w:w="562"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509796B1" w14:textId="77777777" w:rsidR="00035A5B" w:rsidRPr="00CA56A8" w:rsidRDefault="00035A5B">
            <w:pPr>
              <w:pStyle w:val="Questionstyle"/>
              <w:numPr>
                <w:ilvl w:val="0"/>
                <w:numId w:val="0"/>
              </w:numPr>
              <w:rPr>
                <w:rFonts w:ascii="Calibri" w:eastAsia="Verdana" w:hAnsi="Calibri" w:cs="Calibri"/>
                <w:b/>
                <w:bCs/>
                <w:iCs/>
                <w:color w:val="2D659A" w:themeColor="text2" w:themeShade="BF"/>
                <w:sz w:val="22"/>
                <w:szCs w:val="22"/>
                <w:u w:color="FFFFFF" w:themeColor="background1"/>
                <w:lang w:val="en-GB" w:eastAsia="en-US"/>
              </w:rPr>
            </w:pPr>
            <w:r w:rsidRPr="00CA56A8">
              <w:rPr>
                <w:rFonts w:ascii="Calibri" w:eastAsia="Verdana" w:hAnsi="Calibri" w:cs="Calibri"/>
                <w:b/>
                <w:bCs/>
                <w:iCs/>
                <w:color w:val="2D659A" w:themeColor="text2" w:themeShade="BF"/>
                <w:sz w:val="22"/>
                <w:szCs w:val="22"/>
                <w:u w:color="FFFFFF" w:themeColor="background1"/>
                <w:lang w:val="en-GB" w:eastAsia="en-US"/>
              </w:rPr>
              <w:t>X</w:t>
            </w:r>
          </w:p>
        </w:tc>
        <w:tc>
          <w:tcPr>
            <w:tcW w:w="8784"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627CF571" w14:textId="77777777" w:rsidR="00035A5B" w:rsidRPr="00CA56A8" w:rsidRDefault="00035A5B">
            <w:pPr>
              <w:pStyle w:val="Questionstyle"/>
              <w:numPr>
                <w:ilvl w:val="0"/>
                <w:numId w:val="0"/>
              </w:numPr>
              <w:rPr>
                <w:rFonts w:ascii="Calibri" w:eastAsia="Verdana" w:hAnsi="Calibri" w:cs="Calibri"/>
                <w:b/>
                <w:bCs/>
                <w:iCs/>
                <w:color w:val="2D659A" w:themeColor="text2" w:themeShade="BF"/>
                <w:sz w:val="22"/>
                <w:szCs w:val="22"/>
                <w:u w:color="FFFFFF" w:themeColor="background1"/>
                <w:lang w:val="en-GB" w:eastAsia="en-US"/>
              </w:rPr>
            </w:pPr>
            <w:r w:rsidRPr="00CA56A8">
              <w:rPr>
                <w:rFonts w:ascii="Calibri" w:eastAsia="Verdana" w:hAnsi="Calibri" w:cs="Calibri"/>
                <w:b/>
                <w:bCs/>
                <w:iCs/>
                <w:color w:val="2D659A" w:themeColor="text2" w:themeShade="BF"/>
                <w:sz w:val="22"/>
                <w:szCs w:val="22"/>
                <w:u w:color="FFFFFF" w:themeColor="background1"/>
                <w:lang w:val="en-GB" w:eastAsia="en-US"/>
              </w:rPr>
              <w:t>No</w:t>
            </w:r>
          </w:p>
        </w:tc>
      </w:tr>
      <w:tr w:rsidR="00035A5B" w:rsidRPr="00035A5B" w14:paraId="098BC9DA" w14:textId="77777777" w:rsidTr="00CA56A8">
        <w:tc>
          <w:tcPr>
            <w:tcW w:w="562" w:type="dxa"/>
            <w:tcBorders>
              <w:top w:val="single" w:sz="4" w:space="0" w:color="auto"/>
              <w:left w:val="single" w:sz="4" w:space="0" w:color="auto"/>
              <w:bottom w:val="single" w:sz="4" w:space="0" w:color="auto"/>
              <w:right w:val="single" w:sz="4" w:space="0" w:color="auto"/>
            </w:tcBorders>
            <w:shd w:val="clear" w:color="auto" w:fill="FFFFFF" w:themeFill="background1"/>
          </w:tcPr>
          <w:p w14:paraId="42462F23" w14:textId="77777777" w:rsidR="00035A5B" w:rsidRPr="00CA56A8" w:rsidRDefault="00035A5B">
            <w:pPr>
              <w:pStyle w:val="Questionstyle"/>
              <w:numPr>
                <w:ilvl w:val="0"/>
                <w:numId w:val="0"/>
              </w:numPr>
              <w:rPr>
                <w:rFonts w:ascii="Calibri" w:eastAsia="Verdana" w:hAnsi="Calibri" w:cs="Calibri"/>
                <w:iCs/>
                <w:color w:val="2D659A" w:themeColor="text2" w:themeShade="BF"/>
                <w:sz w:val="22"/>
                <w:szCs w:val="22"/>
                <w:u w:color="FFFFFF" w:themeColor="background1"/>
                <w:lang w:val="en-GB" w:eastAsia="en-US"/>
              </w:rPr>
            </w:pPr>
          </w:p>
        </w:tc>
        <w:tc>
          <w:tcPr>
            <w:tcW w:w="8784"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198B215E" w14:textId="77777777" w:rsidR="00035A5B" w:rsidRPr="00CA56A8" w:rsidRDefault="00035A5B">
            <w:pPr>
              <w:pStyle w:val="Questionstyle"/>
              <w:numPr>
                <w:ilvl w:val="0"/>
                <w:numId w:val="0"/>
              </w:numPr>
              <w:rPr>
                <w:rFonts w:ascii="Calibri" w:eastAsia="Verdana" w:hAnsi="Calibri" w:cs="Calibri"/>
                <w:iCs/>
                <w:color w:val="2D659A" w:themeColor="text2" w:themeShade="BF"/>
                <w:sz w:val="22"/>
                <w:szCs w:val="22"/>
                <w:u w:color="FFFFFF" w:themeColor="background1"/>
                <w:lang w:val="en-GB" w:eastAsia="en-US"/>
              </w:rPr>
            </w:pPr>
            <w:proofErr w:type="gramStart"/>
            <w:r w:rsidRPr="00CA56A8">
              <w:rPr>
                <w:rFonts w:ascii="Calibri" w:eastAsia="Verdana" w:hAnsi="Calibri" w:cs="Calibri"/>
                <w:iCs/>
                <w:color w:val="2D659A" w:themeColor="text2" w:themeShade="BF"/>
                <w:sz w:val="22"/>
                <w:szCs w:val="22"/>
                <w:u w:color="FFFFFF" w:themeColor="background1"/>
                <w:lang w:val="en-GB" w:eastAsia="en-US"/>
              </w:rPr>
              <w:t>Don’t</w:t>
            </w:r>
            <w:proofErr w:type="gramEnd"/>
            <w:r w:rsidRPr="00CA56A8">
              <w:rPr>
                <w:rFonts w:ascii="Calibri" w:eastAsia="Verdana" w:hAnsi="Calibri" w:cs="Calibri"/>
                <w:iCs/>
                <w:color w:val="2D659A" w:themeColor="text2" w:themeShade="BF"/>
                <w:sz w:val="22"/>
                <w:szCs w:val="22"/>
                <w:u w:color="FFFFFF" w:themeColor="background1"/>
                <w:lang w:val="en-GB" w:eastAsia="en-US"/>
              </w:rPr>
              <w:t xml:space="preserve"> know / no opinion / not relevant</w:t>
            </w:r>
          </w:p>
        </w:tc>
      </w:tr>
    </w:tbl>
    <w:p w14:paraId="52CB543C" w14:textId="77777777" w:rsidR="00035A5B" w:rsidRPr="00035A5B" w:rsidRDefault="00035A5B" w:rsidP="00035A5B">
      <w:pPr>
        <w:rPr>
          <w:rFonts w:ascii="Calibri" w:hAnsi="Calibri" w:cs="Calibri"/>
        </w:rPr>
      </w:pPr>
    </w:p>
    <w:p w14:paraId="5D6B69CC" w14:textId="77777777" w:rsidR="00035A5B" w:rsidRPr="00CA56A8" w:rsidRDefault="00035A5B" w:rsidP="00035A5B">
      <w:pPr>
        <w:rPr>
          <w:rFonts w:ascii="Calibri" w:hAnsi="Calibri" w:cs="Calibri"/>
          <w:b/>
          <w:bCs/>
          <w:sz w:val="22"/>
          <w:szCs w:val="28"/>
        </w:rPr>
      </w:pPr>
      <w:r w:rsidRPr="00CA56A8">
        <w:rPr>
          <w:rFonts w:ascii="Calibri" w:hAnsi="Calibri" w:cs="Calibri"/>
          <w:b/>
          <w:bCs/>
          <w:sz w:val="22"/>
          <w:szCs w:val="28"/>
        </w:rPr>
        <w:t>Question 25.1 Please explain your answer to question 25 and specify if this should be covered by legislation:</w:t>
      </w:r>
    </w:p>
    <w:p w14:paraId="69600430" w14:textId="7B64DB4D" w:rsidR="00035A5B" w:rsidRPr="00035A5B" w:rsidRDefault="00035A5B" w:rsidP="00035A5B">
      <w:pPr>
        <w:rPr>
          <w:rFonts w:ascii="Calibri" w:eastAsia="Verdana" w:hAnsi="Calibri" w:cs="Calibri"/>
          <w:i/>
        </w:rPr>
      </w:pPr>
    </w:p>
    <w:tbl>
      <w:tblPr>
        <w:tblStyle w:val="TableGrid"/>
        <w:tblW w:w="9353" w:type="dxa"/>
        <w:tblLook w:val="04A0" w:firstRow="1" w:lastRow="0" w:firstColumn="1" w:lastColumn="0" w:noHBand="0" w:noVBand="1"/>
      </w:tblPr>
      <w:tblGrid>
        <w:gridCol w:w="9353"/>
      </w:tblGrid>
      <w:tr w:rsidR="00035A5B" w:rsidRPr="00035A5B" w14:paraId="74CE3DAD" w14:textId="77777777" w:rsidTr="00CA56A8">
        <w:trPr>
          <w:cnfStyle w:val="100000000000" w:firstRow="1" w:lastRow="0" w:firstColumn="0" w:lastColumn="0" w:oddVBand="0" w:evenVBand="0" w:oddHBand="0" w:evenHBand="0" w:firstRowFirstColumn="0" w:firstRowLastColumn="0" w:lastRowFirstColumn="0" w:lastRowLastColumn="0"/>
          <w:trHeight w:val="1953"/>
        </w:trPr>
        <w:tc>
          <w:tcPr>
            <w:tcW w:w="9353" w:type="dxa"/>
            <w:tcBorders>
              <w:top w:val="single" w:sz="4" w:space="0" w:color="auto"/>
              <w:left w:val="single" w:sz="4" w:space="0" w:color="auto"/>
              <w:bottom w:val="single" w:sz="4" w:space="0" w:color="auto"/>
              <w:right w:val="single" w:sz="4" w:space="0" w:color="auto"/>
            </w:tcBorders>
            <w:shd w:val="clear" w:color="auto" w:fill="FFFFFF" w:themeFill="background1"/>
          </w:tcPr>
          <w:p w14:paraId="097D7442" w14:textId="77777777" w:rsidR="00035A5B" w:rsidRPr="00CA56A8" w:rsidRDefault="00035A5B">
            <w:pPr>
              <w:spacing w:line="265" w:lineRule="atLeast"/>
              <w:rPr>
                <w:rFonts w:ascii="Calibri" w:eastAsia="Verdana" w:hAnsi="Calibri" w:cs="Calibri"/>
                <w:iCs/>
                <w:sz w:val="22"/>
                <w:szCs w:val="22"/>
                <w:lang w:val="en-GB"/>
              </w:rPr>
            </w:pPr>
            <w:r w:rsidRPr="00CA56A8">
              <w:rPr>
                <w:rFonts w:ascii="Calibri" w:eastAsia="Verdana" w:hAnsi="Calibri" w:cs="Calibri"/>
                <w:iCs/>
                <w:sz w:val="22"/>
                <w:szCs w:val="22"/>
                <w:lang w:val="en-GB"/>
              </w:rPr>
              <w:t xml:space="preserve">In the short run we need legislative stability as stated above. The recent developments regarding fraud have been comparatively low-tech, i.e. the fraudulent activities have been mainly directed at the clients using or accessing the electronic payment facilities rather than at the facilities themselves. However, as the threat landscape becomes increasingly complex there should be means in place for requiring additional mitigating measures from both the payment service providers and the clients.  Commission should consider action with other players than merely PSPs to combat the fraud (e.g. those responsible for data breaches or phishing).  </w:t>
            </w:r>
          </w:p>
          <w:p w14:paraId="2CE1B802" w14:textId="77777777" w:rsidR="00035A5B" w:rsidRPr="00CA56A8" w:rsidRDefault="00035A5B">
            <w:pPr>
              <w:spacing w:line="265" w:lineRule="atLeast"/>
              <w:rPr>
                <w:rFonts w:ascii="Calibri" w:eastAsia="Verdana" w:hAnsi="Calibri" w:cs="Calibri"/>
                <w:iCs/>
                <w:sz w:val="22"/>
                <w:szCs w:val="22"/>
                <w:lang w:val="en-GB"/>
              </w:rPr>
            </w:pPr>
            <w:r w:rsidRPr="00CA56A8">
              <w:rPr>
                <w:rFonts w:ascii="Calibri" w:eastAsia="Verdana" w:hAnsi="Calibri" w:cs="Calibri"/>
                <w:iCs/>
                <w:sz w:val="22"/>
                <w:szCs w:val="22"/>
                <w:lang w:val="en-GB"/>
              </w:rPr>
              <w:t>However, as new technologies are always evolving, we note that some areas need constant monitoring to further mitigate the risk of fraud/unauthorized payments, such as:</w:t>
            </w:r>
          </w:p>
          <w:p w14:paraId="6A5CE8C2" w14:textId="77777777" w:rsidR="00035A5B" w:rsidRPr="00CA56A8" w:rsidRDefault="00035A5B">
            <w:pPr>
              <w:spacing w:line="265" w:lineRule="atLeast"/>
              <w:rPr>
                <w:rFonts w:ascii="Calibri" w:eastAsia="Verdana" w:hAnsi="Calibri" w:cs="Calibri"/>
                <w:iCs/>
                <w:sz w:val="22"/>
                <w:szCs w:val="22"/>
                <w:lang w:val="en-GB"/>
              </w:rPr>
            </w:pPr>
            <w:r w:rsidRPr="00CA56A8">
              <w:rPr>
                <w:rFonts w:ascii="Calibri" w:eastAsia="Verdana" w:hAnsi="Calibri" w:cs="Calibri"/>
                <w:iCs/>
                <w:sz w:val="22"/>
                <w:szCs w:val="22"/>
                <w:lang w:val="en-GB"/>
              </w:rPr>
              <w:t xml:space="preserve">- Enhancement of the monitoring requirements regarding devices, </w:t>
            </w:r>
            <w:proofErr w:type="spellStart"/>
            <w:r w:rsidRPr="00CA56A8">
              <w:rPr>
                <w:rFonts w:ascii="Calibri" w:eastAsia="Verdana" w:hAnsi="Calibri" w:cs="Calibri"/>
                <w:iCs/>
                <w:sz w:val="22"/>
                <w:szCs w:val="22"/>
                <w:lang w:val="en-GB"/>
              </w:rPr>
              <w:t>geolocalization</w:t>
            </w:r>
            <w:proofErr w:type="spellEnd"/>
            <w:r w:rsidRPr="00CA56A8">
              <w:rPr>
                <w:rFonts w:ascii="Calibri" w:eastAsia="Verdana" w:hAnsi="Calibri" w:cs="Calibri"/>
                <w:iCs/>
                <w:sz w:val="22"/>
                <w:szCs w:val="22"/>
                <w:lang w:val="en-GB"/>
              </w:rPr>
              <w:t xml:space="preserve"> and in general collection of the needed information.</w:t>
            </w:r>
          </w:p>
          <w:p w14:paraId="095A57FC" w14:textId="77777777" w:rsidR="00035A5B" w:rsidRPr="00CA56A8" w:rsidRDefault="00035A5B">
            <w:pPr>
              <w:spacing w:line="265" w:lineRule="atLeast"/>
              <w:rPr>
                <w:rFonts w:ascii="Calibri" w:eastAsia="Verdana" w:hAnsi="Calibri" w:cs="Calibri"/>
                <w:iCs/>
                <w:sz w:val="22"/>
                <w:szCs w:val="22"/>
                <w:lang w:val="en-GB"/>
              </w:rPr>
            </w:pPr>
            <w:r w:rsidRPr="00CA56A8">
              <w:rPr>
                <w:rFonts w:ascii="Calibri" w:eastAsia="Verdana" w:hAnsi="Calibri" w:cs="Calibri"/>
                <w:iCs/>
                <w:sz w:val="22"/>
                <w:szCs w:val="22"/>
                <w:lang w:val="en-GB"/>
              </w:rPr>
              <w:t>- Necessity to make the “second authentication factor” more reliable and secure.</w:t>
            </w:r>
          </w:p>
          <w:p w14:paraId="69EE1B89" w14:textId="77777777" w:rsidR="00035A5B" w:rsidRPr="00CA56A8" w:rsidRDefault="00035A5B">
            <w:pPr>
              <w:spacing w:line="265" w:lineRule="atLeast"/>
              <w:rPr>
                <w:rFonts w:ascii="Calibri" w:eastAsia="Verdana" w:hAnsi="Calibri" w:cs="Calibri"/>
                <w:iCs/>
                <w:sz w:val="22"/>
                <w:szCs w:val="22"/>
                <w:lang w:val="en-GB"/>
              </w:rPr>
            </w:pPr>
            <w:r w:rsidRPr="00CA56A8">
              <w:rPr>
                <w:rFonts w:ascii="Calibri" w:eastAsia="Verdana" w:hAnsi="Calibri" w:cs="Calibri"/>
                <w:iCs/>
                <w:sz w:val="22"/>
                <w:szCs w:val="22"/>
                <w:lang w:val="en-GB"/>
              </w:rPr>
              <w:t>- Possibility to reach harmonization across Europe to facilitate the consumer usability and to reduce the churn rate.</w:t>
            </w:r>
          </w:p>
          <w:p w14:paraId="6EA3516D" w14:textId="77777777" w:rsidR="00035A5B" w:rsidRPr="00CA56A8" w:rsidRDefault="00035A5B">
            <w:pPr>
              <w:spacing w:line="265" w:lineRule="atLeast"/>
              <w:rPr>
                <w:rFonts w:ascii="Calibri" w:eastAsia="Verdana" w:hAnsi="Calibri" w:cs="Calibri"/>
                <w:iCs/>
                <w:sz w:val="22"/>
                <w:szCs w:val="22"/>
                <w:lang w:val="en-GB"/>
              </w:rPr>
            </w:pPr>
            <w:r w:rsidRPr="00CA56A8">
              <w:rPr>
                <w:rFonts w:ascii="Calibri" w:eastAsia="Verdana" w:hAnsi="Calibri" w:cs="Calibri"/>
                <w:iCs/>
                <w:sz w:val="22"/>
                <w:szCs w:val="22"/>
                <w:lang w:val="en-GB"/>
              </w:rPr>
              <w:t xml:space="preserve">- Necessity of strengthen rules and controls on KYC processes by the PSPs </w:t>
            </w:r>
            <w:proofErr w:type="gramStart"/>
            <w:r w:rsidRPr="00CA56A8">
              <w:rPr>
                <w:rFonts w:ascii="Calibri" w:eastAsia="Verdana" w:hAnsi="Calibri" w:cs="Calibri"/>
                <w:iCs/>
                <w:sz w:val="22"/>
                <w:szCs w:val="22"/>
                <w:lang w:val="en-GB"/>
              </w:rPr>
              <w:t>in order to</w:t>
            </w:r>
            <w:proofErr w:type="gramEnd"/>
            <w:r w:rsidRPr="00CA56A8">
              <w:rPr>
                <w:rFonts w:ascii="Calibri" w:eastAsia="Verdana" w:hAnsi="Calibri" w:cs="Calibri"/>
                <w:iCs/>
                <w:sz w:val="22"/>
                <w:szCs w:val="22"/>
                <w:lang w:val="en-GB"/>
              </w:rPr>
              <w:t xml:space="preserve"> avoid granting access to payment accounts to fraudsters.</w:t>
            </w:r>
          </w:p>
          <w:p w14:paraId="027C4776" w14:textId="673E047E" w:rsidR="00035A5B" w:rsidRPr="00035A5B" w:rsidRDefault="00035A5B">
            <w:pPr>
              <w:spacing w:line="265" w:lineRule="atLeast"/>
              <w:rPr>
                <w:rFonts w:ascii="Calibri" w:eastAsia="Verdana" w:hAnsi="Calibri" w:cs="Calibri"/>
                <w:iCs/>
                <w:sz w:val="24"/>
                <w:lang w:val="en-GB"/>
              </w:rPr>
            </w:pPr>
            <w:r w:rsidRPr="00CA56A8">
              <w:rPr>
                <w:rFonts w:ascii="Calibri" w:eastAsia="Verdana" w:hAnsi="Calibri" w:cs="Calibri"/>
                <w:iCs/>
                <w:sz w:val="22"/>
                <w:szCs w:val="22"/>
                <w:lang w:val="en-GB"/>
              </w:rPr>
              <w:t>- Introduction of restrictions on new accounts as a mitigation measure, considering that the received fraudulent money are often on payment accounts/IBAN freshly created.</w:t>
            </w:r>
          </w:p>
        </w:tc>
      </w:tr>
    </w:tbl>
    <w:p w14:paraId="2720FE74" w14:textId="77777777" w:rsidR="00035A5B" w:rsidRPr="00035A5B" w:rsidRDefault="00035A5B" w:rsidP="00035A5B">
      <w:pPr>
        <w:rPr>
          <w:rFonts w:ascii="Calibri" w:hAnsi="Calibri" w:cs="Calibri"/>
          <w:sz w:val="24"/>
        </w:rPr>
      </w:pPr>
    </w:p>
    <w:p w14:paraId="37CE6236" w14:textId="77777777" w:rsidR="00035A5B" w:rsidRPr="00035A5B" w:rsidRDefault="00035A5B" w:rsidP="00035A5B">
      <w:pPr>
        <w:rPr>
          <w:rFonts w:ascii="Calibri" w:hAnsi="Calibri" w:cs="Calibri"/>
        </w:rPr>
      </w:pPr>
    </w:p>
    <w:p w14:paraId="039A82B2" w14:textId="77777777" w:rsidR="00035A5B" w:rsidRPr="00CA56A8" w:rsidRDefault="00035A5B" w:rsidP="00035A5B">
      <w:pPr>
        <w:rPr>
          <w:rFonts w:ascii="Calibri" w:hAnsi="Calibri" w:cs="Calibri"/>
          <w:b/>
          <w:bCs/>
          <w:sz w:val="22"/>
          <w:szCs w:val="28"/>
        </w:rPr>
      </w:pPr>
      <w:r w:rsidRPr="00CA56A8">
        <w:rPr>
          <w:rFonts w:ascii="Calibri" w:hAnsi="Calibri" w:cs="Calibri"/>
          <w:b/>
          <w:bCs/>
          <w:sz w:val="22"/>
          <w:szCs w:val="28"/>
        </w:rPr>
        <w:lastRenderedPageBreak/>
        <w:t>Question 26. Recent developments have highlighted the importance of developing innovative payment solutions. Contactless payments have</w:t>
      </w:r>
      <w:proofErr w:type="gramStart"/>
      <w:r w:rsidRPr="00CA56A8">
        <w:rPr>
          <w:rFonts w:ascii="Calibri" w:hAnsi="Calibri" w:cs="Calibri"/>
          <w:b/>
          <w:bCs/>
          <w:sz w:val="22"/>
          <w:szCs w:val="28"/>
        </w:rPr>
        <w:t>, in particular, become</w:t>
      </w:r>
      <w:proofErr w:type="gramEnd"/>
      <w:r w:rsidRPr="00CA56A8">
        <w:rPr>
          <w:rFonts w:ascii="Calibri" w:hAnsi="Calibri" w:cs="Calibri"/>
          <w:b/>
          <w:bCs/>
          <w:sz w:val="22"/>
          <w:szCs w:val="28"/>
        </w:rPr>
        <w:t xml:space="preserve"> critical to reduce the spread of viruses. Do you think that new, innovative payment solutions should be developed?</w:t>
      </w:r>
    </w:p>
    <w:p w14:paraId="5994884E" w14:textId="77777777" w:rsidR="00035A5B" w:rsidRPr="00035A5B" w:rsidRDefault="00035A5B" w:rsidP="00035A5B">
      <w:pPr>
        <w:rPr>
          <w:rFonts w:ascii="Calibri" w:hAnsi="Calibri" w:cs="Calibri"/>
        </w:rPr>
      </w:pPr>
    </w:p>
    <w:tbl>
      <w:tblPr>
        <w:tblStyle w:val="TableGrid"/>
        <w:tblW w:w="0" w:type="auto"/>
        <w:tblLook w:val="04A0" w:firstRow="1" w:lastRow="0" w:firstColumn="1" w:lastColumn="0" w:noHBand="0" w:noVBand="1"/>
      </w:tblPr>
      <w:tblGrid>
        <w:gridCol w:w="553"/>
        <w:gridCol w:w="8463"/>
      </w:tblGrid>
      <w:tr w:rsidR="00035A5B" w:rsidRPr="00035A5B" w14:paraId="5939CE0B" w14:textId="77777777" w:rsidTr="00CA56A8">
        <w:trPr>
          <w:cnfStyle w:val="100000000000" w:firstRow="1" w:lastRow="0" w:firstColumn="0" w:lastColumn="0" w:oddVBand="0" w:evenVBand="0" w:oddHBand="0" w:evenHBand="0" w:firstRowFirstColumn="0" w:firstRowLastColumn="0" w:lastRowFirstColumn="0" w:lastRowLastColumn="0"/>
        </w:trPr>
        <w:tc>
          <w:tcPr>
            <w:tcW w:w="562"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323E0788" w14:textId="77777777" w:rsidR="00035A5B" w:rsidRPr="00CA56A8" w:rsidRDefault="00035A5B">
            <w:pPr>
              <w:pStyle w:val="Questionstyle"/>
              <w:numPr>
                <w:ilvl w:val="0"/>
                <w:numId w:val="0"/>
              </w:numPr>
              <w:rPr>
                <w:rFonts w:ascii="Calibri" w:eastAsia="Verdana" w:hAnsi="Calibri" w:cs="Calibri"/>
                <w:b/>
                <w:bCs/>
                <w:iCs/>
                <w:color w:val="2D659A" w:themeColor="text2" w:themeShade="BF"/>
                <w:sz w:val="22"/>
                <w:szCs w:val="22"/>
                <w:lang w:val="en-GB" w:eastAsia="en-US"/>
              </w:rPr>
            </w:pPr>
            <w:r w:rsidRPr="00CA56A8">
              <w:rPr>
                <w:rFonts w:ascii="Calibri" w:eastAsia="Verdana" w:hAnsi="Calibri" w:cs="Calibri"/>
                <w:b/>
                <w:bCs/>
                <w:iCs/>
                <w:color w:val="2D659A" w:themeColor="text2" w:themeShade="BF"/>
                <w:sz w:val="22"/>
                <w:szCs w:val="22"/>
                <w:lang w:val="en-GB" w:eastAsia="en-US"/>
              </w:rPr>
              <w:t>X</w:t>
            </w:r>
          </w:p>
        </w:tc>
        <w:tc>
          <w:tcPr>
            <w:tcW w:w="8784"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10B3B52A" w14:textId="77777777" w:rsidR="00035A5B" w:rsidRPr="00CA56A8" w:rsidRDefault="00035A5B">
            <w:pPr>
              <w:pStyle w:val="Questionstyle"/>
              <w:numPr>
                <w:ilvl w:val="0"/>
                <w:numId w:val="0"/>
              </w:numPr>
              <w:rPr>
                <w:rFonts w:ascii="Calibri" w:eastAsia="Verdana" w:hAnsi="Calibri" w:cs="Calibri"/>
                <w:b/>
                <w:bCs/>
                <w:iCs/>
                <w:color w:val="2D659A" w:themeColor="text2" w:themeShade="BF"/>
                <w:sz w:val="22"/>
                <w:szCs w:val="22"/>
                <w:lang w:val="en-GB" w:eastAsia="en-US"/>
              </w:rPr>
            </w:pPr>
            <w:r w:rsidRPr="00CA56A8">
              <w:rPr>
                <w:rFonts w:ascii="Calibri" w:eastAsia="Verdana" w:hAnsi="Calibri" w:cs="Calibri"/>
                <w:b/>
                <w:bCs/>
                <w:iCs/>
                <w:color w:val="2D659A" w:themeColor="text2" w:themeShade="BF"/>
                <w:sz w:val="22"/>
                <w:szCs w:val="22"/>
                <w:lang w:val="en-GB" w:eastAsia="en-US"/>
              </w:rPr>
              <w:t>Yes</w:t>
            </w:r>
          </w:p>
        </w:tc>
      </w:tr>
      <w:tr w:rsidR="00035A5B" w:rsidRPr="00035A5B" w14:paraId="7FFCB0FF" w14:textId="77777777" w:rsidTr="00CA56A8">
        <w:trPr>
          <w:cnfStyle w:val="000000100000" w:firstRow="0" w:lastRow="0" w:firstColumn="0" w:lastColumn="0" w:oddVBand="0" w:evenVBand="0" w:oddHBand="1" w:evenHBand="0" w:firstRowFirstColumn="0" w:firstRowLastColumn="0" w:lastRowFirstColumn="0" w:lastRowLastColumn="0"/>
        </w:trPr>
        <w:tc>
          <w:tcPr>
            <w:tcW w:w="562" w:type="dxa"/>
            <w:tcBorders>
              <w:top w:val="single" w:sz="4" w:space="0" w:color="auto"/>
              <w:left w:val="single" w:sz="4" w:space="0" w:color="auto"/>
              <w:bottom w:val="single" w:sz="4" w:space="0" w:color="auto"/>
              <w:right w:val="single" w:sz="4" w:space="0" w:color="auto"/>
            </w:tcBorders>
            <w:shd w:val="clear" w:color="auto" w:fill="FFFFFF" w:themeFill="background1"/>
          </w:tcPr>
          <w:p w14:paraId="19A26845" w14:textId="77777777" w:rsidR="00035A5B" w:rsidRPr="00CA56A8" w:rsidRDefault="00035A5B">
            <w:pPr>
              <w:pStyle w:val="Questionstyle"/>
              <w:numPr>
                <w:ilvl w:val="0"/>
                <w:numId w:val="0"/>
              </w:numPr>
              <w:rPr>
                <w:rFonts w:ascii="Calibri" w:eastAsia="Verdana" w:hAnsi="Calibri" w:cs="Calibri"/>
                <w:iCs/>
                <w:color w:val="2D659A" w:themeColor="text2" w:themeShade="BF"/>
                <w:sz w:val="22"/>
                <w:szCs w:val="22"/>
                <w:u w:color="FFFFFF" w:themeColor="background1"/>
                <w:lang w:val="en-GB" w:eastAsia="en-US"/>
              </w:rPr>
            </w:pPr>
          </w:p>
        </w:tc>
        <w:tc>
          <w:tcPr>
            <w:tcW w:w="8784"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0686E49B" w14:textId="77777777" w:rsidR="00035A5B" w:rsidRPr="00CA56A8" w:rsidRDefault="00035A5B">
            <w:pPr>
              <w:pStyle w:val="Questionstyle"/>
              <w:numPr>
                <w:ilvl w:val="0"/>
                <w:numId w:val="0"/>
              </w:numPr>
              <w:rPr>
                <w:rFonts w:ascii="Calibri" w:eastAsia="Verdana" w:hAnsi="Calibri" w:cs="Calibri"/>
                <w:iCs/>
                <w:color w:val="2D659A" w:themeColor="text2" w:themeShade="BF"/>
                <w:sz w:val="22"/>
                <w:szCs w:val="22"/>
                <w:u w:color="FFFFFF" w:themeColor="background1"/>
                <w:lang w:val="en-GB" w:eastAsia="en-US"/>
              </w:rPr>
            </w:pPr>
            <w:r w:rsidRPr="00CA56A8">
              <w:rPr>
                <w:rFonts w:ascii="Calibri" w:eastAsia="Verdana" w:hAnsi="Calibri" w:cs="Calibri"/>
                <w:iCs/>
                <w:color w:val="2D659A" w:themeColor="text2" w:themeShade="BF"/>
                <w:sz w:val="22"/>
                <w:szCs w:val="22"/>
                <w:u w:color="FFFFFF" w:themeColor="background1"/>
                <w:lang w:val="en-GB" w:eastAsia="en-US"/>
              </w:rPr>
              <w:t>No</w:t>
            </w:r>
          </w:p>
        </w:tc>
      </w:tr>
      <w:tr w:rsidR="00035A5B" w:rsidRPr="00035A5B" w14:paraId="0F6C9EDA" w14:textId="77777777" w:rsidTr="00CA56A8">
        <w:tc>
          <w:tcPr>
            <w:tcW w:w="562" w:type="dxa"/>
            <w:tcBorders>
              <w:top w:val="single" w:sz="4" w:space="0" w:color="auto"/>
              <w:left w:val="single" w:sz="4" w:space="0" w:color="auto"/>
              <w:bottom w:val="single" w:sz="4" w:space="0" w:color="auto"/>
              <w:right w:val="single" w:sz="4" w:space="0" w:color="auto"/>
            </w:tcBorders>
            <w:shd w:val="clear" w:color="auto" w:fill="FFFFFF" w:themeFill="background1"/>
          </w:tcPr>
          <w:p w14:paraId="1C1F2AAA" w14:textId="77777777" w:rsidR="00035A5B" w:rsidRPr="00CA56A8" w:rsidRDefault="00035A5B">
            <w:pPr>
              <w:pStyle w:val="Questionstyle"/>
              <w:numPr>
                <w:ilvl w:val="0"/>
                <w:numId w:val="0"/>
              </w:numPr>
              <w:rPr>
                <w:rFonts w:ascii="Calibri" w:eastAsia="Verdana" w:hAnsi="Calibri" w:cs="Calibri"/>
                <w:iCs/>
                <w:color w:val="2D659A" w:themeColor="text2" w:themeShade="BF"/>
                <w:sz w:val="22"/>
                <w:szCs w:val="22"/>
                <w:u w:color="FFFFFF" w:themeColor="background1"/>
                <w:lang w:val="en-GB" w:eastAsia="en-US"/>
              </w:rPr>
            </w:pPr>
          </w:p>
        </w:tc>
        <w:tc>
          <w:tcPr>
            <w:tcW w:w="8784"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72B47154" w14:textId="77777777" w:rsidR="00035A5B" w:rsidRPr="00CA56A8" w:rsidRDefault="00035A5B">
            <w:pPr>
              <w:pStyle w:val="Questionstyle"/>
              <w:numPr>
                <w:ilvl w:val="0"/>
                <w:numId w:val="0"/>
              </w:numPr>
              <w:rPr>
                <w:rFonts w:ascii="Calibri" w:eastAsia="Verdana" w:hAnsi="Calibri" w:cs="Calibri"/>
                <w:iCs/>
                <w:color w:val="2D659A" w:themeColor="text2" w:themeShade="BF"/>
                <w:sz w:val="22"/>
                <w:szCs w:val="22"/>
                <w:u w:color="FFFFFF" w:themeColor="background1"/>
                <w:lang w:val="en-GB" w:eastAsia="en-US"/>
              </w:rPr>
            </w:pPr>
            <w:proofErr w:type="gramStart"/>
            <w:r w:rsidRPr="00CA56A8">
              <w:rPr>
                <w:rFonts w:ascii="Calibri" w:eastAsia="Verdana" w:hAnsi="Calibri" w:cs="Calibri"/>
                <w:iCs/>
                <w:color w:val="2D659A" w:themeColor="text2" w:themeShade="BF"/>
                <w:sz w:val="22"/>
                <w:szCs w:val="22"/>
                <w:u w:color="FFFFFF" w:themeColor="background1"/>
                <w:lang w:val="en-GB" w:eastAsia="en-US"/>
              </w:rPr>
              <w:t>Don’t</w:t>
            </w:r>
            <w:proofErr w:type="gramEnd"/>
            <w:r w:rsidRPr="00CA56A8">
              <w:rPr>
                <w:rFonts w:ascii="Calibri" w:eastAsia="Verdana" w:hAnsi="Calibri" w:cs="Calibri"/>
                <w:iCs/>
                <w:color w:val="2D659A" w:themeColor="text2" w:themeShade="BF"/>
                <w:sz w:val="22"/>
                <w:szCs w:val="22"/>
                <w:u w:color="FFFFFF" w:themeColor="background1"/>
                <w:lang w:val="en-GB" w:eastAsia="en-US"/>
              </w:rPr>
              <w:t xml:space="preserve"> know / no opinion / not relevant</w:t>
            </w:r>
          </w:p>
        </w:tc>
      </w:tr>
    </w:tbl>
    <w:p w14:paraId="5516C412" w14:textId="77777777" w:rsidR="00035A5B" w:rsidRPr="00035A5B" w:rsidRDefault="00035A5B" w:rsidP="00035A5B">
      <w:pPr>
        <w:rPr>
          <w:rFonts w:ascii="Calibri" w:hAnsi="Calibri" w:cs="Calibri"/>
        </w:rPr>
      </w:pPr>
    </w:p>
    <w:p w14:paraId="656CCD30" w14:textId="77777777" w:rsidR="00035A5B" w:rsidRPr="00CA56A8" w:rsidRDefault="00035A5B" w:rsidP="00035A5B">
      <w:pPr>
        <w:rPr>
          <w:rFonts w:ascii="Calibri" w:hAnsi="Calibri" w:cs="Calibri"/>
          <w:b/>
          <w:bCs/>
          <w:sz w:val="22"/>
          <w:szCs w:val="28"/>
        </w:rPr>
      </w:pPr>
      <w:r w:rsidRPr="00CA56A8">
        <w:rPr>
          <w:rFonts w:ascii="Calibri" w:hAnsi="Calibri" w:cs="Calibri"/>
          <w:b/>
          <w:bCs/>
          <w:sz w:val="22"/>
          <w:szCs w:val="28"/>
        </w:rPr>
        <w:t>Question 26.1 If you answered yes to question 26, please explain your answer:</w:t>
      </w:r>
    </w:p>
    <w:p w14:paraId="58A6F156" w14:textId="71E5D367" w:rsidR="00035A5B" w:rsidRPr="00035A5B" w:rsidRDefault="00035A5B" w:rsidP="00035A5B">
      <w:pPr>
        <w:rPr>
          <w:rFonts w:ascii="Calibri" w:eastAsia="Verdana" w:hAnsi="Calibri" w:cs="Calibri"/>
          <w:i/>
        </w:rPr>
      </w:pPr>
    </w:p>
    <w:tbl>
      <w:tblPr>
        <w:tblStyle w:val="TableGrid"/>
        <w:tblW w:w="9353" w:type="dxa"/>
        <w:tblLook w:val="04A0" w:firstRow="1" w:lastRow="0" w:firstColumn="1" w:lastColumn="0" w:noHBand="0" w:noVBand="1"/>
      </w:tblPr>
      <w:tblGrid>
        <w:gridCol w:w="9353"/>
      </w:tblGrid>
      <w:tr w:rsidR="00035A5B" w:rsidRPr="00035A5B" w14:paraId="4ECE82BF" w14:textId="77777777" w:rsidTr="00CA56A8">
        <w:trPr>
          <w:cnfStyle w:val="100000000000" w:firstRow="1" w:lastRow="0" w:firstColumn="0" w:lastColumn="0" w:oddVBand="0" w:evenVBand="0" w:oddHBand="0" w:evenHBand="0" w:firstRowFirstColumn="0" w:firstRowLastColumn="0" w:lastRowFirstColumn="0" w:lastRowLastColumn="0"/>
          <w:trHeight w:val="1882"/>
        </w:trPr>
        <w:tc>
          <w:tcPr>
            <w:tcW w:w="9353" w:type="dxa"/>
            <w:tcBorders>
              <w:top w:val="single" w:sz="4" w:space="0" w:color="auto"/>
              <w:left w:val="single" w:sz="4" w:space="0" w:color="auto"/>
              <w:bottom w:val="single" w:sz="4" w:space="0" w:color="auto"/>
              <w:right w:val="single" w:sz="4" w:space="0" w:color="auto"/>
            </w:tcBorders>
            <w:shd w:val="clear" w:color="auto" w:fill="FFFFFF" w:themeFill="background1"/>
          </w:tcPr>
          <w:p w14:paraId="5F8DFBCE" w14:textId="18EC1A12" w:rsidR="00035A5B" w:rsidRPr="00CA56A8" w:rsidRDefault="00035A5B">
            <w:pPr>
              <w:spacing w:line="265" w:lineRule="atLeast"/>
              <w:rPr>
                <w:rFonts w:ascii="Calibri" w:eastAsia="Verdana" w:hAnsi="Calibri" w:cs="Calibri"/>
                <w:iCs/>
                <w:sz w:val="22"/>
                <w:szCs w:val="22"/>
                <w:lang w:val="en-GB"/>
              </w:rPr>
            </w:pPr>
            <w:r w:rsidRPr="00CA56A8">
              <w:rPr>
                <w:rFonts w:ascii="Calibri" w:eastAsia="Verdana" w:hAnsi="Calibri" w:cs="Calibri"/>
                <w:iCs/>
                <w:sz w:val="22"/>
                <w:szCs w:val="22"/>
                <w:lang w:val="en-GB"/>
              </w:rPr>
              <w:t xml:space="preserve">Payments are an inherently innovative and fast-moving part of the financial services market, with a wide range of competing and competitive players that seek to respond to evolving customer needs and utilise new technologies available. Therefore, new, innovative payment solutions are an inherent part of the market and will continue to be developed by market players. </w:t>
            </w:r>
          </w:p>
          <w:p w14:paraId="18354616" w14:textId="34B0DD8F" w:rsidR="00035A5B" w:rsidRPr="00CA56A8" w:rsidRDefault="00035A5B">
            <w:pPr>
              <w:spacing w:line="265" w:lineRule="atLeast"/>
              <w:rPr>
                <w:rFonts w:ascii="Calibri" w:eastAsia="Verdana" w:hAnsi="Calibri" w:cs="Calibri"/>
                <w:iCs/>
                <w:sz w:val="24"/>
                <w:lang w:val="en-GB"/>
              </w:rPr>
            </w:pPr>
            <w:r w:rsidRPr="00CA56A8">
              <w:rPr>
                <w:rFonts w:ascii="Calibri" w:eastAsia="Verdana" w:hAnsi="Calibri" w:cs="Calibri"/>
                <w:iCs/>
                <w:sz w:val="22"/>
                <w:szCs w:val="22"/>
                <w:lang w:val="en-GB"/>
              </w:rPr>
              <w:t xml:space="preserve">Innovative payment solutions should be market driven. Legislation should leave enough space for implementation and market innovation with benefits to all parties. </w:t>
            </w:r>
          </w:p>
        </w:tc>
      </w:tr>
    </w:tbl>
    <w:p w14:paraId="637AC189" w14:textId="77777777" w:rsidR="00035A5B" w:rsidRPr="00035A5B" w:rsidRDefault="00035A5B" w:rsidP="00035A5B">
      <w:pPr>
        <w:rPr>
          <w:rFonts w:ascii="Calibri" w:hAnsi="Calibri" w:cs="Calibri"/>
          <w:sz w:val="24"/>
        </w:rPr>
      </w:pPr>
    </w:p>
    <w:p w14:paraId="775F910A" w14:textId="77777777" w:rsidR="00035A5B" w:rsidRPr="00CA56A8" w:rsidRDefault="00035A5B" w:rsidP="00035A5B">
      <w:pPr>
        <w:rPr>
          <w:rFonts w:ascii="Calibri" w:hAnsi="Calibri" w:cs="Calibri"/>
          <w:b/>
          <w:bCs/>
          <w:sz w:val="22"/>
          <w:szCs w:val="28"/>
        </w:rPr>
      </w:pPr>
      <w:r w:rsidRPr="00CA56A8">
        <w:rPr>
          <w:rFonts w:ascii="Calibri" w:hAnsi="Calibri" w:cs="Calibri"/>
          <w:b/>
          <w:bCs/>
          <w:sz w:val="22"/>
          <w:szCs w:val="28"/>
        </w:rPr>
        <w:t xml:space="preserve">Question 27. Do you believe </w:t>
      </w:r>
      <w:proofErr w:type="gramStart"/>
      <w:r w:rsidRPr="00CA56A8">
        <w:rPr>
          <w:rFonts w:ascii="Calibri" w:hAnsi="Calibri" w:cs="Calibri"/>
          <w:b/>
          <w:bCs/>
          <w:sz w:val="22"/>
          <w:szCs w:val="28"/>
        </w:rPr>
        <w:t>in particular that</w:t>
      </w:r>
      <w:proofErr w:type="gramEnd"/>
      <w:r w:rsidRPr="00CA56A8">
        <w:rPr>
          <w:rFonts w:ascii="Calibri" w:hAnsi="Calibri" w:cs="Calibri"/>
          <w:b/>
          <w:bCs/>
          <w:sz w:val="22"/>
          <w:szCs w:val="28"/>
        </w:rPr>
        <w:t xml:space="preserve"> contactless payments (based on cards, mobile apps or other innovative technologies) should be further facilitated?</w:t>
      </w:r>
    </w:p>
    <w:p w14:paraId="284C1888" w14:textId="77777777" w:rsidR="00035A5B" w:rsidRPr="00035A5B" w:rsidRDefault="00035A5B" w:rsidP="00035A5B">
      <w:pPr>
        <w:rPr>
          <w:rFonts w:ascii="Calibri" w:hAnsi="Calibri" w:cs="Calibri"/>
        </w:rPr>
      </w:pPr>
    </w:p>
    <w:tbl>
      <w:tblPr>
        <w:tblStyle w:val="TableGrid"/>
        <w:tblW w:w="0" w:type="auto"/>
        <w:tblLook w:val="04A0" w:firstRow="1" w:lastRow="0" w:firstColumn="1" w:lastColumn="0" w:noHBand="0" w:noVBand="1"/>
      </w:tblPr>
      <w:tblGrid>
        <w:gridCol w:w="553"/>
        <w:gridCol w:w="8463"/>
      </w:tblGrid>
      <w:tr w:rsidR="00035A5B" w:rsidRPr="00CA56A8" w14:paraId="214A64D5" w14:textId="77777777" w:rsidTr="00CA56A8">
        <w:trPr>
          <w:cnfStyle w:val="100000000000" w:firstRow="1" w:lastRow="0" w:firstColumn="0" w:lastColumn="0" w:oddVBand="0" w:evenVBand="0" w:oddHBand="0" w:evenHBand="0" w:firstRowFirstColumn="0" w:firstRowLastColumn="0" w:lastRowFirstColumn="0" w:lastRowLastColumn="0"/>
        </w:trPr>
        <w:tc>
          <w:tcPr>
            <w:tcW w:w="562"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0A55E277" w14:textId="77777777" w:rsidR="00035A5B" w:rsidRPr="00CA56A8" w:rsidRDefault="00035A5B" w:rsidP="00CA56A8">
            <w:pPr>
              <w:pStyle w:val="Questionstyle"/>
              <w:numPr>
                <w:ilvl w:val="0"/>
                <w:numId w:val="0"/>
              </w:numPr>
              <w:rPr>
                <w:rFonts w:ascii="Calibri" w:eastAsia="Verdana" w:hAnsi="Calibri" w:cs="Calibri"/>
                <w:b/>
                <w:bCs/>
                <w:iCs/>
                <w:color w:val="2D659A" w:themeColor="text2" w:themeShade="BF"/>
                <w:sz w:val="22"/>
                <w:szCs w:val="22"/>
                <w:lang w:val="en-GB" w:eastAsia="en-US"/>
              </w:rPr>
            </w:pPr>
            <w:r w:rsidRPr="00CA56A8">
              <w:rPr>
                <w:rFonts w:ascii="Calibri" w:eastAsia="Verdana" w:hAnsi="Calibri" w:cs="Calibri"/>
                <w:b/>
                <w:bCs/>
                <w:iCs/>
                <w:color w:val="2D659A" w:themeColor="text2" w:themeShade="BF"/>
                <w:sz w:val="22"/>
                <w:szCs w:val="22"/>
                <w:lang w:val="en-GB" w:eastAsia="en-US"/>
              </w:rPr>
              <w:t>X</w:t>
            </w:r>
          </w:p>
        </w:tc>
        <w:tc>
          <w:tcPr>
            <w:tcW w:w="8784"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1BDDA688" w14:textId="77777777" w:rsidR="00035A5B" w:rsidRPr="00CA56A8" w:rsidRDefault="00035A5B" w:rsidP="00CA56A8">
            <w:pPr>
              <w:pStyle w:val="Questionstyle"/>
              <w:numPr>
                <w:ilvl w:val="0"/>
                <w:numId w:val="0"/>
              </w:numPr>
              <w:rPr>
                <w:rFonts w:ascii="Calibri" w:eastAsia="Verdana" w:hAnsi="Calibri" w:cs="Calibri"/>
                <w:b/>
                <w:bCs/>
                <w:iCs/>
                <w:color w:val="2D659A" w:themeColor="text2" w:themeShade="BF"/>
                <w:sz w:val="22"/>
                <w:szCs w:val="22"/>
                <w:lang w:val="en-GB" w:eastAsia="en-US"/>
              </w:rPr>
            </w:pPr>
            <w:r w:rsidRPr="00CA56A8">
              <w:rPr>
                <w:rFonts w:ascii="Calibri" w:eastAsia="Verdana" w:hAnsi="Calibri" w:cs="Calibri"/>
                <w:b/>
                <w:bCs/>
                <w:iCs/>
                <w:color w:val="2D659A" w:themeColor="text2" w:themeShade="BF"/>
                <w:sz w:val="22"/>
                <w:szCs w:val="22"/>
                <w:lang w:val="en-GB" w:eastAsia="en-US"/>
              </w:rPr>
              <w:t>Yes</w:t>
            </w:r>
          </w:p>
        </w:tc>
      </w:tr>
      <w:tr w:rsidR="00035A5B" w:rsidRPr="00CA56A8" w14:paraId="07E7DF4A" w14:textId="77777777" w:rsidTr="00CA56A8">
        <w:trPr>
          <w:cnfStyle w:val="000000100000" w:firstRow="0" w:lastRow="0" w:firstColumn="0" w:lastColumn="0" w:oddVBand="0" w:evenVBand="0" w:oddHBand="1" w:evenHBand="0" w:firstRowFirstColumn="0" w:firstRowLastColumn="0" w:lastRowFirstColumn="0" w:lastRowLastColumn="0"/>
        </w:trPr>
        <w:tc>
          <w:tcPr>
            <w:tcW w:w="562" w:type="dxa"/>
            <w:tcBorders>
              <w:top w:val="single" w:sz="4" w:space="0" w:color="auto"/>
              <w:left w:val="single" w:sz="4" w:space="0" w:color="auto"/>
              <w:bottom w:val="single" w:sz="4" w:space="0" w:color="auto"/>
              <w:right w:val="single" w:sz="4" w:space="0" w:color="auto"/>
            </w:tcBorders>
            <w:shd w:val="clear" w:color="auto" w:fill="FFFFFF" w:themeFill="background1"/>
          </w:tcPr>
          <w:p w14:paraId="3E0B0669" w14:textId="77777777" w:rsidR="00035A5B" w:rsidRPr="00CA56A8" w:rsidRDefault="00035A5B" w:rsidP="00CA56A8">
            <w:pPr>
              <w:pStyle w:val="Questionstyle"/>
              <w:numPr>
                <w:ilvl w:val="0"/>
                <w:numId w:val="0"/>
              </w:numPr>
              <w:rPr>
                <w:rFonts w:ascii="Calibri" w:eastAsia="Verdana" w:hAnsi="Calibri" w:cs="Calibri"/>
                <w:iCs/>
                <w:color w:val="2D659A" w:themeColor="text2" w:themeShade="BF"/>
                <w:sz w:val="22"/>
                <w:szCs w:val="22"/>
                <w:u w:color="FFFFFF" w:themeColor="background1"/>
                <w:lang w:val="en-GB" w:eastAsia="en-US"/>
              </w:rPr>
            </w:pPr>
          </w:p>
        </w:tc>
        <w:tc>
          <w:tcPr>
            <w:tcW w:w="8784"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4801CB7A" w14:textId="77777777" w:rsidR="00035A5B" w:rsidRPr="00CA56A8" w:rsidRDefault="00035A5B" w:rsidP="00CA56A8">
            <w:pPr>
              <w:pStyle w:val="Questionstyle"/>
              <w:numPr>
                <w:ilvl w:val="0"/>
                <w:numId w:val="0"/>
              </w:numPr>
              <w:rPr>
                <w:rFonts w:ascii="Calibri" w:eastAsia="Verdana" w:hAnsi="Calibri" w:cs="Calibri"/>
                <w:iCs/>
                <w:color w:val="2D659A" w:themeColor="text2" w:themeShade="BF"/>
                <w:sz w:val="22"/>
                <w:szCs w:val="22"/>
                <w:u w:color="FFFFFF" w:themeColor="background1"/>
                <w:lang w:val="en-GB" w:eastAsia="en-US"/>
              </w:rPr>
            </w:pPr>
            <w:r w:rsidRPr="00CA56A8">
              <w:rPr>
                <w:rFonts w:ascii="Calibri" w:eastAsia="Verdana" w:hAnsi="Calibri" w:cs="Calibri"/>
                <w:iCs/>
                <w:color w:val="2D659A" w:themeColor="text2" w:themeShade="BF"/>
                <w:sz w:val="22"/>
                <w:szCs w:val="22"/>
                <w:u w:color="FFFFFF" w:themeColor="background1"/>
                <w:lang w:val="en-GB" w:eastAsia="en-US"/>
              </w:rPr>
              <w:t>No</w:t>
            </w:r>
          </w:p>
        </w:tc>
      </w:tr>
      <w:tr w:rsidR="00035A5B" w:rsidRPr="00CA56A8" w14:paraId="53F3D455" w14:textId="77777777" w:rsidTr="00CA56A8">
        <w:tc>
          <w:tcPr>
            <w:tcW w:w="562" w:type="dxa"/>
            <w:tcBorders>
              <w:top w:val="single" w:sz="4" w:space="0" w:color="auto"/>
              <w:left w:val="single" w:sz="4" w:space="0" w:color="auto"/>
              <w:bottom w:val="single" w:sz="4" w:space="0" w:color="auto"/>
              <w:right w:val="single" w:sz="4" w:space="0" w:color="auto"/>
            </w:tcBorders>
            <w:shd w:val="clear" w:color="auto" w:fill="FFFFFF" w:themeFill="background1"/>
          </w:tcPr>
          <w:p w14:paraId="656DD6CC" w14:textId="77777777" w:rsidR="00035A5B" w:rsidRPr="00CA56A8" w:rsidRDefault="00035A5B" w:rsidP="00CA56A8">
            <w:pPr>
              <w:pStyle w:val="Questionstyle"/>
              <w:numPr>
                <w:ilvl w:val="0"/>
                <w:numId w:val="0"/>
              </w:numPr>
              <w:rPr>
                <w:rFonts w:ascii="Calibri" w:eastAsia="Verdana" w:hAnsi="Calibri" w:cs="Calibri"/>
                <w:iCs/>
                <w:color w:val="2D659A" w:themeColor="text2" w:themeShade="BF"/>
                <w:sz w:val="22"/>
                <w:szCs w:val="22"/>
                <w:lang w:val="en-GB" w:eastAsia="en-US"/>
              </w:rPr>
            </w:pPr>
          </w:p>
        </w:tc>
        <w:tc>
          <w:tcPr>
            <w:tcW w:w="8784"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41D643CD" w14:textId="77777777" w:rsidR="00035A5B" w:rsidRPr="00CA56A8" w:rsidRDefault="00035A5B" w:rsidP="00CA56A8">
            <w:pPr>
              <w:pStyle w:val="Questionstyle"/>
              <w:numPr>
                <w:ilvl w:val="0"/>
                <w:numId w:val="0"/>
              </w:numPr>
              <w:rPr>
                <w:rFonts w:ascii="Calibri" w:eastAsia="Verdana" w:hAnsi="Calibri" w:cs="Calibri"/>
                <w:iCs/>
                <w:color w:val="2D659A" w:themeColor="text2" w:themeShade="BF"/>
                <w:sz w:val="22"/>
                <w:szCs w:val="22"/>
                <w:lang w:val="en-GB" w:eastAsia="en-US"/>
              </w:rPr>
            </w:pPr>
            <w:proofErr w:type="gramStart"/>
            <w:r w:rsidRPr="00CA56A8">
              <w:rPr>
                <w:rFonts w:ascii="Calibri" w:eastAsia="Verdana" w:hAnsi="Calibri" w:cs="Calibri"/>
                <w:iCs/>
                <w:color w:val="2D659A" w:themeColor="text2" w:themeShade="BF"/>
                <w:sz w:val="22"/>
                <w:szCs w:val="22"/>
                <w:lang w:val="en-GB" w:eastAsia="en-US"/>
              </w:rPr>
              <w:t>Don’t</w:t>
            </w:r>
            <w:proofErr w:type="gramEnd"/>
            <w:r w:rsidRPr="00CA56A8">
              <w:rPr>
                <w:rFonts w:ascii="Calibri" w:eastAsia="Verdana" w:hAnsi="Calibri" w:cs="Calibri"/>
                <w:iCs/>
                <w:color w:val="2D659A" w:themeColor="text2" w:themeShade="BF"/>
                <w:sz w:val="22"/>
                <w:szCs w:val="22"/>
                <w:lang w:val="en-GB" w:eastAsia="en-US"/>
              </w:rPr>
              <w:t xml:space="preserve"> know / no opinion / not relevant</w:t>
            </w:r>
          </w:p>
        </w:tc>
      </w:tr>
    </w:tbl>
    <w:p w14:paraId="4C2597F2" w14:textId="77777777" w:rsidR="00035A5B" w:rsidRPr="00CA56A8" w:rsidRDefault="00035A5B" w:rsidP="00CA56A8">
      <w:pPr>
        <w:pStyle w:val="Questionstyle"/>
        <w:numPr>
          <w:ilvl w:val="0"/>
          <w:numId w:val="0"/>
        </w:numPr>
        <w:rPr>
          <w:rFonts w:ascii="Calibri" w:eastAsia="Verdana" w:hAnsi="Calibri" w:cs="Calibri"/>
          <w:b/>
          <w:bCs/>
          <w:iCs/>
          <w:color w:val="2D659A" w:themeColor="text2" w:themeShade="BF"/>
          <w:sz w:val="22"/>
          <w:szCs w:val="22"/>
          <w:u w:color="FFFFFF" w:themeColor="background1"/>
          <w:lang w:eastAsia="en-US"/>
        </w:rPr>
      </w:pPr>
    </w:p>
    <w:p w14:paraId="5942FB4D" w14:textId="77777777" w:rsidR="00035A5B" w:rsidRPr="00CA56A8" w:rsidRDefault="00035A5B" w:rsidP="00035A5B">
      <w:pPr>
        <w:rPr>
          <w:rFonts w:ascii="Calibri" w:hAnsi="Calibri" w:cs="Calibri"/>
          <w:b/>
          <w:bCs/>
          <w:sz w:val="22"/>
          <w:szCs w:val="28"/>
        </w:rPr>
      </w:pPr>
      <w:r w:rsidRPr="00CA56A8">
        <w:rPr>
          <w:rFonts w:ascii="Calibri" w:hAnsi="Calibri" w:cs="Calibri"/>
          <w:b/>
          <w:bCs/>
          <w:sz w:val="22"/>
          <w:szCs w:val="28"/>
        </w:rPr>
        <w:t xml:space="preserve">Question 27.1. Please explain your answer to question 27. (Please consider </w:t>
      </w:r>
      <w:proofErr w:type="gramStart"/>
      <w:r w:rsidRPr="00CA56A8">
        <w:rPr>
          <w:rFonts w:ascii="Calibri" w:hAnsi="Calibri" w:cs="Calibri"/>
          <w:b/>
          <w:bCs/>
          <w:sz w:val="22"/>
          <w:szCs w:val="28"/>
        </w:rPr>
        <w:t>to include</w:t>
      </w:r>
      <w:proofErr w:type="gramEnd"/>
      <w:r w:rsidRPr="00CA56A8">
        <w:rPr>
          <w:rFonts w:ascii="Calibri" w:hAnsi="Calibri" w:cs="Calibri"/>
          <w:b/>
          <w:bCs/>
          <w:sz w:val="22"/>
          <w:szCs w:val="28"/>
        </w:rPr>
        <w:t xml:space="preserve"> the following elements: how would you promote them? For example, would you support an increase of the current ceilings authorised by EU legislation? And do you believe that mitigating measures on fraud and liability should then be also envisaged?):</w:t>
      </w:r>
    </w:p>
    <w:p w14:paraId="5F6969B1" w14:textId="4ED0F3BA" w:rsidR="00035A5B" w:rsidRPr="00035A5B" w:rsidRDefault="00035A5B" w:rsidP="00035A5B">
      <w:pPr>
        <w:rPr>
          <w:rFonts w:ascii="Calibri" w:eastAsia="Verdana" w:hAnsi="Calibri" w:cs="Calibri"/>
          <w:i/>
        </w:rPr>
      </w:pPr>
    </w:p>
    <w:tbl>
      <w:tblPr>
        <w:tblStyle w:val="TableGrid"/>
        <w:tblW w:w="9353" w:type="dxa"/>
        <w:tblLook w:val="04A0" w:firstRow="1" w:lastRow="0" w:firstColumn="1" w:lastColumn="0" w:noHBand="0" w:noVBand="1"/>
      </w:tblPr>
      <w:tblGrid>
        <w:gridCol w:w="9353"/>
      </w:tblGrid>
      <w:tr w:rsidR="00035A5B" w:rsidRPr="00035A5B" w14:paraId="46E6C89F" w14:textId="77777777" w:rsidTr="00D01C18">
        <w:trPr>
          <w:cnfStyle w:val="100000000000" w:firstRow="1" w:lastRow="0" w:firstColumn="0" w:lastColumn="0" w:oddVBand="0" w:evenVBand="0" w:oddHBand="0" w:evenHBand="0" w:firstRowFirstColumn="0" w:firstRowLastColumn="0" w:lastRowFirstColumn="0" w:lastRowLastColumn="0"/>
          <w:trHeight w:val="1244"/>
        </w:trPr>
        <w:tc>
          <w:tcPr>
            <w:tcW w:w="9353" w:type="dxa"/>
            <w:tcBorders>
              <w:top w:val="single" w:sz="4" w:space="0" w:color="auto"/>
              <w:left w:val="single" w:sz="4" w:space="0" w:color="auto"/>
              <w:bottom w:val="single" w:sz="4" w:space="0" w:color="auto"/>
              <w:right w:val="single" w:sz="4" w:space="0" w:color="auto"/>
            </w:tcBorders>
            <w:shd w:val="clear" w:color="auto" w:fill="FFFFFF" w:themeFill="background1"/>
          </w:tcPr>
          <w:p w14:paraId="641685AE" w14:textId="77777777" w:rsidR="00035A5B" w:rsidRPr="00CA56A8" w:rsidRDefault="00035A5B">
            <w:pPr>
              <w:spacing w:line="265" w:lineRule="atLeast"/>
              <w:rPr>
                <w:rFonts w:ascii="Calibri" w:eastAsia="Verdana" w:hAnsi="Calibri" w:cs="Calibri"/>
                <w:iCs/>
                <w:sz w:val="22"/>
                <w:szCs w:val="22"/>
                <w:lang w:val="en-GB"/>
              </w:rPr>
            </w:pPr>
            <w:r w:rsidRPr="00CA56A8">
              <w:rPr>
                <w:rFonts w:ascii="Calibri" w:eastAsia="Verdana" w:hAnsi="Calibri" w:cs="Calibri"/>
                <w:iCs/>
                <w:sz w:val="22"/>
                <w:szCs w:val="22"/>
                <w:lang w:val="en-GB"/>
              </w:rPr>
              <w:t xml:space="preserve">We believe contactless payments may be further facilitated in particular by </w:t>
            </w:r>
            <w:proofErr w:type="gramStart"/>
            <w:r w:rsidRPr="00CA56A8">
              <w:rPr>
                <w:rFonts w:ascii="Calibri" w:eastAsia="Verdana" w:hAnsi="Calibri" w:cs="Calibri"/>
                <w:iCs/>
                <w:sz w:val="22"/>
                <w:szCs w:val="22"/>
                <w:lang w:val="en-GB"/>
              </w:rPr>
              <w:t>compelling  smartphone</w:t>
            </w:r>
            <w:proofErr w:type="gramEnd"/>
            <w:r w:rsidRPr="00CA56A8">
              <w:rPr>
                <w:rFonts w:ascii="Calibri" w:eastAsia="Verdana" w:hAnsi="Calibri" w:cs="Calibri"/>
                <w:iCs/>
                <w:sz w:val="22"/>
                <w:szCs w:val="22"/>
                <w:lang w:val="en-GB"/>
              </w:rPr>
              <w:t xml:space="preserve"> manufacturers to open their NFC antenna to the issuer to increase adoption and enrich services of mobile contactless payments.  </w:t>
            </w:r>
          </w:p>
          <w:p w14:paraId="31CCF88C" w14:textId="77777777" w:rsidR="00035A5B" w:rsidRPr="00BD5F10" w:rsidRDefault="00035A5B">
            <w:pPr>
              <w:spacing w:line="265" w:lineRule="atLeast"/>
              <w:rPr>
                <w:rFonts w:ascii="Calibri" w:eastAsia="Verdana" w:hAnsi="Calibri" w:cs="Calibri"/>
                <w:iCs/>
                <w:sz w:val="22"/>
                <w:szCs w:val="22"/>
                <w:lang w:val="en-GB"/>
              </w:rPr>
            </w:pPr>
            <w:proofErr w:type="gramStart"/>
            <w:r w:rsidRPr="00CA56A8">
              <w:rPr>
                <w:rFonts w:ascii="Calibri" w:eastAsia="Verdana" w:hAnsi="Calibri" w:cs="Calibri"/>
                <w:iCs/>
                <w:sz w:val="22"/>
                <w:szCs w:val="22"/>
                <w:lang w:val="en-GB"/>
              </w:rPr>
              <w:t>Also</w:t>
            </w:r>
            <w:proofErr w:type="gramEnd"/>
            <w:r w:rsidRPr="00CA56A8">
              <w:rPr>
                <w:rFonts w:ascii="Calibri" w:eastAsia="Verdana" w:hAnsi="Calibri" w:cs="Calibri"/>
                <w:iCs/>
                <w:sz w:val="22"/>
                <w:szCs w:val="22"/>
                <w:lang w:val="en-GB"/>
              </w:rPr>
              <w:t xml:space="preserve"> the development of e.g. QR code standard could help promote contactless payments </w:t>
            </w:r>
            <w:r w:rsidRPr="00BD5F10">
              <w:rPr>
                <w:rFonts w:ascii="Calibri" w:eastAsia="Verdana" w:hAnsi="Calibri" w:cs="Calibri"/>
                <w:iCs/>
                <w:sz w:val="22"/>
                <w:szCs w:val="22"/>
                <w:lang w:val="en-GB"/>
              </w:rPr>
              <w:t xml:space="preserve">which should utilise a global EMVCo QR standard to enhance interoperability. </w:t>
            </w:r>
          </w:p>
          <w:p w14:paraId="7FD54B3B" w14:textId="319881A4" w:rsidR="00035A5B" w:rsidRPr="00CA56A8" w:rsidRDefault="00035A5B">
            <w:pPr>
              <w:spacing w:line="265" w:lineRule="atLeast"/>
              <w:rPr>
                <w:rFonts w:ascii="Calibri" w:eastAsia="Verdana" w:hAnsi="Calibri" w:cs="Calibri"/>
                <w:iCs/>
                <w:sz w:val="22"/>
                <w:szCs w:val="22"/>
                <w:lang w:val="en-GB"/>
              </w:rPr>
            </w:pPr>
            <w:proofErr w:type="gramStart"/>
            <w:r w:rsidRPr="00CA56A8">
              <w:rPr>
                <w:rFonts w:ascii="Calibri" w:eastAsia="Verdana" w:hAnsi="Calibri" w:cs="Calibri"/>
                <w:iCs/>
                <w:sz w:val="22"/>
                <w:szCs w:val="22"/>
                <w:lang w:val="en-GB"/>
              </w:rPr>
              <w:t>Overall</w:t>
            </w:r>
            <w:proofErr w:type="gramEnd"/>
            <w:r w:rsidRPr="00CA56A8">
              <w:rPr>
                <w:rFonts w:ascii="Calibri" w:eastAsia="Verdana" w:hAnsi="Calibri" w:cs="Calibri"/>
                <w:iCs/>
                <w:sz w:val="22"/>
                <w:szCs w:val="22"/>
                <w:lang w:val="en-GB"/>
              </w:rPr>
              <w:t xml:space="preserve"> we do not consider that there is a need to review the PSD2 RTS to increase the limits on contactless payments. In some countries, competent authorities have allowed for higher cumulative amounts in the current COVID-19 </w:t>
            </w:r>
            <w:proofErr w:type="gramStart"/>
            <w:r w:rsidRPr="00CA56A8">
              <w:rPr>
                <w:rFonts w:ascii="Calibri" w:eastAsia="Verdana" w:hAnsi="Calibri" w:cs="Calibri"/>
                <w:iCs/>
                <w:sz w:val="22"/>
                <w:szCs w:val="22"/>
                <w:lang w:val="en-GB"/>
              </w:rPr>
              <w:t>crisis situation</w:t>
            </w:r>
            <w:proofErr w:type="gramEnd"/>
            <w:r w:rsidRPr="00CA56A8">
              <w:rPr>
                <w:rFonts w:ascii="Calibri" w:eastAsia="Verdana" w:hAnsi="Calibri" w:cs="Calibri"/>
                <w:iCs/>
                <w:sz w:val="22"/>
                <w:szCs w:val="22"/>
                <w:lang w:val="en-GB"/>
              </w:rPr>
              <w:t xml:space="preserve">, which can be a welcome move to allow issuers to support higher amounts of contactless payments, if they so wish. In </w:t>
            </w:r>
            <w:proofErr w:type="gramStart"/>
            <w:r w:rsidRPr="00CA56A8">
              <w:rPr>
                <w:rFonts w:ascii="Calibri" w:eastAsia="Verdana" w:hAnsi="Calibri" w:cs="Calibri"/>
                <w:iCs/>
                <w:sz w:val="22"/>
                <w:szCs w:val="22"/>
                <w:lang w:val="en-GB"/>
              </w:rPr>
              <w:t>general</w:t>
            </w:r>
            <w:proofErr w:type="gramEnd"/>
            <w:r w:rsidRPr="00CA56A8">
              <w:rPr>
                <w:rFonts w:ascii="Calibri" w:eastAsia="Verdana" w:hAnsi="Calibri" w:cs="Calibri"/>
                <w:iCs/>
                <w:sz w:val="22"/>
                <w:szCs w:val="22"/>
                <w:lang w:val="en-GB"/>
              </w:rPr>
              <w:t xml:space="preserve"> however we consider the current limits to be adequate.</w:t>
            </w:r>
            <w:r w:rsidR="004764FD" w:rsidRPr="00CA56A8">
              <w:rPr>
                <w:rFonts w:ascii="Calibri" w:eastAsia="Verdana" w:hAnsi="Calibri" w:cs="Calibri"/>
                <w:iCs/>
                <w:sz w:val="22"/>
                <w:szCs w:val="22"/>
                <w:lang w:val="en-GB"/>
              </w:rPr>
              <w:t xml:space="preserve"> Also, it is important</w:t>
            </w:r>
            <w:r w:rsidR="004764FD" w:rsidRPr="00BD5F10">
              <w:rPr>
                <w:rFonts w:ascii="Calibri" w:eastAsia="Verdana" w:hAnsi="Calibri" w:cs="Calibri"/>
                <w:iCs/>
                <w:sz w:val="22"/>
                <w:szCs w:val="22"/>
                <w:lang w:val="en-GB"/>
              </w:rPr>
              <w:t xml:space="preserve"> to keep a close eye on fraud developments of contactless payments. They should not overshadow the benefits.</w:t>
            </w:r>
          </w:p>
          <w:p w14:paraId="79121CC6" w14:textId="41230F78" w:rsidR="00035A5B" w:rsidRPr="00CA56A8" w:rsidRDefault="00035A5B">
            <w:pPr>
              <w:spacing w:line="265" w:lineRule="atLeast"/>
              <w:rPr>
                <w:rFonts w:ascii="Calibri" w:eastAsia="Verdana" w:hAnsi="Calibri" w:cs="Calibri"/>
                <w:sz w:val="22"/>
                <w:szCs w:val="22"/>
                <w:lang w:val="en-GB"/>
              </w:rPr>
            </w:pPr>
            <w:r w:rsidRPr="00CA56A8">
              <w:rPr>
                <w:rFonts w:ascii="Calibri" w:eastAsia="Verdana" w:hAnsi="Calibri" w:cs="Calibri"/>
                <w:iCs/>
                <w:sz w:val="22"/>
                <w:szCs w:val="22"/>
                <w:lang w:val="en-GB"/>
              </w:rPr>
              <w:lastRenderedPageBreak/>
              <w:t xml:space="preserve">Our members are already promoting contactless payments towards their customers and in most countries have increased the per transaction and/or cumulative amounts recently due to the COVID-19 crisis in order to further increase the share of contactless payments and provide their customers with increased ease of paying. </w:t>
            </w:r>
          </w:p>
        </w:tc>
      </w:tr>
    </w:tbl>
    <w:p w14:paraId="3100BC55" w14:textId="77777777" w:rsidR="00CA56A8" w:rsidRDefault="00CA56A8" w:rsidP="00CA56A8">
      <w:pPr>
        <w:pStyle w:val="Title"/>
        <w:jc w:val="left"/>
        <w:rPr>
          <w:rFonts w:ascii="Calibri" w:hAnsi="Calibri" w:cs="Calibri"/>
        </w:rPr>
      </w:pPr>
    </w:p>
    <w:p w14:paraId="03DC6399" w14:textId="6D5B5525" w:rsidR="00035A5B" w:rsidRPr="00CA56A8" w:rsidRDefault="00035A5B" w:rsidP="00035A5B">
      <w:pPr>
        <w:rPr>
          <w:rFonts w:ascii="Calibri" w:hAnsi="Calibri" w:cs="Calibri"/>
          <w:i/>
          <w:iCs/>
        </w:rPr>
      </w:pPr>
      <w:r w:rsidRPr="00035A5B">
        <w:rPr>
          <w:rFonts w:ascii="Calibri" w:hAnsi="Calibri" w:cs="Calibri"/>
          <w:b/>
          <w:bCs/>
        </w:rPr>
        <w:t>Question 28. Do you see a need for further action at EU level to ensure that open banking under PSD2 achieves its full potential?</w:t>
      </w:r>
    </w:p>
    <w:p w14:paraId="38E5931D" w14:textId="77777777" w:rsidR="00035A5B" w:rsidRPr="00035A5B" w:rsidRDefault="00035A5B" w:rsidP="00035A5B">
      <w:pPr>
        <w:rPr>
          <w:rFonts w:ascii="Calibri" w:hAnsi="Calibri" w:cs="Calibri"/>
        </w:rPr>
      </w:pPr>
    </w:p>
    <w:tbl>
      <w:tblPr>
        <w:tblStyle w:val="TableGrid"/>
        <w:tblW w:w="0" w:type="auto"/>
        <w:tblLook w:val="04A0" w:firstRow="1" w:lastRow="0" w:firstColumn="1" w:lastColumn="0" w:noHBand="0" w:noVBand="1"/>
      </w:tblPr>
      <w:tblGrid>
        <w:gridCol w:w="553"/>
        <w:gridCol w:w="8463"/>
      </w:tblGrid>
      <w:tr w:rsidR="00035A5B" w:rsidRPr="00035A5B" w14:paraId="00253E84" w14:textId="77777777" w:rsidTr="004764FD">
        <w:trPr>
          <w:cnfStyle w:val="100000000000" w:firstRow="1" w:lastRow="0" w:firstColumn="0" w:lastColumn="0" w:oddVBand="0" w:evenVBand="0" w:oddHBand="0" w:evenHBand="0" w:firstRowFirstColumn="0" w:firstRowLastColumn="0" w:lastRowFirstColumn="0" w:lastRowLastColumn="0"/>
        </w:trPr>
        <w:tc>
          <w:tcPr>
            <w:tcW w:w="562" w:type="dxa"/>
            <w:tcBorders>
              <w:top w:val="single" w:sz="4" w:space="0" w:color="auto"/>
              <w:left w:val="single" w:sz="4" w:space="0" w:color="auto"/>
              <w:bottom w:val="single" w:sz="4" w:space="0" w:color="auto"/>
              <w:right w:val="single" w:sz="4" w:space="0" w:color="auto"/>
            </w:tcBorders>
            <w:shd w:val="clear" w:color="auto" w:fill="FFFFFF" w:themeFill="background1"/>
          </w:tcPr>
          <w:p w14:paraId="5A4991A8" w14:textId="77777777" w:rsidR="00035A5B" w:rsidRPr="00CA56A8" w:rsidRDefault="00035A5B">
            <w:pPr>
              <w:pStyle w:val="Questionstyle"/>
              <w:numPr>
                <w:ilvl w:val="0"/>
                <w:numId w:val="0"/>
              </w:numPr>
              <w:rPr>
                <w:rFonts w:ascii="Calibri" w:eastAsia="Verdana" w:hAnsi="Calibri" w:cs="Calibri"/>
                <w:iCs/>
                <w:color w:val="2D659A" w:themeColor="text2" w:themeShade="BF"/>
                <w:sz w:val="22"/>
                <w:szCs w:val="22"/>
                <w:lang w:val="en-GB" w:eastAsia="en-US"/>
              </w:rPr>
            </w:pPr>
          </w:p>
        </w:tc>
        <w:tc>
          <w:tcPr>
            <w:tcW w:w="8784"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5365B6DE" w14:textId="77777777" w:rsidR="00035A5B" w:rsidRPr="00CA56A8" w:rsidRDefault="00035A5B">
            <w:pPr>
              <w:pStyle w:val="Questionstyle"/>
              <w:numPr>
                <w:ilvl w:val="0"/>
                <w:numId w:val="0"/>
              </w:numPr>
              <w:rPr>
                <w:rFonts w:ascii="Calibri" w:eastAsia="Verdana" w:hAnsi="Calibri" w:cs="Calibri"/>
                <w:iCs/>
                <w:color w:val="2D659A" w:themeColor="text2" w:themeShade="BF"/>
                <w:sz w:val="22"/>
                <w:szCs w:val="22"/>
                <w:lang w:val="en-GB" w:eastAsia="en-US"/>
              </w:rPr>
            </w:pPr>
            <w:r w:rsidRPr="00CA56A8">
              <w:rPr>
                <w:rFonts w:ascii="Calibri" w:eastAsia="Verdana" w:hAnsi="Calibri" w:cs="Calibri"/>
                <w:iCs/>
                <w:color w:val="2D659A" w:themeColor="text2" w:themeShade="BF"/>
                <w:sz w:val="22"/>
                <w:szCs w:val="22"/>
                <w:lang w:val="en-GB" w:eastAsia="en-US"/>
              </w:rPr>
              <w:t>Yes</w:t>
            </w:r>
          </w:p>
        </w:tc>
      </w:tr>
      <w:tr w:rsidR="00035A5B" w:rsidRPr="00035A5B" w14:paraId="7E3C95E6" w14:textId="77777777" w:rsidTr="004764FD">
        <w:trPr>
          <w:cnfStyle w:val="000000100000" w:firstRow="0" w:lastRow="0" w:firstColumn="0" w:lastColumn="0" w:oddVBand="0" w:evenVBand="0" w:oddHBand="1" w:evenHBand="0" w:firstRowFirstColumn="0" w:firstRowLastColumn="0" w:lastRowFirstColumn="0" w:lastRowLastColumn="0"/>
        </w:trPr>
        <w:tc>
          <w:tcPr>
            <w:tcW w:w="562" w:type="dxa"/>
            <w:tcBorders>
              <w:top w:val="single" w:sz="4" w:space="0" w:color="auto"/>
              <w:left w:val="single" w:sz="4" w:space="0" w:color="auto"/>
              <w:bottom w:val="single" w:sz="4" w:space="0" w:color="auto"/>
              <w:right w:val="single" w:sz="4" w:space="0" w:color="auto"/>
            </w:tcBorders>
            <w:shd w:val="clear" w:color="auto" w:fill="FFFFFF" w:themeFill="background1"/>
          </w:tcPr>
          <w:p w14:paraId="2FDBF597" w14:textId="77777777" w:rsidR="00035A5B" w:rsidRPr="00CA56A8" w:rsidRDefault="00035A5B">
            <w:pPr>
              <w:pStyle w:val="Questionstyle"/>
              <w:numPr>
                <w:ilvl w:val="0"/>
                <w:numId w:val="0"/>
              </w:numPr>
              <w:rPr>
                <w:rFonts w:ascii="Calibri" w:eastAsia="Verdana" w:hAnsi="Calibri" w:cs="Calibri"/>
                <w:iCs/>
                <w:color w:val="2D659A" w:themeColor="text2" w:themeShade="BF"/>
                <w:sz w:val="22"/>
                <w:szCs w:val="22"/>
                <w:u w:color="FFFFFF" w:themeColor="background1"/>
                <w:lang w:val="en-GB" w:eastAsia="en-US"/>
              </w:rPr>
            </w:pPr>
          </w:p>
        </w:tc>
        <w:tc>
          <w:tcPr>
            <w:tcW w:w="8784"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24697F12" w14:textId="77777777" w:rsidR="00035A5B" w:rsidRPr="00CA56A8" w:rsidRDefault="00035A5B">
            <w:pPr>
              <w:pStyle w:val="Questionstyle"/>
              <w:numPr>
                <w:ilvl w:val="0"/>
                <w:numId w:val="0"/>
              </w:numPr>
              <w:rPr>
                <w:rFonts w:ascii="Calibri" w:eastAsia="Verdana" w:hAnsi="Calibri" w:cs="Calibri"/>
                <w:iCs/>
                <w:color w:val="2D659A" w:themeColor="text2" w:themeShade="BF"/>
                <w:sz w:val="22"/>
                <w:szCs w:val="22"/>
                <w:u w:color="FFFFFF" w:themeColor="background1"/>
                <w:lang w:val="en-GB" w:eastAsia="en-US"/>
              </w:rPr>
            </w:pPr>
            <w:r w:rsidRPr="00CA56A8">
              <w:rPr>
                <w:rFonts w:ascii="Calibri" w:eastAsia="Verdana" w:hAnsi="Calibri" w:cs="Calibri"/>
                <w:iCs/>
                <w:color w:val="2D659A" w:themeColor="text2" w:themeShade="BF"/>
                <w:sz w:val="22"/>
                <w:szCs w:val="22"/>
                <w:u w:color="FFFFFF" w:themeColor="background1"/>
                <w:lang w:val="en-GB" w:eastAsia="en-US"/>
              </w:rPr>
              <w:t>No</w:t>
            </w:r>
          </w:p>
        </w:tc>
      </w:tr>
      <w:tr w:rsidR="00035A5B" w:rsidRPr="00035A5B" w14:paraId="6DFEAB5E" w14:textId="77777777" w:rsidTr="004764FD">
        <w:tc>
          <w:tcPr>
            <w:tcW w:w="562" w:type="dxa"/>
            <w:tcBorders>
              <w:top w:val="single" w:sz="4" w:space="0" w:color="auto"/>
              <w:left w:val="single" w:sz="4" w:space="0" w:color="auto"/>
              <w:bottom w:val="single" w:sz="4" w:space="0" w:color="auto"/>
              <w:right w:val="single" w:sz="4" w:space="0" w:color="auto"/>
            </w:tcBorders>
            <w:shd w:val="clear" w:color="auto" w:fill="FFFFFF" w:themeFill="background1"/>
          </w:tcPr>
          <w:p w14:paraId="754F99E1" w14:textId="5F717D1F" w:rsidR="00035A5B" w:rsidRPr="00CA56A8" w:rsidRDefault="00455F47">
            <w:pPr>
              <w:pStyle w:val="Questionstyle"/>
              <w:numPr>
                <w:ilvl w:val="0"/>
                <w:numId w:val="0"/>
              </w:numPr>
              <w:rPr>
                <w:rFonts w:ascii="Calibri" w:eastAsia="Verdana" w:hAnsi="Calibri" w:cs="Calibri"/>
                <w:b/>
                <w:bCs/>
                <w:iCs/>
                <w:color w:val="2D659A" w:themeColor="text2" w:themeShade="BF"/>
                <w:sz w:val="22"/>
                <w:szCs w:val="22"/>
                <w:u w:color="FFFFFF" w:themeColor="background1"/>
                <w:lang w:val="en-GB" w:eastAsia="en-US"/>
              </w:rPr>
            </w:pPr>
            <w:r w:rsidRPr="00CA56A8">
              <w:rPr>
                <w:rFonts w:ascii="Calibri" w:eastAsia="Verdana" w:hAnsi="Calibri" w:cs="Calibri"/>
                <w:b/>
                <w:bCs/>
                <w:iCs/>
                <w:color w:val="2D659A" w:themeColor="text2" w:themeShade="BF"/>
                <w:sz w:val="22"/>
                <w:szCs w:val="22"/>
                <w:u w:color="FFFFFF" w:themeColor="background1"/>
                <w:lang w:val="en-GB" w:eastAsia="en-US"/>
              </w:rPr>
              <w:t>X</w:t>
            </w:r>
          </w:p>
        </w:tc>
        <w:tc>
          <w:tcPr>
            <w:tcW w:w="8784"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09CF3A5D" w14:textId="77777777" w:rsidR="00035A5B" w:rsidRPr="00CA56A8" w:rsidRDefault="00035A5B">
            <w:pPr>
              <w:pStyle w:val="Questionstyle"/>
              <w:numPr>
                <w:ilvl w:val="0"/>
                <w:numId w:val="0"/>
              </w:numPr>
              <w:rPr>
                <w:rFonts w:ascii="Calibri" w:eastAsia="Verdana" w:hAnsi="Calibri" w:cs="Calibri"/>
                <w:b/>
                <w:bCs/>
                <w:iCs/>
                <w:color w:val="2D659A" w:themeColor="text2" w:themeShade="BF"/>
                <w:sz w:val="22"/>
                <w:szCs w:val="22"/>
                <w:u w:color="FFFFFF" w:themeColor="background1"/>
                <w:lang w:val="en-GB" w:eastAsia="en-US"/>
              </w:rPr>
            </w:pPr>
            <w:proofErr w:type="gramStart"/>
            <w:r w:rsidRPr="00CA56A8">
              <w:rPr>
                <w:rFonts w:ascii="Calibri" w:eastAsia="Verdana" w:hAnsi="Calibri" w:cs="Calibri"/>
                <w:b/>
                <w:bCs/>
                <w:iCs/>
                <w:color w:val="2D659A" w:themeColor="text2" w:themeShade="BF"/>
                <w:sz w:val="22"/>
                <w:szCs w:val="22"/>
                <w:u w:color="FFFFFF" w:themeColor="background1"/>
                <w:lang w:val="en-GB" w:eastAsia="en-US"/>
              </w:rPr>
              <w:t>Don’t</w:t>
            </w:r>
            <w:proofErr w:type="gramEnd"/>
            <w:r w:rsidRPr="00CA56A8">
              <w:rPr>
                <w:rFonts w:ascii="Calibri" w:eastAsia="Verdana" w:hAnsi="Calibri" w:cs="Calibri"/>
                <w:b/>
                <w:bCs/>
                <w:iCs/>
                <w:color w:val="2D659A" w:themeColor="text2" w:themeShade="BF"/>
                <w:sz w:val="22"/>
                <w:szCs w:val="22"/>
                <w:u w:color="FFFFFF" w:themeColor="background1"/>
                <w:lang w:val="en-GB" w:eastAsia="en-US"/>
              </w:rPr>
              <w:t xml:space="preserve"> know / no opinion / not relevant</w:t>
            </w:r>
          </w:p>
        </w:tc>
      </w:tr>
    </w:tbl>
    <w:p w14:paraId="5E012E15" w14:textId="77777777" w:rsidR="00035A5B" w:rsidRPr="00035A5B" w:rsidRDefault="00035A5B" w:rsidP="00035A5B">
      <w:pPr>
        <w:rPr>
          <w:rFonts w:ascii="Calibri" w:hAnsi="Calibri" w:cs="Calibri"/>
        </w:rPr>
      </w:pPr>
    </w:p>
    <w:p w14:paraId="6E51BC0F" w14:textId="77777777" w:rsidR="00035A5B" w:rsidRPr="00CA56A8" w:rsidRDefault="00035A5B" w:rsidP="00035A5B">
      <w:pPr>
        <w:rPr>
          <w:rFonts w:ascii="Calibri" w:hAnsi="Calibri" w:cs="Calibri"/>
          <w:b/>
          <w:bCs/>
          <w:sz w:val="22"/>
          <w:szCs w:val="22"/>
        </w:rPr>
      </w:pPr>
      <w:r w:rsidRPr="00CA56A8">
        <w:rPr>
          <w:rFonts w:ascii="Calibri" w:hAnsi="Calibri" w:cs="Calibri"/>
          <w:b/>
          <w:bCs/>
          <w:sz w:val="22"/>
          <w:szCs w:val="22"/>
        </w:rPr>
        <w:t>Question 28.1 If you do see a need for further action at EU level to ensure that open banking under PSD2 achieves its full potential, please rate each of the following proposals:</w:t>
      </w:r>
    </w:p>
    <w:p w14:paraId="50A882E2" w14:textId="77777777" w:rsidR="00035A5B" w:rsidRPr="00CA56A8" w:rsidRDefault="00035A5B" w:rsidP="00035A5B">
      <w:pPr>
        <w:rPr>
          <w:rFonts w:ascii="Calibri" w:hAnsi="Calibri" w:cs="Calibri"/>
          <w:color w:val="A6A6A6" w:themeColor="background1" w:themeShade="A6"/>
          <w:sz w:val="22"/>
          <w:szCs w:val="22"/>
        </w:rPr>
      </w:pPr>
      <w:r w:rsidRPr="00CA56A8">
        <w:rPr>
          <w:rFonts w:ascii="Calibri" w:hAnsi="Calibri" w:cs="Calibri"/>
          <w:color w:val="A6A6A6" w:themeColor="background1" w:themeShade="A6"/>
          <w:sz w:val="22"/>
          <w:szCs w:val="22"/>
        </w:rPr>
        <w:t>N.A. stands for "Don’t know / no opinion / not relevant"</w:t>
      </w:r>
    </w:p>
    <w:p w14:paraId="6BB2069E" w14:textId="77777777" w:rsidR="00035A5B" w:rsidRPr="00035A5B" w:rsidRDefault="00035A5B" w:rsidP="00035A5B">
      <w:pPr>
        <w:rPr>
          <w:rFonts w:ascii="Calibri" w:hAnsi="Calibri" w:cs="Calibri"/>
          <w:b/>
          <w:bCs/>
          <w:color w:val="auto"/>
          <w:sz w:val="24"/>
        </w:rPr>
      </w:pPr>
    </w:p>
    <w:tbl>
      <w:tblPr>
        <w:tblStyle w:val="TableGrid"/>
        <w:tblW w:w="9930" w:type="dxa"/>
        <w:tblInd w:w="-147" w:type="dxa"/>
        <w:tblLayout w:type="fixed"/>
        <w:tblLook w:val="04A0" w:firstRow="1" w:lastRow="0" w:firstColumn="1" w:lastColumn="0" w:noHBand="0" w:noVBand="1"/>
      </w:tblPr>
      <w:tblGrid>
        <w:gridCol w:w="2553"/>
        <w:gridCol w:w="1277"/>
        <w:gridCol w:w="1277"/>
        <w:gridCol w:w="1135"/>
        <w:gridCol w:w="1418"/>
        <w:gridCol w:w="1277"/>
        <w:gridCol w:w="993"/>
      </w:tblGrid>
      <w:tr w:rsidR="00035A5B" w:rsidRPr="00035A5B" w14:paraId="61E67298" w14:textId="77777777" w:rsidTr="004764FD">
        <w:trPr>
          <w:cnfStyle w:val="100000000000" w:firstRow="1" w:lastRow="0" w:firstColumn="0" w:lastColumn="0" w:oddVBand="0" w:evenVBand="0" w:oddHBand="0" w:evenHBand="0" w:firstRowFirstColumn="0" w:firstRowLastColumn="0" w:lastRowFirstColumn="0" w:lastRowLastColumn="0"/>
        </w:trPr>
        <w:tc>
          <w:tcPr>
            <w:tcW w:w="2552" w:type="dxa"/>
            <w:tcBorders>
              <w:top w:val="single" w:sz="4" w:space="0" w:color="auto"/>
              <w:left w:val="single" w:sz="4" w:space="0" w:color="auto"/>
              <w:bottom w:val="single" w:sz="4" w:space="0" w:color="auto"/>
              <w:right w:val="single" w:sz="4" w:space="0" w:color="auto"/>
            </w:tcBorders>
            <w:shd w:val="clear" w:color="auto" w:fill="FFFFFF" w:themeFill="background1"/>
          </w:tcPr>
          <w:p w14:paraId="27B4D888" w14:textId="77777777" w:rsidR="00035A5B" w:rsidRPr="00035A5B" w:rsidRDefault="00035A5B">
            <w:pPr>
              <w:spacing w:line="265" w:lineRule="atLeast"/>
              <w:rPr>
                <w:rFonts w:ascii="Calibri" w:eastAsia="Verdana" w:hAnsi="Calibri" w:cs="Calibri"/>
                <w:lang w:val="en-GB"/>
              </w:rPr>
            </w:pP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tcPr>
          <w:p w14:paraId="5FE39A11" w14:textId="77777777" w:rsidR="00035A5B" w:rsidRPr="00035A5B" w:rsidRDefault="00035A5B">
            <w:pPr>
              <w:spacing w:line="265" w:lineRule="atLeast"/>
              <w:jc w:val="center"/>
              <w:rPr>
                <w:rFonts w:ascii="Calibri" w:eastAsia="Verdana" w:hAnsi="Calibri" w:cs="Calibri"/>
                <w:b/>
                <w:bCs/>
                <w:sz w:val="32"/>
                <w:szCs w:val="32"/>
                <w:lang w:val="fr-BE"/>
              </w:rPr>
            </w:pPr>
            <w:r w:rsidRPr="00035A5B">
              <w:rPr>
                <w:rFonts w:ascii="Calibri" w:eastAsia="Verdana" w:hAnsi="Calibri" w:cs="Calibri"/>
                <w:b/>
                <w:bCs/>
                <w:sz w:val="32"/>
                <w:szCs w:val="32"/>
              </w:rPr>
              <w:t>1</w:t>
            </w:r>
          </w:p>
          <w:p w14:paraId="399A7503" w14:textId="77777777" w:rsidR="00035A5B" w:rsidRPr="00035A5B" w:rsidRDefault="00035A5B">
            <w:pPr>
              <w:spacing w:line="265" w:lineRule="atLeast"/>
              <w:jc w:val="center"/>
              <w:rPr>
                <w:rFonts w:ascii="Calibri" w:eastAsia="Verdana" w:hAnsi="Calibri" w:cs="Calibri"/>
              </w:rPr>
            </w:pPr>
          </w:p>
          <w:p w14:paraId="7587D113" w14:textId="77777777" w:rsidR="00035A5B" w:rsidRPr="00035A5B" w:rsidRDefault="00035A5B">
            <w:pPr>
              <w:spacing w:line="265" w:lineRule="atLeast"/>
              <w:jc w:val="center"/>
              <w:rPr>
                <w:rFonts w:ascii="Calibri" w:eastAsia="Verdana" w:hAnsi="Calibri" w:cs="Calibri"/>
              </w:rPr>
            </w:pPr>
            <w:r w:rsidRPr="00035A5B">
              <w:rPr>
                <w:rFonts w:ascii="Calibri" w:eastAsia="Verdana" w:hAnsi="Calibri" w:cs="Calibri"/>
              </w:rPr>
              <w:t>(irrelevant)</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tcPr>
          <w:p w14:paraId="766CAFB3" w14:textId="77777777" w:rsidR="00035A5B" w:rsidRPr="00035A5B" w:rsidRDefault="00035A5B">
            <w:pPr>
              <w:spacing w:line="265" w:lineRule="atLeast"/>
              <w:jc w:val="center"/>
              <w:rPr>
                <w:rFonts w:ascii="Calibri" w:eastAsia="Verdana" w:hAnsi="Calibri" w:cs="Calibri"/>
                <w:b/>
                <w:bCs/>
                <w:sz w:val="32"/>
                <w:szCs w:val="32"/>
              </w:rPr>
            </w:pPr>
            <w:r w:rsidRPr="00035A5B">
              <w:rPr>
                <w:rFonts w:ascii="Calibri" w:eastAsia="Verdana" w:hAnsi="Calibri" w:cs="Calibri"/>
                <w:b/>
                <w:bCs/>
                <w:sz w:val="32"/>
                <w:szCs w:val="32"/>
              </w:rPr>
              <w:t>2</w:t>
            </w:r>
          </w:p>
          <w:p w14:paraId="429D5226" w14:textId="77777777" w:rsidR="00035A5B" w:rsidRPr="00035A5B" w:rsidRDefault="00035A5B">
            <w:pPr>
              <w:spacing w:line="265" w:lineRule="atLeast"/>
              <w:jc w:val="center"/>
              <w:rPr>
                <w:rFonts w:ascii="Calibri" w:eastAsia="Verdana" w:hAnsi="Calibri" w:cs="Calibri"/>
              </w:rPr>
            </w:pPr>
          </w:p>
          <w:p w14:paraId="286559D7" w14:textId="77777777" w:rsidR="00035A5B" w:rsidRPr="00035A5B" w:rsidRDefault="00035A5B">
            <w:pPr>
              <w:spacing w:line="265" w:lineRule="atLeast"/>
              <w:jc w:val="center"/>
              <w:rPr>
                <w:rFonts w:ascii="Calibri" w:eastAsia="Verdana" w:hAnsi="Calibri" w:cs="Calibri"/>
              </w:rPr>
            </w:pPr>
            <w:r w:rsidRPr="00035A5B">
              <w:rPr>
                <w:rFonts w:ascii="Calibri" w:eastAsia="Verdana" w:hAnsi="Calibri" w:cs="Calibri"/>
              </w:rPr>
              <w:t>(rather not relevant)</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14:paraId="5334655F" w14:textId="77777777" w:rsidR="00035A5B" w:rsidRPr="00035A5B" w:rsidRDefault="00035A5B">
            <w:pPr>
              <w:spacing w:line="265" w:lineRule="atLeast"/>
              <w:jc w:val="center"/>
              <w:rPr>
                <w:rFonts w:ascii="Calibri" w:eastAsia="Verdana" w:hAnsi="Calibri" w:cs="Calibri"/>
                <w:b/>
                <w:bCs/>
                <w:sz w:val="32"/>
                <w:szCs w:val="32"/>
              </w:rPr>
            </w:pPr>
            <w:r w:rsidRPr="00035A5B">
              <w:rPr>
                <w:rFonts w:ascii="Calibri" w:eastAsia="Verdana" w:hAnsi="Calibri" w:cs="Calibri"/>
                <w:b/>
                <w:bCs/>
                <w:sz w:val="32"/>
                <w:szCs w:val="32"/>
              </w:rPr>
              <w:t>3</w:t>
            </w:r>
          </w:p>
          <w:p w14:paraId="1C21C64E" w14:textId="77777777" w:rsidR="00035A5B" w:rsidRPr="00035A5B" w:rsidRDefault="00035A5B">
            <w:pPr>
              <w:spacing w:line="265" w:lineRule="atLeast"/>
              <w:jc w:val="center"/>
              <w:rPr>
                <w:rFonts w:ascii="Calibri" w:eastAsia="Verdana" w:hAnsi="Calibri" w:cs="Calibri"/>
              </w:rPr>
            </w:pPr>
          </w:p>
          <w:p w14:paraId="56C15B2D" w14:textId="77777777" w:rsidR="00035A5B" w:rsidRPr="00035A5B" w:rsidRDefault="00035A5B">
            <w:pPr>
              <w:spacing w:line="265" w:lineRule="atLeast"/>
              <w:jc w:val="center"/>
              <w:rPr>
                <w:rFonts w:ascii="Calibri" w:eastAsia="Verdana" w:hAnsi="Calibri" w:cs="Calibri"/>
              </w:rPr>
            </w:pPr>
            <w:r w:rsidRPr="00035A5B">
              <w:rPr>
                <w:rFonts w:ascii="Calibri" w:eastAsia="Verdana" w:hAnsi="Calibri" w:cs="Calibri"/>
              </w:rPr>
              <w:t>(neutral)</w:t>
            </w:r>
          </w:p>
        </w:tc>
        <w:tc>
          <w:tcPr>
            <w:tcW w:w="1417" w:type="dxa"/>
            <w:tcBorders>
              <w:top w:val="single" w:sz="4" w:space="0" w:color="auto"/>
              <w:left w:val="single" w:sz="4" w:space="0" w:color="auto"/>
              <w:bottom w:val="single" w:sz="4" w:space="0" w:color="auto"/>
              <w:right w:val="single" w:sz="4" w:space="0" w:color="auto"/>
            </w:tcBorders>
            <w:shd w:val="clear" w:color="auto" w:fill="FFFFFF" w:themeFill="background1"/>
          </w:tcPr>
          <w:p w14:paraId="52D3BA11" w14:textId="77777777" w:rsidR="00035A5B" w:rsidRPr="00035A5B" w:rsidRDefault="00035A5B">
            <w:pPr>
              <w:spacing w:line="265" w:lineRule="atLeast"/>
              <w:jc w:val="center"/>
              <w:rPr>
                <w:rFonts w:ascii="Calibri" w:eastAsia="Verdana" w:hAnsi="Calibri" w:cs="Calibri"/>
                <w:b/>
                <w:bCs/>
                <w:sz w:val="32"/>
                <w:szCs w:val="32"/>
              </w:rPr>
            </w:pPr>
            <w:r w:rsidRPr="00035A5B">
              <w:rPr>
                <w:rFonts w:ascii="Calibri" w:eastAsia="Verdana" w:hAnsi="Calibri" w:cs="Calibri"/>
                <w:b/>
                <w:bCs/>
                <w:sz w:val="32"/>
                <w:szCs w:val="32"/>
              </w:rPr>
              <w:t>4</w:t>
            </w:r>
          </w:p>
          <w:p w14:paraId="1F960D86" w14:textId="77777777" w:rsidR="00035A5B" w:rsidRPr="00035A5B" w:rsidRDefault="00035A5B">
            <w:pPr>
              <w:spacing w:line="265" w:lineRule="atLeast"/>
              <w:jc w:val="center"/>
              <w:rPr>
                <w:rFonts w:ascii="Calibri" w:eastAsia="Verdana" w:hAnsi="Calibri" w:cs="Calibri"/>
              </w:rPr>
            </w:pPr>
          </w:p>
          <w:p w14:paraId="5A917E02" w14:textId="77777777" w:rsidR="00035A5B" w:rsidRPr="00035A5B" w:rsidRDefault="00035A5B">
            <w:pPr>
              <w:spacing w:line="265" w:lineRule="atLeast"/>
              <w:jc w:val="center"/>
              <w:rPr>
                <w:rFonts w:ascii="Calibri" w:eastAsia="Verdana" w:hAnsi="Calibri" w:cs="Calibri"/>
              </w:rPr>
            </w:pPr>
            <w:r w:rsidRPr="00035A5B">
              <w:rPr>
                <w:rFonts w:ascii="Calibri" w:eastAsia="Verdana" w:hAnsi="Calibri" w:cs="Calibri"/>
              </w:rPr>
              <w:t>(rather relevant)</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tcPr>
          <w:p w14:paraId="1A9BF2A3" w14:textId="77777777" w:rsidR="00035A5B" w:rsidRPr="00035A5B" w:rsidRDefault="00035A5B">
            <w:pPr>
              <w:spacing w:line="265" w:lineRule="atLeast"/>
              <w:jc w:val="center"/>
              <w:rPr>
                <w:rFonts w:ascii="Calibri" w:eastAsia="Verdana" w:hAnsi="Calibri" w:cs="Calibri"/>
                <w:b/>
                <w:bCs/>
                <w:sz w:val="32"/>
                <w:szCs w:val="32"/>
              </w:rPr>
            </w:pPr>
            <w:r w:rsidRPr="00035A5B">
              <w:rPr>
                <w:rFonts w:ascii="Calibri" w:eastAsia="Verdana" w:hAnsi="Calibri" w:cs="Calibri"/>
                <w:b/>
                <w:bCs/>
                <w:sz w:val="32"/>
                <w:szCs w:val="32"/>
              </w:rPr>
              <w:t>5</w:t>
            </w:r>
          </w:p>
          <w:p w14:paraId="6BB81DDF" w14:textId="77777777" w:rsidR="00035A5B" w:rsidRPr="00035A5B" w:rsidRDefault="00035A5B">
            <w:pPr>
              <w:spacing w:line="265" w:lineRule="atLeast"/>
              <w:jc w:val="center"/>
              <w:rPr>
                <w:rFonts w:ascii="Calibri" w:eastAsia="Verdana" w:hAnsi="Calibri" w:cs="Calibri"/>
              </w:rPr>
            </w:pPr>
          </w:p>
          <w:p w14:paraId="115ED8DE" w14:textId="77777777" w:rsidR="00035A5B" w:rsidRPr="00035A5B" w:rsidRDefault="00035A5B">
            <w:pPr>
              <w:spacing w:line="265" w:lineRule="atLeast"/>
              <w:jc w:val="center"/>
              <w:rPr>
                <w:rFonts w:ascii="Calibri" w:eastAsia="Verdana" w:hAnsi="Calibri" w:cs="Calibri"/>
              </w:rPr>
            </w:pPr>
            <w:r w:rsidRPr="00035A5B">
              <w:rPr>
                <w:rFonts w:ascii="Calibri" w:eastAsia="Verdana" w:hAnsi="Calibri" w:cs="Calibri"/>
              </w:rPr>
              <w:t>(fully relevant)</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14:paraId="7EB28301" w14:textId="77777777" w:rsidR="00035A5B" w:rsidRPr="00035A5B" w:rsidRDefault="00035A5B">
            <w:pPr>
              <w:spacing w:line="265" w:lineRule="atLeast"/>
              <w:jc w:val="center"/>
              <w:rPr>
                <w:rFonts w:ascii="Calibri" w:eastAsia="Verdana" w:hAnsi="Calibri" w:cs="Calibri"/>
              </w:rPr>
            </w:pPr>
            <w:r w:rsidRPr="00035A5B">
              <w:rPr>
                <w:rFonts w:ascii="Calibri" w:eastAsia="Verdana" w:hAnsi="Calibri" w:cs="Calibri"/>
                <w:b/>
                <w:bCs/>
                <w:sz w:val="32"/>
                <w:szCs w:val="32"/>
              </w:rPr>
              <w:t>N.A.</w:t>
            </w:r>
          </w:p>
          <w:p w14:paraId="2158ACB5" w14:textId="77777777" w:rsidR="00035A5B" w:rsidRPr="00035A5B" w:rsidRDefault="00035A5B">
            <w:pPr>
              <w:spacing w:line="265" w:lineRule="atLeast"/>
              <w:jc w:val="center"/>
              <w:rPr>
                <w:rFonts w:ascii="Calibri" w:eastAsia="Verdana" w:hAnsi="Calibri" w:cs="Calibri"/>
              </w:rPr>
            </w:pPr>
          </w:p>
        </w:tc>
      </w:tr>
      <w:tr w:rsidR="00035A5B" w:rsidRPr="00035A5B" w14:paraId="4B16C4D5" w14:textId="77777777" w:rsidTr="00035A5B">
        <w:trPr>
          <w:cnfStyle w:val="000000100000" w:firstRow="0" w:lastRow="0" w:firstColumn="0" w:lastColumn="0" w:oddVBand="0" w:evenVBand="0" w:oddHBand="1" w:evenHBand="0" w:firstRowFirstColumn="0" w:firstRowLastColumn="0" w:lastRowFirstColumn="0" w:lastRowLastColumn="0"/>
        </w:trPr>
        <w:tc>
          <w:tcPr>
            <w:tcW w:w="2552" w:type="dxa"/>
            <w:tcBorders>
              <w:top w:val="single" w:sz="4" w:space="0" w:color="auto"/>
              <w:left w:val="single" w:sz="4" w:space="0" w:color="auto"/>
              <w:bottom w:val="single" w:sz="4" w:space="0" w:color="auto"/>
              <w:right w:val="single" w:sz="4" w:space="0" w:color="auto"/>
            </w:tcBorders>
            <w:hideMark/>
          </w:tcPr>
          <w:p w14:paraId="60C71F10" w14:textId="77777777" w:rsidR="00035A5B" w:rsidRPr="00035A5B" w:rsidRDefault="00035A5B">
            <w:pPr>
              <w:spacing w:line="265" w:lineRule="atLeast"/>
              <w:jc w:val="left"/>
              <w:rPr>
                <w:rFonts w:ascii="Calibri" w:eastAsia="Verdana" w:hAnsi="Calibri" w:cs="Calibri"/>
                <w:lang w:val="en-GB"/>
              </w:rPr>
            </w:pPr>
            <w:r w:rsidRPr="00035A5B">
              <w:rPr>
                <w:rFonts w:ascii="Calibri" w:hAnsi="Calibri" w:cs="Calibri"/>
                <w:lang w:val="en-GB"/>
              </w:rPr>
              <w:t>Promote the use of different authentication methods, ensuring that the ASPSPs always offer both a redirection based and an embedded approach</w:t>
            </w:r>
          </w:p>
        </w:tc>
        <w:tc>
          <w:tcPr>
            <w:tcW w:w="1276" w:type="dxa"/>
            <w:tcBorders>
              <w:top w:val="single" w:sz="4" w:space="0" w:color="auto"/>
              <w:left w:val="single" w:sz="4" w:space="0" w:color="auto"/>
              <w:bottom w:val="single" w:sz="4" w:space="0" w:color="auto"/>
              <w:right w:val="single" w:sz="4" w:space="0" w:color="auto"/>
            </w:tcBorders>
            <w:hideMark/>
          </w:tcPr>
          <w:p w14:paraId="51FF8D97" w14:textId="77777777" w:rsidR="00035A5B" w:rsidRPr="00035A5B" w:rsidRDefault="00035A5B">
            <w:pPr>
              <w:spacing w:line="265" w:lineRule="atLeast"/>
              <w:jc w:val="center"/>
              <w:rPr>
                <w:rFonts w:ascii="Calibri" w:eastAsia="Verdana" w:hAnsi="Calibri" w:cs="Calibri"/>
                <w:lang w:val="en-GB"/>
              </w:rPr>
            </w:pPr>
            <w:r w:rsidRPr="00035A5B">
              <w:rPr>
                <w:rFonts w:ascii="Calibri" w:eastAsia="Verdana" w:hAnsi="Calibri" w:cs="Calibri"/>
                <w:lang w:val="en-GB"/>
              </w:rPr>
              <w:t>X</w:t>
            </w:r>
          </w:p>
        </w:tc>
        <w:tc>
          <w:tcPr>
            <w:tcW w:w="1276" w:type="dxa"/>
            <w:tcBorders>
              <w:top w:val="single" w:sz="4" w:space="0" w:color="auto"/>
              <w:left w:val="single" w:sz="4" w:space="0" w:color="auto"/>
              <w:bottom w:val="single" w:sz="4" w:space="0" w:color="auto"/>
              <w:right w:val="single" w:sz="4" w:space="0" w:color="auto"/>
            </w:tcBorders>
          </w:tcPr>
          <w:p w14:paraId="53E7BF75" w14:textId="77777777" w:rsidR="00035A5B" w:rsidRPr="00035A5B" w:rsidRDefault="00035A5B">
            <w:pPr>
              <w:spacing w:line="265" w:lineRule="atLeast"/>
              <w:jc w:val="center"/>
              <w:rPr>
                <w:rFonts w:ascii="Calibri" w:eastAsia="Verdana" w:hAnsi="Calibri" w:cs="Calibri"/>
                <w:lang w:val="en-GB"/>
              </w:rPr>
            </w:pPr>
          </w:p>
        </w:tc>
        <w:tc>
          <w:tcPr>
            <w:tcW w:w="1134" w:type="dxa"/>
            <w:tcBorders>
              <w:top w:val="single" w:sz="4" w:space="0" w:color="auto"/>
              <w:left w:val="single" w:sz="4" w:space="0" w:color="auto"/>
              <w:bottom w:val="single" w:sz="4" w:space="0" w:color="auto"/>
              <w:right w:val="single" w:sz="4" w:space="0" w:color="auto"/>
            </w:tcBorders>
          </w:tcPr>
          <w:p w14:paraId="7CA8D107" w14:textId="77777777" w:rsidR="00035A5B" w:rsidRPr="00035A5B" w:rsidRDefault="00035A5B">
            <w:pPr>
              <w:spacing w:line="265" w:lineRule="atLeast"/>
              <w:jc w:val="center"/>
              <w:rPr>
                <w:rFonts w:ascii="Calibri" w:eastAsia="Verdana" w:hAnsi="Calibri" w:cs="Calibri"/>
                <w:lang w:val="en-GB"/>
              </w:rPr>
            </w:pPr>
          </w:p>
        </w:tc>
        <w:tc>
          <w:tcPr>
            <w:tcW w:w="1417" w:type="dxa"/>
            <w:tcBorders>
              <w:top w:val="single" w:sz="4" w:space="0" w:color="auto"/>
              <w:left w:val="single" w:sz="4" w:space="0" w:color="auto"/>
              <w:bottom w:val="single" w:sz="4" w:space="0" w:color="auto"/>
              <w:right w:val="single" w:sz="4" w:space="0" w:color="auto"/>
            </w:tcBorders>
          </w:tcPr>
          <w:p w14:paraId="7367FE77" w14:textId="77777777" w:rsidR="00035A5B" w:rsidRPr="00035A5B" w:rsidRDefault="00035A5B">
            <w:pPr>
              <w:spacing w:line="265" w:lineRule="atLeast"/>
              <w:jc w:val="center"/>
              <w:rPr>
                <w:rFonts w:ascii="Calibri" w:eastAsia="Verdana" w:hAnsi="Calibri" w:cs="Calibri"/>
                <w:lang w:val="en-GB"/>
              </w:rPr>
            </w:pPr>
          </w:p>
        </w:tc>
        <w:tc>
          <w:tcPr>
            <w:tcW w:w="1276" w:type="dxa"/>
            <w:tcBorders>
              <w:top w:val="single" w:sz="4" w:space="0" w:color="auto"/>
              <w:left w:val="single" w:sz="4" w:space="0" w:color="auto"/>
              <w:bottom w:val="single" w:sz="4" w:space="0" w:color="auto"/>
              <w:right w:val="single" w:sz="4" w:space="0" w:color="auto"/>
            </w:tcBorders>
          </w:tcPr>
          <w:p w14:paraId="7799FE0F" w14:textId="77777777" w:rsidR="00035A5B" w:rsidRPr="00035A5B" w:rsidRDefault="00035A5B">
            <w:pPr>
              <w:spacing w:line="265" w:lineRule="atLeast"/>
              <w:jc w:val="center"/>
              <w:rPr>
                <w:rFonts w:ascii="Calibri" w:eastAsia="Verdana" w:hAnsi="Calibri" w:cs="Calibri"/>
                <w:lang w:val="en-GB"/>
              </w:rPr>
            </w:pPr>
          </w:p>
        </w:tc>
        <w:tc>
          <w:tcPr>
            <w:tcW w:w="992" w:type="dxa"/>
            <w:tcBorders>
              <w:top w:val="single" w:sz="4" w:space="0" w:color="auto"/>
              <w:left w:val="single" w:sz="4" w:space="0" w:color="auto"/>
              <w:bottom w:val="single" w:sz="4" w:space="0" w:color="auto"/>
              <w:right w:val="single" w:sz="4" w:space="0" w:color="auto"/>
            </w:tcBorders>
          </w:tcPr>
          <w:p w14:paraId="69B475C4" w14:textId="77777777" w:rsidR="00035A5B" w:rsidRPr="00035A5B" w:rsidRDefault="00035A5B">
            <w:pPr>
              <w:spacing w:line="265" w:lineRule="atLeast"/>
              <w:jc w:val="center"/>
              <w:rPr>
                <w:rFonts w:ascii="Calibri" w:eastAsia="Verdana" w:hAnsi="Calibri" w:cs="Calibri"/>
                <w:lang w:val="en-GB"/>
              </w:rPr>
            </w:pPr>
          </w:p>
        </w:tc>
      </w:tr>
      <w:tr w:rsidR="00035A5B" w:rsidRPr="00035A5B" w14:paraId="0B63503C" w14:textId="77777777" w:rsidTr="00035A5B">
        <w:tc>
          <w:tcPr>
            <w:tcW w:w="2552" w:type="dxa"/>
            <w:tcBorders>
              <w:top w:val="single" w:sz="4" w:space="0" w:color="auto"/>
              <w:left w:val="single" w:sz="4" w:space="0" w:color="auto"/>
              <w:bottom w:val="single" w:sz="4" w:space="0" w:color="auto"/>
              <w:right w:val="single" w:sz="4" w:space="0" w:color="auto"/>
            </w:tcBorders>
            <w:hideMark/>
          </w:tcPr>
          <w:p w14:paraId="4389F70C" w14:textId="77777777" w:rsidR="00035A5B" w:rsidRPr="00035A5B" w:rsidRDefault="00035A5B">
            <w:pPr>
              <w:spacing w:line="265" w:lineRule="atLeast"/>
              <w:jc w:val="left"/>
              <w:rPr>
                <w:rFonts w:ascii="Calibri" w:eastAsia="Verdana" w:hAnsi="Calibri" w:cs="Calibri"/>
                <w:lang w:val="en-GB"/>
              </w:rPr>
            </w:pPr>
            <w:r w:rsidRPr="00035A5B">
              <w:rPr>
                <w:rFonts w:ascii="Calibri" w:hAnsi="Calibri" w:cs="Calibri"/>
                <w:lang w:val="en-GB"/>
              </w:rPr>
              <w:t>Promote the development of a scheme involving relevant market players with a view to facilitating the delegation of Strong Customer Authentication to TPPs</w:t>
            </w:r>
          </w:p>
        </w:tc>
        <w:tc>
          <w:tcPr>
            <w:tcW w:w="1276" w:type="dxa"/>
            <w:tcBorders>
              <w:top w:val="single" w:sz="4" w:space="0" w:color="auto"/>
              <w:left w:val="single" w:sz="4" w:space="0" w:color="auto"/>
              <w:bottom w:val="single" w:sz="4" w:space="0" w:color="auto"/>
              <w:right w:val="single" w:sz="4" w:space="0" w:color="auto"/>
            </w:tcBorders>
          </w:tcPr>
          <w:p w14:paraId="1ED74EC5" w14:textId="77777777" w:rsidR="00035A5B" w:rsidRPr="00035A5B" w:rsidRDefault="00035A5B">
            <w:pPr>
              <w:spacing w:line="265" w:lineRule="atLeast"/>
              <w:jc w:val="center"/>
              <w:rPr>
                <w:rFonts w:ascii="Calibri" w:eastAsia="Verdana" w:hAnsi="Calibri" w:cs="Calibri"/>
                <w:lang w:val="en-GB"/>
              </w:rPr>
            </w:pPr>
          </w:p>
        </w:tc>
        <w:tc>
          <w:tcPr>
            <w:tcW w:w="1276" w:type="dxa"/>
            <w:tcBorders>
              <w:top w:val="single" w:sz="4" w:space="0" w:color="auto"/>
              <w:left w:val="single" w:sz="4" w:space="0" w:color="auto"/>
              <w:bottom w:val="single" w:sz="4" w:space="0" w:color="auto"/>
              <w:right w:val="single" w:sz="4" w:space="0" w:color="auto"/>
            </w:tcBorders>
          </w:tcPr>
          <w:p w14:paraId="44F59303" w14:textId="77777777" w:rsidR="00035A5B" w:rsidRPr="00035A5B" w:rsidRDefault="00035A5B">
            <w:pPr>
              <w:spacing w:line="265" w:lineRule="atLeast"/>
              <w:jc w:val="center"/>
              <w:rPr>
                <w:rFonts w:ascii="Calibri" w:eastAsia="Verdana" w:hAnsi="Calibri" w:cs="Calibri"/>
                <w:lang w:val="en-GB"/>
              </w:rPr>
            </w:pPr>
          </w:p>
        </w:tc>
        <w:tc>
          <w:tcPr>
            <w:tcW w:w="1134" w:type="dxa"/>
            <w:tcBorders>
              <w:top w:val="single" w:sz="4" w:space="0" w:color="auto"/>
              <w:left w:val="single" w:sz="4" w:space="0" w:color="auto"/>
              <w:bottom w:val="single" w:sz="4" w:space="0" w:color="auto"/>
              <w:right w:val="single" w:sz="4" w:space="0" w:color="auto"/>
            </w:tcBorders>
            <w:hideMark/>
          </w:tcPr>
          <w:p w14:paraId="1C15C3D1" w14:textId="77777777" w:rsidR="00035A5B" w:rsidRPr="00035A5B" w:rsidRDefault="00035A5B">
            <w:pPr>
              <w:spacing w:line="265" w:lineRule="atLeast"/>
              <w:jc w:val="center"/>
              <w:rPr>
                <w:rFonts w:ascii="Calibri" w:eastAsia="Verdana" w:hAnsi="Calibri" w:cs="Calibri"/>
                <w:lang w:val="en-GB"/>
              </w:rPr>
            </w:pPr>
            <w:r w:rsidRPr="00035A5B">
              <w:rPr>
                <w:rFonts w:ascii="Calibri" w:eastAsia="Verdana" w:hAnsi="Calibri" w:cs="Calibri"/>
                <w:lang w:val="en-GB"/>
              </w:rPr>
              <w:t>X</w:t>
            </w:r>
          </w:p>
        </w:tc>
        <w:tc>
          <w:tcPr>
            <w:tcW w:w="1417" w:type="dxa"/>
            <w:tcBorders>
              <w:top w:val="single" w:sz="4" w:space="0" w:color="auto"/>
              <w:left w:val="single" w:sz="4" w:space="0" w:color="auto"/>
              <w:bottom w:val="single" w:sz="4" w:space="0" w:color="auto"/>
              <w:right w:val="single" w:sz="4" w:space="0" w:color="auto"/>
            </w:tcBorders>
          </w:tcPr>
          <w:p w14:paraId="0A05E7B8" w14:textId="77777777" w:rsidR="00035A5B" w:rsidRPr="00035A5B" w:rsidRDefault="00035A5B">
            <w:pPr>
              <w:spacing w:line="265" w:lineRule="atLeast"/>
              <w:jc w:val="center"/>
              <w:rPr>
                <w:rFonts w:ascii="Calibri" w:eastAsia="Verdana" w:hAnsi="Calibri" w:cs="Calibri"/>
                <w:lang w:val="en-GB"/>
              </w:rPr>
            </w:pPr>
          </w:p>
        </w:tc>
        <w:tc>
          <w:tcPr>
            <w:tcW w:w="1276" w:type="dxa"/>
            <w:tcBorders>
              <w:top w:val="single" w:sz="4" w:space="0" w:color="auto"/>
              <w:left w:val="single" w:sz="4" w:space="0" w:color="auto"/>
              <w:bottom w:val="single" w:sz="4" w:space="0" w:color="auto"/>
              <w:right w:val="single" w:sz="4" w:space="0" w:color="auto"/>
            </w:tcBorders>
          </w:tcPr>
          <w:p w14:paraId="1F973990" w14:textId="77777777" w:rsidR="00035A5B" w:rsidRPr="00035A5B" w:rsidRDefault="00035A5B">
            <w:pPr>
              <w:spacing w:line="265" w:lineRule="atLeast"/>
              <w:jc w:val="center"/>
              <w:rPr>
                <w:rFonts w:ascii="Calibri" w:eastAsia="Verdana" w:hAnsi="Calibri" w:cs="Calibri"/>
                <w:lang w:val="en-GB"/>
              </w:rPr>
            </w:pPr>
          </w:p>
        </w:tc>
        <w:tc>
          <w:tcPr>
            <w:tcW w:w="992" w:type="dxa"/>
            <w:tcBorders>
              <w:top w:val="single" w:sz="4" w:space="0" w:color="auto"/>
              <w:left w:val="single" w:sz="4" w:space="0" w:color="auto"/>
              <w:bottom w:val="single" w:sz="4" w:space="0" w:color="auto"/>
              <w:right w:val="single" w:sz="4" w:space="0" w:color="auto"/>
            </w:tcBorders>
          </w:tcPr>
          <w:p w14:paraId="07881A3D" w14:textId="77777777" w:rsidR="00035A5B" w:rsidRPr="00035A5B" w:rsidRDefault="00035A5B">
            <w:pPr>
              <w:spacing w:line="265" w:lineRule="atLeast"/>
              <w:jc w:val="center"/>
              <w:rPr>
                <w:rFonts w:ascii="Calibri" w:eastAsia="Verdana" w:hAnsi="Calibri" w:cs="Calibri"/>
                <w:lang w:val="en-GB"/>
              </w:rPr>
            </w:pPr>
          </w:p>
        </w:tc>
      </w:tr>
      <w:tr w:rsidR="00035A5B" w:rsidRPr="00035A5B" w14:paraId="4AE44717" w14:textId="77777777" w:rsidTr="00035A5B">
        <w:trPr>
          <w:cnfStyle w:val="000000100000" w:firstRow="0" w:lastRow="0" w:firstColumn="0" w:lastColumn="0" w:oddVBand="0" w:evenVBand="0" w:oddHBand="1" w:evenHBand="0" w:firstRowFirstColumn="0" w:firstRowLastColumn="0" w:lastRowFirstColumn="0" w:lastRowLastColumn="0"/>
        </w:trPr>
        <w:tc>
          <w:tcPr>
            <w:tcW w:w="2552" w:type="dxa"/>
            <w:tcBorders>
              <w:top w:val="single" w:sz="4" w:space="0" w:color="auto"/>
              <w:left w:val="single" w:sz="4" w:space="0" w:color="auto"/>
              <w:bottom w:val="single" w:sz="4" w:space="0" w:color="auto"/>
              <w:right w:val="single" w:sz="4" w:space="0" w:color="auto"/>
            </w:tcBorders>
            <w:hideMark/>
          </w:tcPr>
          <w:p w14:paraId="7C09B881" w14:textId="77777777" w:rsidR="00035A5B" w:rsidRPr="00035A5B" w:rsidRDefault="00035A5B">
            <w:pPr>
              <w:spacing w:line="265" w:lineRule="atLeast"/>
              <w:jc w:val="left"/>
              <w:rPr>
                <w:rFonts w:ascii="Calibri" w:eastAsia="Verdana" w:hAnsi="Calibri" w:cs="Calibri"/>
                <w:lang w:val="en-GB"/>
              </w:rPr>
            </w:pPr>
            <w:r w:rsidRPr="00035A5B">
              <w:rPr>
                <w:rFonts w:ascii="Calibri" w:hAnsi="Calibri" w:cs="Calibri"/>
                <w:lang w:val="en-GB"/>
              </w:rPr>
              <w:t>Promote the implementation of consent dashboards allowing payment service users to manage the consent to access their data via a single interface</w:t>
            </w:r>
          </w:p>
        </w:tc>
        <w:tc>
          <w:tcPr>
            <w:tcW w:w="1276" w:type="dxa"/>
            <w:tcBorders>
              <w:top w:val="single" w:sz="4" w:space="0" w:color="auto"/>
              <w:left w:val="single" w:sz="4" w:space="0" w:color="auto"/>
              <w:bottom w:val="single" w:sz="4" w:space="0" w:color="auto"/>
              <w:right w:val="single" w:sz="4" w:space="0" w:color="auto"/>
            </w:tcBorders>
          </w:tcPr>
          <w:p w14:paraId="1BF81B3C" w14:textId="77777777" w:rsidR="00035A5B" w:rsidRPr="00035A5B" w:rsidRDefault="00035A5B">
            <w:pPr>
              <w:spacing w:line="265" w:lineRule="atLeast"/>
              <w:jc w:val="center"/>
              <w:rPr>
                <w:rFonts w:ascii="Calibri" w:eastAsia="Verdana" w:hAnsi="Calibri" w:cs="Calibri"/>
                <w:lang w:val="en-GB"/>
              </w:rPr>
            </w:pPr>
          </w:p>
        </w:tc>
        <w:tc>
          <w:tcPr>
            <w:tcW w:w="1276" w:type="dxa"/>
            <w:tcBorders>
              <w:top w:val="single" w:sz="4" w:space="0" w:color="auto"/>
              <w:left w:val="single" w:sz="4" w:space="0" w:color="auto"/>
              <w:bottom w:val="single" w:sz="4" w:space="0" w:color="auto"/>
              <w:right w:val="single" w:sz="4" w:space="0" w:color="auto"/>
            </w:tcBorders>
          </w:tcPr>
          <w:p w14:paraId="183995B4" w14:textId="77777777" w:rsidR="00035A5B" w:rsidRPr="00035A5B" w:rsidRDefault="00035A5B">
            <w:pPr>
              <w:spacing w:line="265" w:lineRule="atLeast"/>
              <w:jc w:val="center"/>
              <w:rPr>
                <w:rFonts w:ascii="Calibri" w:eastAsia="Verdana" w:hAnsi="Calibri" w:cs="Calibri"/>
                <w:lang w:val="en-GB"/>
              </w:rPr>
            </w:pPr>
          </w:p>
        </w:tc>
        <w:tc>
          <w:tcPr>
            <w:tcW w:w="1134" w:type="dxa"/>
            <w:tcBorders>
              <w:top w:val="single" w:sz="4" w:space="0" w:color="auto"/>
              <w:left w:val="single" w:sz="4" w:space="0" w:color="auto"/>
              <w:bottom w:val="single" w:sz="4" w:space="0" w:color="auto"/>
              <w:right w:val="single" w:sz="4" w:space="0" w:color="auto"/>
            </w:tcBorders>
          </w:tcPr>
          <w:p w14:paraId="7430EA1D" w14:textId="290C02E9" w:rsidR="00035A5B" w:rsidRPr="00035A5B" w:rsidRDefault="00BD5F10">
            <w:pPr>
              <w:spacing w:line="265" w:lineRule="atLeast"/>
              <w:jc w:val="center"/>
              <w:rPr>
                <w:rFonts w:ascii="Calibri" w:eastAsia="Verdana" w:hAnsi="Calibri" w:cs="Calibri"/>
                <w:lang w:val="en-GB"/>
              </w:rPr>
            </w:pPr>
            <w:r w:rsidRPr="00035A5B">
              <w:rPr>
                <w:rFonts w:ascii="Calibri" w:eastAsia="Verdana" w:hAnsi="Calibri" w:cs="Calibri"/>
                <w:lang w:val="en-GB"/>
              </w:rPr>
              <w:t>X</w:t>
            </w:r>
          </w:p>
        </w:tc>
        <w:tc>
          <w:tcPr>
            <w:tcW w:w="1417" w:type="dxa"/>
            <w:tcBorders>
              <w:top w:val="single" w:sz="4" w:space="0" w:color="auto"/>
              <w:left w:val="single" w:sz="4" w:space="0" w:color="auto"/>
              <w:bottom w:val="single" w:sz="4" w:space="0" w:color="auto"/>
              <w:right w:val="single" w:sz="4" w:space="0" w:color="auto"/>
            </w:tcBorders>
            <w:hideMark/>
          </w:tcPr>
          <w:p w14:paraId="13923E91" w14:textId="09EECBC5" w:rsidR="00035A5B" w:rsidRPr="00035A5B" w:rsidRDefault="00035A5B">
            <w:pPr>
              <w:spacing w:line="265" w:lineRule="atLeast"/>
              <w:jc w:val="center"/>
              <w:rPr>
                <w:rFonts w:ascii="Calibri" w:eastAsia="Verdana" w:hAnsi="Calibri" w:cs="Calibri"/>
                <w:szCs w:val="20"/>
                <w:lang w:val="en-GB"/>
              </w:rPr>
            </w:pPr>
          </w:p>
        </w:tc>
        <w:tc>
          <w:tcPr>
            <w:tcW w:w="1276" w:type="dxa"/>
            <w:tcBorders>
              <w:top w:val="single" w:sz="4" w:space="0" w:color="auto"/>
              <w:left w:val="single" w:sz="4" w:space="0" w:color="auto"/>
              <w:bottom w:val="single" w:sz="4" w:space="0" w:color="auto"/>
              <w:right w:val="single" w:sz="4" w:space="0" w:color="auto"/>
            </w:tcBorders>
          </w:tcPr>
          <w:p w14:paraId="6C770708" w14:textId="77777777" w:rsidR="00035A5B" w:rsidRPr="00035A5B" w:rsidRDefault="00035A5B">
            <w:pPr>
              <w:spacing w:line="265" w:lineRule="atLeast"/>
              <w:jc w:val="center"/>
              <w:rPr>
                <w:rFonts w:ascii="Calibri" w:eastAsia="Verdana" w:hAnsi="Calibri" w:cs="Calibri"/>
                <w:lang w:val="en-GB"/>
              </w:rPr>
            </w:pPr>
          </w:p>
        </w:tc>
        <w:tc>
          <w:tcPr>
            <w:tcW w:w="992" w:type="dxa"/>
            <w:tcBorders>
              <w:top w:val="single" w:sz="4" w:space="0" w:color="auto"/>
              <w:left w:val="single" w:sz="4" w:space="0" w:color="auto"/>
              <w:bottom w:val="single" w:sz="4" w:space="0" w:color="auto"/>
              <w:right w:val="single" w:sz="4" w:space="0" w:color="auto"/>
            </w:tcBorders>
          </w:tcPr>
          <w:p w14:paraId="2D55AD40" w14:textId="77777777" w:rsidR="00035A5B" w:rsidRPr="00035A5B" w:rsidRDefault="00035A5B">
            <w:pPr>
              <w:spacing w:line="265" w:lineRule="atLeast"/>
              <w:jc w:val="center"/>
              <w:rPr>
                <w:rFonts w:ascii="Calibri" w:eastAsia="Verdana" w:hAnsi="Calibri" w:cs="Calibri"/>
                <w:lang w:val="en-GB"/>
              </w:rPr>
            </w:pPr>
          </w:p>
        </w:tc>
      </w:tr>
      <w:tr w:rsidR="00035A5B" w:rsidRPr="00035A5B" w14:paraId="629BDCF9" w14:textId="77777777" w:rsidTr="00035A5B">
        <w:tc>
          <w:tcPr>
            <w:tcW w:w="2552" w:type="dxa"/>
            <w:tcBorders>
              <w:top w:val="single" w:sz="4" w:space="0" w:color="auto"/>
              <w:left w:val="single" w:sz="4" w:space="0" w:color="auto"/>
              <w:bottom w:val="single" w:sz="4" w:space="0" w:color="auto"/>
              <w:right w:val="single" w:sz="4" w:space="0" w:color="auto"/>
            </w:tcBorders>
            <w:hideMark/>
          </w:tcPr>
          <w:p w14:paraId="32882B34" w14:textId="77777777" w:rsidR="00035A5B" w:rsidRPr="00035A5B" w:rsidRDefault="00035A5B">
            <w:pPr>
              <w:spacing w:line="265" w:lineRule="atLeast"/>
              <w:jc w:val="left"/>
              <w:rPr>
                <w:rFonts w:ascii="Calibri" w:eastAsia="Times New Roman" w:hAnsi="Calibri" w:cs="Calibri"/>
                <w:lang w:val="fr-BE" w:eastAsia="zh-CN"/>
              </w:rPr>
            </w:pPr>
            <w:r w:rsidRPr="00035A5B">
              <w:rPr>
                <w:rFonts w:ascii="Calibri" w:hAnsi="Calibri" w:cs="Calibri"/>
              </w:rPr>
              <w:lastRenderedPageBreak/>
              <w:t>Other</w:t>
            </w:r>
          </w:p>
        </w:tc>
        <w:tc>
          <w:tcPr>
            <w:tcW w:w="1276" w:type="dxa"/>
            <w:tcBorders>
              <w:top w:val="single" w:sz="4" w:space="0" w:color="auto"/>
              <w:left w:val="single" w:sz="4" w:space="0" w:color="auto"/>
              <w:bottom w:val="single" w:sz="4" w:space="0" w:color="auto"/>
              <w:right w:val="single" w:sz="4" w:space="0" w:color="auto"/>
            </w:tcBorders>
          </w:tcPr>
          <w:p w14:paraId="2CEE284F" w14:textId="77777777" w:rsidR="00035A5B" w:rsidRPr="00035A5B" w:rsidRDefault="00035A5B">
            <w:pPr>
              <w:spacing w:line="265" w:lineRule="atLeast"/>
              <w:jc w:val="center"/>
              <w:rPr>
                <w:rFonts w:ascii="Calibri" w:eastAsia="Verdana" w:hAnsi="Calibri" w:cs="Calibri"/>
              </w:rPr>
            </w:pPr>
          </w:p>
        </w:tc>
        <w:tc>
          <w:tcPr>
            <w:tcW w:w="1276" w:type="dxa"/>
            <w:tcBorders>
              <w:top w:val="single" w:sz="4" w:space="0" w:color="auto"/>
              <w:left w:val="single" w:sz="4" w:space="0" w:color="auto"/>
              <w:bottom w:val="single" w:sz="4" w:space="0" w:color="auto"/>
              <w:right w:val="single" w:sz="4" w:space="0" w:color="auto"/>
            </w:tcBorders>
          </w:tcPr>
          <w:p w14:paraId="478D1DF0" w14:textId="77777777" w:rsidR="00035A5B" w:rsidRPr="00035A5B" w:rsidRDefault="00035A5B">
            <w:pPr>
              <w:spacing w:line="265" w:lineRule="atLeast"/>
              <w:jc w:val="center"/>
              <w:rPr>
                <w:rFonts w:ascii="Calibri" w:eastAsia="Verdana" w:hAnsi="Calibri" w:cs="Calibri"/>
              </w:rPr>
            </w:pPr>
          </w:p>
        </w:tc>
        <w:tc>
          <w:tcPr>
            <w:tcW w:w="1134" w:type="dxa"/>
            <w:tcBorders>
              <w:top w:val="single" w:sz="4" w:space="0" w:color="auto"/>
              <w:left w:val="single" w:sz="4" w:space="0" w:color="auto"/>
              <w:bottom w:val="single" w:sz="4" w:space="0" w:color="auto"/>
              <w:right w:val="single" w:sz="4" w:space="0" w:color="auto"/>
            </w:tcBorders>
          </w:tcPr>
          <w:p w14:paraId="0BC265B8" w14:textId="77777777" w:rsidR="00035A5B" w:rsidRPr="00035A5B" w:rsidRDefault="00035A5B">
            <w:pPr>
              <w:spacing w:line="265" w:lineRule="atLeast"/>
              <w:jc w:val="center"/>
              <w:rPr>
                <w:rFonts w:ascii="Calibri" w:eastAsia="Verdana" w:hAnsi="Calibri" w:cs="Calibri"/>
              </w:rPr>
            </w:pPr>
          </w:p>
        </w:tc>
        <w:tc>
          <w:tcPr>
            <w:tcW w:w="1417" w:type="dxa"/>
            <w:tcBorders>
              <w:top w:val="single" w:sz="4" w:space="0" w:color="auto"/>
              <w:left w:val="single" w:sz="4" w:space="0" w:color="auto"/>
              <w:bottom w:val="single" w:sz="4" w:space="0" w:color="auto"/>
              <w:right w:val="single" w:sz="4" w:space="0" w:color="auto"/>
            </w:tcBorders>
          </w:tcPr>
          <w:p w14:paraId="3BC4FC0A" w14:textId="77777777" w:rsidR="00035A5B" w:rsidRPr="00035A5B" w:rsidRDefault="00035A5B">
            <w:pPr>
              <w:spacing w:line="265" w:lineRule="atLeast"/>
              <w:jc w:val="center"/>
              <w:rPr>
                <w:rFonts w:ascii="Calibri" w:eastAsia="Verdana" w:hAnsi="Calibri" w:cs="Calibri"/>
              </w:rPr>
            </w:pPr>
          </w:p>
        </w:tc>
        <w:tc>
          <w:tcPr>
            <w:tcW w:w="1276" w:type="dxa"/>
            <w:tcBorders>
              <w:top w:val="single" w:sz="4" w:space="0" w:color="auto"/>
              <w:left w:val="single" w:sz="4" w:space="0" w:color="auto"/>
              <w:bottom w:val="single" w:sz="4" w:space="0" w:color="auto"/>
              <w:right w:val="single" w:sz="4" w:space="0" w:color="auto"/>
            </w:tcBorders>
          </w:tcPr>
          <w:p w14:paraId="0F05EE51" w14:textId="77777777" w:rsidR="00035A5B" w:rsidRPr="00035A5B" w:rsidRDefault="00035A5B">
            <w:pPr>
              <w:spacing w:line="265" w:lineRule="atLeast"/>
              <w:jc w:val="center"/>
              <w:rPr>
                <w:rFonts w:ascii="Calibri" w:eastAsia="Verdana" w:hAnsi="Calibri" w:cs="Calibri"/>
              </w:rPr>
            </w:pPr>
          </w:p>
        </w:tc>
        <w:tc>
          <w:tcPr>
            <w:tcW w:w="992" w:type="dxa"/>
            <w:tcBorders>
              <w:top w:val="single" w:sz="4" w:space="0" w:color="auto"/>
              <w:left w:val="single" w:sz="4" w:space="0" w:color="auto"/>
              <w:bottom w:val="single" w:sz="4" w:space="0" w:color="auto"/>
              <w:right w:val="single" w:sz="4" w:space="0" w:color="auto"/>
            </w:tcBorders>
          </w:tcPr>
          <w:p w14:paraId="7194555E" w14:textId="77777777" w:rsidR="00035A5B" w:rsidRPr="00035A5B" w:rsidRDefault="00035A5B">
            <w:pPr>
              <w:spacing w:line="265" w:lineRule="atLeast"/>
              <w:jc w:val="center"/>
              <w:rPr>
                <w:rFonts w:ascii="Calibri" w:eastAsia="Verdana" w:hAnsi="Calibri" w:cs="Calibri"/>
              </w:rPr>
            </w:pPr>
          </w:p>
        </w:tc>
      </w:tr>
    </w:tbl>
    <w:p w14:paraId="107936F8" w14:textId="77777777" w:rsidR="00035A5B" w:rsidRPr="00035A5B" w:rsidRDefault="00035A5B" w:rsidP="00035A5B">
      <w:pPr>
        <w:spacing w:line="265" w:lineRule="atLeast"/>
        <w:rPr>
          <w:rFonts w:ascii="Calibri" w:hAnsi="Calibri" w:cs="Calibri"/>
          <w:b/>
          <w:lang w:val="it-IT"/>
        </w:rPr>
      </w:pPr>
    </w:p>
    <w:p w14:paraId="153E7AE6" w14:textId="77777777" w:rsidR="00035A5B" w:rsidRPr="00E46E70" w:rsidRDefault="00035A5B" w:rsidP="00035A5B">
      <w:pPr>
        <w:rPr>
          <w:rFonts w:ascii="Calibri" w:hAnsi="Calibri" w:cs="Calibri"/>
          <w:b/>
          <w:bCs/>
          <w:sz w:val="22"/>
          <w:szCs w:val="28"/>
        </w:rPr>
      </w:pPr>
      <w:r w:rsidRPr="00E46E70">
        <w:rPr>
          <w:rFonts w:ascii="Calibri" w:hAnsi="Calibri" w:cs="Calibri"/>
          <w:b/>
          <w:bCs/>
          <w:sz w:val="22"/>
          <w:szCs w:val="28"/>
        </w:rPr>
        <w:t>Question 28.2 Please specify what other proposal(s) you have:</w:t>
      </w:r>
    </w:p>
    <w:p w14:paraId="5092A37D" w14:textId="07176F2C" w:rsidR="00035A5B" w:rsidRPr="00035A5B" w:rsidRDefault="00035A5B" w:rsidP="00035A5B">
      <w:pPr>
        <w:rPr>
          <w:rFonts w:ascii="Calibri" w:eastAsia="Verdana" w:hAnsi="Calibri" w:cs="Calibri"/>
          <w:i/>
        </w:rPr>
      </w:pPr>
    </w:p>
    <w:tbl>
      <w:tblPr>
        <w:tblStyle w:val="TableGrid"/>
        <w:tblW w:w="9353" w:type="dxa"/>
        <w:tblLook w:val="04A0" w:firstRow="1" w:lastRow="0" w:firstColumn="1" w:lastColumn="0" w:noHBand="0" w:noVBand="1"/>
      </w:tblPr>
      <w:tblGrid>
        <w:gridCol w:w="9353"/>
      </w:tblGrid>
      <w:tr w:rsidR="00035A5B" w:rsidRPr="00035A5B" w14:paraId="20AF4999" w14:textId="77777777" w:rsidTr="00BD5F10">
        <w:trPr>
          <w:cnfStyle w:val="100000000000" w:firstRow="1" w:lastRow="0" w:firstColumn="0" w:lastColumn="0" w:oddVBand="0" w:evenVBand="0" w:oddHBand="0" w:evenHBand="0" w:firstRowFirstColumn="0" w:firstRowLastColumn="0" w:lastRowFirstColumn="0" w:lastRowLastColumn="0"/>
          <w:trHeight w:val="1811"/>
        </w:trPr>
        <w:tc>
          <w:tcPr>
            <w:tcW w:w="9353" w:type="dxa"/>
            <w:tcBorders>
              <w:top w:val="single" w:sz="4" w:space="0" w:color="auto"/>
              <w:left w:val="single" w:sz="4" w:space="0" w:color="auto"/>
              <w:bottom w:val="single" w:sz="4" w:space="0" w:color="auto"/>
              <w:right w:val="single" w:sz="4" w:space="0" w:color="auto"/>
            </w:tcBorders>
            <w:shd w:val="clear" w:color="auto" w:fill="FFFFFF" w:themeFill="background1"/>
          </w:tcPr>
          <w:p w14:paraId="4BA75C92" w14:textId="5FB8DABD" w:rsidR="00035A5B" w:rsidRPr="00E46E70" w:rsidRDefault="00035A5B">
            <w:pPr>
              <w:spacing w:line="265" w:lineRule="atLeast"/>
              <w:rPr>
                <w:rFonts w:ascii="Calibri" w:eastAsia="Verdana" w:hAnsi="Calibri" w:cs="Calibri"/>
                <w:sz w:val="22"/>
                <w:szCs w:val="22"/>
                <w:lang w:val="en-GB"/>
              </w:rPr>
            </w:pPr>
            <w:r w:rsidRPr="00E46E70">
              <w:rPr>
                <w:rFonts w:ascii="Calibri" w:eastAsia="Verdana" w:hAnsi="Calibri" w:cs="Calibri"/>
                <w:sz w:val="22"/>
                <w:szCs w:val="22"/>
                <w:lang w:val="en-GB"/>
              </w:rPr>
              <w:t xml:space="preserve">We are not in favour of reviewing PSD2 at this stage as the current legal framework is sufficient and most importantly, the market still needs time to absorb the changes introduced and to adapt. Only after a sufficient and substantial </w:t>
            </w:r>
            <w:proofErr w:type="gramStart"/>
            <w:r w:rsidRPr="00E46E70">
              <w:rPr>
                <w:rFonts w:ascii="Calibri" w:eastAsia="Verdana" w:hAnsi="Calibri" w:cs="Calibri"/>
                <w:sz w:val="22"/>
                <w:szCs w:val="22"/>
                <w:lang w:val="en-GB"/>
              </w:rPr>
              <w:t>period of time</w:t>
            </w:r>
            <w:proofErr w:type="gramEnd"/>
            <w:r w:rsidRPr="00E46E70">
              <w:rPr>
                <w:rFonts w:ascii="Calibri" w:eastAsia="Verdana" w:hAnsi="Calibri" w:cs="Calibri"/>
                <w:sz w:val="22"/>
                <w:szCs w:val="22"/>
                <w:lang w:val="en-GB"/>
              </w:rPr>
              <w:t xml:space="preserve"> a comprehensive review could be undertaken. Instead, if based on a model of reciprocal benefits to all parties, we are in favour of the continuation of the ERPB SEPA API access scheme work (that is currently paused) that would allow to rapidly address some of the issues that are either requested by some market players and/or could provide additional added value above the PSD2 legal implementation. </w:t>
            </w:r>
          </w:p>
          <w:p w14:paraId="3A72F81D" w14:textId="77777777" w:rsidR="00035A5B" w:rsidRPr="00E46E70" w:rsidRDefault="00035A5B">
            <w:pPr>
              <w:spacing w:line="265" w:lineRule="atLeast"/>
              <w:rPr>
                <w:rFonts w:ascii="Calibri" w:eastAsia="Verdana" w:hAnsi="Calibri" w:cs="Calibri"/>
                <w:sz w:val="22"/>
                <w:szCs w:val="22"/>
                <w:lang w:val="en-GB"/>
              </w:rPr>
            </w:pPr>
            <w:proofErr w:type="gramStart"/>
            <w:r w:rsidRPr="00E46E70">
              <w:rPr>
                <w:rFonts w:ascii="Calibri" w:eastAsia="Verdana" w:hAnsi="Calibri" w:cs="Calibri"/>
                <w:sz w:val="22"/>
                <w:szCs w:val="22"/>
                <w:lang w:val="en-GB"/>
              </w:rPr>
              <w:t>With regard to</w:t>
            </w:r>
            <w:proofErr w:type="gramEnd"/>
            <w:r w:rsidRPr="00E46E70">
              <w:rPr>
                <w:rFonts w:ascii="Calibri" w:eastAsia="Verdana" w:hAnsi="Calibri" w:cs="Calibri"/>
                <w:sz w:val="22"/>
                <w:szCs w:val="22"/>
                <w:lang w:val="en-GB"/>
              </w:rPr>
              <w:t xml:space="preserve"> the specific features mentioned in the list above, we have the following reaction:</w:t>
            </w:r>
          </w:p>
          <w:p w14:paraId="67A54A13" w14:textId="5BC13846" w:rsidR="00035A5B" w:rsidRPr="00E46E70" w:rsidRDefault="00035A5B" w:rsidP="00035A5B">
            <w:pPr>
              <w:pStyle w:val="ListParagraph"/>
              <w:numPr>
                <w:ilvl w:val="0"/>
                <w:numId w:val="35"/>
              </w:numPr>
              <w:suppressAutoHyphens/>
              <w:spacing w:line="265" w:lineRule="atLeast"/>
              <w:contextualSpacing/>
              <w:jc w:val="both"/>
              <w:rPr>
                <w:rFonts w:eastAsia="Verdana"/>
                <w:color w:val="2D659A" w:themeColor="text2" w:themeShade="BF"/>
                <w:lang w:val="en-GB"/>
              </w:rPr>
            </w:pPr>
            <w:r w:rsidRPr="00E46E70">
              <w:rPr>
                <w:rFonts w:eastAsia="Verdana"/>
                <w:color w:val="2D659A" w:themeColor="text2" w:themeShade="BF"/>
                <w:lang w:val="en-GB"/>
              </w:rPr>
              <w:t xml:space="preserve">authentication methods: PSD2 allows for redirection-only based customer journeys </w:t>
            </w:r>
            <w:proofErr w:type="gramStart"/>
            <w:r w:rsidRPr="00E46E70">
              <w:rPr>
                <w:rFonts w:eastAsia="Verdana"/>
                <w:color w:val="2D659A" w:themeColor="text2" w:themeShade="BF"/>
                <w:lang w:val="en-GB"/>
              </w:rPr>
              <w:t>as long as</w:t>
            </w:r>
            <w:proofErr w:type="gramEnd"/>
            <w:r w:rsidRPr="00E46E70">
              <w:rPr>
                <w:rFonts w:eastAsia="Verdana"/>
                <w:color w:val="2D659A" w:themeColor="text2" w:themeShade="BF"/>
                <w:lang w:val="en-GB"/>
              </w:rPr>
              <w:t xml:space="preserve"> they do not pose an obstacle to TPPs, which is an assessment made by each NCA. Changing the rule would be a rather fundamental change in ASPSPs implementations and costly and time consuming to implement.</w:t>
            </w:r>
            <w:r w:rsidR="00EE67E4">
              <w:rPr>
                <w:rFonts w:eastAsia="Verdana"/>
                <w:color w:val="2D659A" w:themeColor="text2" w:themeShade="BF"/>
                <w:lang w:val="en-GB"/>
              </w:rPr>
              <w:t xml:space="preserve"> The recent EBA Opinion on obstacles has further clarified the authentication procedures that ASPSPs’ interfaces are required to support. </w:t>
            </w:r>
          </w:p>
          <w:p w14:paraId="4B179710" w14:textId="77777777" w:rsidR="00035A5B" w:rsidRPr="00E46E70" w:rsidRDefault="00035A5B" w:rsidP="00035A5B">
            <w:pPr>
              <w:pStyle w:val="ListParagraph"/>
              <w:numPr>
                <w:ilvl w:val="0"/>
                <w:numId w:val="35"/>
              </w:numPr>
              <w:suppressAutoHyphens/>
              <w:spacing w:line="265" w:lineRule="atLeast"/>
              <w:contextualSpacing/>
              <w:jc w:val="both"/>
              <w:rPr>
                <w:rFonts w:eastAsia="Verdana"/>
                <w:color w:val="2D659A" w:themeColor="text2" w:themeShade="BF"/>
                <w:lang w:val="en-GB"/>
              </w:rPr>
            </w:pPr>
            <w:r w:rsidRPr="00E46E70">
              <w:rPr>
                <w:rFonts w:eastAsia="Verdana"/>
                <w:color w:val="2D659A" w:themeColor="text2" w:themeShade="BF"/>
                <w:lang w:val="en-GB"/>
              </w:rPr>
              <w:t>scheme for delegated SCA: as stated above, we are in favour of the SEPA API access scheme work; delegated SCA is one of the issues to be discussed but should not be the only aspect. However, as the SCA risk sits with the ASPSP, delegation must always be a voluntary step for ASPSPs and not imposed upon them.</w:t>
            </w:r>
          </w:p>
          <w:p w14:paraId="630B2AAF" w14:textId="6D0F0F0F" w:rsidR="00035A5B" w:rsidRPr="00E46E70" w:rsidRDefault="00035A5B" w:rsidP="00035A5B">
            <w:pPr>
              <w:pStyle w:val="ListParagraph"/>
              <w:numPr>
                <w:ilvl w:val="0"/>
                <w:numId w:val="35"/>
              </w:numPr>
              <w:suppressAutoHyphens/>
              <w:spacing w:line="265" w:lineRule="atLeast"/>
              <w:contextualSpacing/>
              <w:jc w:val="both"/>
              <w:rPr>
                <w:rFonts w:eastAsia="Verdana"/>
                <w:color w:val="2D659A" w:themeColor="text2" w:themeShade="BF"/>
                <w:lang w:val="en-GB"/>
              </w:rPr>
            </w:pPr>
            <w:r w:rsidRPr="00E46E70">
              <w:rPr>
                <w:rFonts w:eastAsia="Verdana"/>
                <w:color w:val="2D659A" w:themeColor="text2" w:themeShade="BF"/>
                <w:lang w:val="en-GB"/>
              </w:rPr>
              <w:t>dashboards:  we would be in favour of this as part of the SEPA API access scheme</w:t>
            </w:r>
          </w:p>
          <w:p w14:paraId="75C1A65C" w14:textId="08E599C8" w:rsidR="004764FD" w:rsidRPr="00E46E70" w:rsidRDefault="004764FD" w:rsidP="004764FD">
            <w:pPr>
              <w:spacing w:line="265" w:lineRule="atLeast"/>
              <w:contextualSpacing/>
              <w:rPr>
                <w:rFonts w:eastAsia="Verdana"/>
                <w:iCs/>
                <w:sz w:val="18"/>
                <w:szCs w:val="18"/>
                <w:lang w:eastAsia="fr-FR"/>
              </w:rPr>
            </w:pPr>
          </w:p>
          <w:p w14:paraId="3E716EAA" w14:textId="349875EA" w:rsidR="00035A5B" w:rsidRPr="00E46E70" w:rsidRDefault="00AB6FEC" w:rsidP="00E46E70">
            <w:pPr>
              <w:pStyle w:val="CommentText"/>
              <w:rPr>
                <w:rFonts w:ascii="Calibri" w:eastAsia="Verdana" w:hAnsi="Calibri" w:cs="Calibri"/>
                <w:sz w:val="24"/>
                <w:szCs w:val="24"/>
                <w:lang w:val="en-GB"/>
              </w:rPr>
            </w:pPr>
            <w:r w:rsidRPr="00E46E70">
              <w:rPr>
                <w:rFonts w:ascii="Calibri" w:eastAsia="Verdana" w:hAnsi="Calibri" w:cs="Calibri"/>
                <w:sz w:val="22"/>
                <w:szCs w:val="22"/>
                <w:lang w:val="en-GB"/>
              </w:rPr>
              <w:t>Furthermore,</w:t>
            </w:r>
            <w:r w:rsidR="00BD5F10">
              <w:rPr>
                <w:rFonts w:ascii="Calibri" w:eastAsia="Verdana" w:hAnsi="Calibri" w:cs="Calibri"/>
                <w:sz w:val="22"/>
                <w:szCs w:val="22"/>
                <w:lang w:val="en-GB"/>
              </w:rPr>
              <w:t xml:space="preserve"> we would like to emphasize that</w:t>
            </w:r>
            <w:r w:rsidRPr="00E46E70">
              <w:rPr>
                <w:rFonts w:ascii="Calibri" w:eastAsia="Verdana" w:hAnsi="Calibri" w:cs="Calibri"/>
                <w:sz w:val="22"/>
                <w:szCs w:val="22"/>
                <w:lang w:val="en-GB"/>
              </w:rPr>
              <w:t xml:space="preserve"> t</w:t>
            </w:r>
            <w:r w:rsidR="004764FD" w:rsidRPr="00E46E70">
              <w:rPr>
                <w:rFonts w:ascii="Calibri" w:eastAsia="Verdana" w:hAnsi="Calibri" w:cs="Calibri"/>
                <w:sz w:val="22"/>
                <w:szCs w:val="22"/>
                <w:lang w:val="en-GB"/>
              </w:rPr>
              <w:t>he current form of PSD2 should not be copied to other financial data/services.</w:t>
            </w:r>
            <w:r w:rsidRPr="00E46E70">
              <w:rPr>
                <w:rFonts w:ascii="Calibri" w:eastAsia="Verdana" w:hAnsi="Calibri" w:cs="Calibri"/>
                <w:sz w:val="22"/>
                <w:szCs w:val="22"/>
                <w:lang w:val="en-GB"/>
              </w:rPr>
              <w:t xml:space="preserve"> </w:t>
            </w:r>
            <w:r w:rsidR="004764FD" w:rsidRPr="00E46E70">
              <w:rPr>
                <w:rFonts w:ascii="Calibri" w:eastAsia="Verdana" w:hAnsi="Calibri" w:cs="Calibri"/>
                <w:sz w:val="22"/>
                <w:szCs w:val="22"/>
                <w:lang w:val="en-GB"/>
              </w:rPr>
              <w:t>Open banking/open finance should only be considered as part of a broader open data framework</w:t>
            </w:r>
            <w:r w:rsidRPr="00E46E70">
              <w:rPr>
                <w:rFonts w:ascii="Calibri" w:eastAsia="Verdana" w:hAnsi="Calibri" w:cs="Calibri"/>
                <w:sz w:val="22"/>
                <w:szCs w:val="22"/>
                <w:lang w:val="en-GB"/>
              </w:rPr>
              <w:t>, based on mutual benefits for all participants</w:t>
            </w:r>
            <w:r w:rsidR="004764FD" w:rsidRPr="00E46E70">
              <w:rPr>
                <w:rFonts w:ascii="Calibri" w:eastAsia="Verdana" w:hAnsi="Calibri" w:cs="Calibri"/>
                <w:sz w:val="22"/>
                <w:szCs w:val="22"/>
                <w:lang w:val="en-GB"/>
              </w:rPr>
              <w:t>. There are real advantages in combining financial data with other type of data and better regulated access to data would level the playing field.</w:t>
            </w:r>
            <w:r w:rsidRPr="00E46E70">
              <w:rPr>
                <w:rFonts w:ascii="Calibri" w:eastAsia="Verdana" w:hAnsi="Calibri" w:cs="Calibri"/>
                <w:sz w:val="22"/>
                <w:szCs w:val="22"/>
                <w:lang w:val="en-GB"/>
              </w:rPr>
              <w:t xml:space="preserve"> </w:t>
            </w:r>
          </w:p>
        </w:tc>
      </w:tr>
    </w:tbl>
    <w:p w14:paraId="7FA74440" w14:textId="77777777" w:rsidR="00035A5B" w:rsidRPr="00035A5B" w:rsidRDefault="00035A5B" w:rsidP="00035A5B">
      <w:pPr>
        <w:rPr>
          <w:rFonts w:ascii="Calibri" w:hAnsi="Calibri" w:cs="Calibri"/>
        </w:rPr>
      </w:pPr>
    </w:p>
    <w:p w14:paraId="4EF24B01" w14:textId="77777777" w:rsidR="00035A5B" w:rsidRPr="00E46E70" w:rsidRDefault="00035A5B" w:rsidP="00035A5B">
      <w:pPr>
        <w:rPr>
          <w:rFonts w:ascii="Calibri" w:hAnsi="Calibri" w:cs="Calibri"/>
          <w:b/>
          <w:bCs/>
          <w:sz w:val="22"/>
          <w:szCs w:val="28"/>
        </w:rPr>
      </w:pPr>
      <w:r w:rsidRPr="00E46E70">
        <w:rPr>
          <w:rFonts w:ascii="Calibri" w:hAnsi="Calibri" w:cs="Calibri"/>
          <w:b/>
          <w:bCs/>
          <w:sz w:val="22"/>
          <w:szCs w:val="28"/>
        </w:rPr>
        <w:t>Question 29. Do you see a need for further action at EU level promoting the standardisation of dedicated interfaces (e.g. Application Programming Interfaces – APIs) under PSD2?</w:t>
      </w:r>
    </w:p>
    <w:p w14:paraId="403433AA" w14:textId="77777777" w:rsidR="00035A5B" w:rsidRPr="00035A5B" w:rsidRDefault="00035A5B" w:rsidP="00035A5B">
      <w:pPr>
        <w:rPr>
          <w:rFonts w:ascii="Calibri" w:hAnsi="Calibri" w:cs="Calibri"/>
        </w:rPr>
      </w:pPr>
    </w:p>
    <w:tbl>
      <w:tblPr>
        <w:tblStyle w:val="TableGrid"/>
        <w:tblW w:w="0" w:type="auto"/>
        <w:tblLook w:val="04A0" w:firstRow="1" w:lastRow="0" w:firstColumn="1" w:lastColumn="0" w:noHBand="0" w:noVBand="1"/>
      </w:tblPr>
      <w:tblGrid>
        <w:gridCol w:w="553"/>
        <w:gridCol w:w="8463"/>
      </w:tblGrid>
      <w:tr w:rsidR="00035A5B" w:rsidRPr="00035A5B" w14:paraId="7486D863" w14:textId="77777777" w:rsidTr="00E46E70">
        <w:trPr>
          <w:cnfStyle w:val="100000000000" w:firstRow="1" w:lastRow="0" w:firstColumn="0" w:lastColumn="0" w:oddVBand="0" w:evenVBand="0" w:oddHBand="0" w:evenHBand="0" w:firstRowFirstColumn="0" w:firstRowLastColumn="0" w:lastRowFirstColumn="0" w:lastRowLastColumn="0"/>
        </w:trPr>
        <w:tc>
          <w:tcPr>
            <w:tcW w:w="562" w:type="dxa"/>
            <w:tcBorders>
              <w:top w:val="single" w:sz="4" w:space="0" w:color="auto"/>
              <w:left w:val="single" w:sz="4" w:space="0" w:color="auto"/>
              <w:bottom w:val="single" w:sz="4" w:space="0" w:color="auto"/>
              <w:right w:val="single" w:sz="4" w:space="0" w:color="auto"/>
            </w:tcBorders>
            <w:shd w:val="clear" w:color="auto" w:fill="FFFFFF" w:themeFill="background1"/>
          </w:tcPr>
          <w:p w14:paraId="2DAED37B" w14:textId="77777777" w:rsidR="00035A5B" w:rsidRPr="00E46E70" w:rsidRDefault="00035A5B">
            <w:pPr>
              <w:pStyle w:val="Questionstyle"/>
              <w:numPr>
                <w:ilvl w:val="0"/>
                <w:numId w:val="0"/>
              </w:numPr>
              <w:rPr>
                <w:rFonts w:ascii="Calibri" w:eastAsia="Verdana" w:hAnsi="Calibri" w:cs="Calibri"/>
                <w:color w:val="2D659A" w:themeColor="text2" w:themeShade="BF"/>
                <w:sz w:val="22"/>
                <w:szCs w:val="22"/>
                <w:lang w:val="en-GB" w:eastAsia="en-US"/>
              </w:rPr>
            </w:pPr>
          </w:p>
        </w:tc>
        <w:tc>
          <w:tcPr>
            <w:tcW w:w="8784"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26F3DD8B" w14:textId="77777777" w:rsidR="00035A5B" w:rsidRPr="00E46E70" w:rsidRDefault="00035A5B">
            <w:pPr>
              <w:pStyle w:val="Questionstyle"/>
              <w:numPr>
                <w:ilvl w:val="0"/>
                <w:numId w:val="0"/>
              </w:numPr>
              <w:rPr>
                <w:rFonts w:ascii="Calibri" w:eastAsia="Verdana" w:hAnsi="Calibri" w:cs="Calibri"/>
                <w:color w:val="2D659A" w:themeColor="text2" w:themeShade="BF"/>
                <w:sz w:val="22"/>
                <w:szCs w:val="22"/>
                <w:lang w:val="en-GB" w:eastAsia="en-US"/>
              </w:rPr>
            </w:pPr>
            <w:r w:rsidRPr="00E46E70">
              <w:rPr>
                <w:rFonts w:ascii="Calibri" w:eastAsia="Verdana" w:hAnsi="Calibri" w:cs="Calibri"/>
                <w:color w:val="2D659A" w:themeColor="text2" w:themeShade="BF"/>
                <w:sz w:val="22"/>
                <w:szCs w:val="22"/>
                <w:lang w:val="en-GB" w:eastAsia="en-US"/>
              </w:rPr>
              <w:t>Yes</w:t>
            </w:r>
          </w:p>
        </w:tc>
      </w:tr>
      <w:tr w:rsidR="00035A5B" w:rsidRPr="00035A5B" w14:paraId="1FD2BC7C" w14:textId="77777777" w:rsidTr="00E46E70">
        <w:trPr>
          <w:cnfStyle w:val="000000100000" w:firstRow="0" w:lastRow="0" w:firstColumn="0" w:lastColumn="0" w:oddVBand="0" w:evenVBand="0" w:oddHBand="1" w:evenHBand="0" w:firstRowFirstColumn="0" w:firstRowLastColumn="0" w:lastRowFirstColumn="0" w:lastRowLastColumn="0"/>
        </w:trPr>
        <w:tc>
          <w:tcPr>
            <w:tcW w:w="562" w:type="dxa"/>
            <w:tcBorders>
              <w:top w:val="single" w:sz="4" w:space="0" w:color="auto"/>
              <w:left w:val="single" w:sz="4" w:space="0" w:color="auto"/>
              <w:bottom w:val="single" w:sz="4" w:space="0" w:color="auto"/>
              <w:right w:val="single" w:sz="4" w:space="0" w:color="auto"/>
            </w:tcBorders>
            <w:shd w:val="clear" w:color="auto" w:fill="FFFFFF" w:themeFill="background1"/>
          </w:tcPr>
          <w:p w14:paraId="74284553" w14:textId="77777777" w:rsidR="00035A5B" w:rsidRPr="00E46E70" w:rsidRDefault="00035A5B">
            <w:pPr>
              <w:pStyle w:val="Questionstyle"/>
              <w:numPr>
                <w:ilvl w:val="0"/>
                <w:numId w:val="0"/>
              </w:numPr>
              <w:rPr>
                <w:rFonts w:ascii="Calibri" w:eastAsia="Verdana" w:hAnsi="Calibri" w:cs="Calibri"/>
                <w:color w:val="2D659A" w:themeColor="text2" w:themeShade="BF"/>
                <w:sz w:val="22"/>
                <w:szCs w:val="22"/>
                <w:u w:color="FFFFFF" w:themeColor="background1"/>
                <w:lang w:val="en-GB" w:eastAsia="en-US"/>
              </w:rPr>
            </w:pPr>
          </w:p>
        </w:tc>
        <w:tc>
          <w:tcPr>
            <w:tcW w:w="8784"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47F868A1" w14:textId="77777777" w:rsidR="00035A5B" w:rsidRPr="00E46E70" w:rsidRDefault="00035A5B">
            <w:pPr>
              <w:pStyle w:val="Questionstyle"/>
              <w:numPr>
                <w:ilvl w:val="0"/>
                <w:numId w:val="0"/>
              </w:numPr>
              <w:rPr>
                <w:rFonts w:ascii="Calibri" w:eastAsia="Verdana" w:hAnsi="Calibri" w:cs="Calibri"/>
                <w:color w:val="2D659A" w:themeColor="text2" w:themeShade="BF"/>
                <w:sz w:val="22"/>
                <w:szCs w:val="22"/>
                <w:u w:color="FFFFFF" w:themeColor="background1"/>
                <w:lang w:val="en-GB" w:eastAsia="en-US"/>
              </w:rPr>
            </w:pPr>
            <w:r w:rsidRPr="00E46E70">
              <w:rPr>
                <w:rFonts w:ascii="Calibri" w:eastAsia="Verdana" w:hAnsi="Calibri" w:cs="Calibri"/>
                <w:color w:val="2D659A" w:themeColor="text2" w:themeShade="BF"/>
                <w:sz w:val="22"/>
                <w:szCs w:val="22"/>
                <w:u w:color="FFFFFF" w:themeColor="background1"/>
                <w:lang w:val="en-GB" w:eastAsia="en-US"/>
              </w:rPr>
              <w:t>No</w:t>
            </w:r>
          </w:p>
        </w:tc>
      </w:tr>
      <w:tr w:rsidR="00035A5B" w:rsidRPr="00035A5B" w14:paraId="37183780" w14:textId="77777777" w:rsidTr="00E46E70">
        <w:tc>
          <w:tcPr>
            <w:tcW w:w="562"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7295AC46" w14:textId="77777777" w:rsidR="00035A5B" w:rsidRPr="00E46E70" w:rsidRDefault="00035A5B">
            <w:pPr>
              <w:pStyle w:val="Questionstyle"/>
              <w:numPr>
                <w:ilvl w:val="0"/>
                <w:numId w:val="0"/>
              </w:numPr>
              <w:rPr>
                <w:rFonts w:ascii="Calibri" w:eastAsia="Verdana" w:hAnsi="Calibri" w:cs="Calibri"/>
                <w:b/>
                <w:bCs/>
                <w:color w:val="2D659A" w:themeColor="text2" w:themeShade="BF"/>
                <w:sz w:val="22"/>
                <w:szCs w:val="22"/>
                <w:u w:color="FFFFFF" w:themeColor="background1"/>
                <w:lang w:val="en-GB" w:eastAsia="en-US"/>
              </w:rPr>
            </w:pPr>
            <w:r w:rsidRPr="00E46E70">
              <w:rPr>
                <w:rFonts w:ascii="Calibri" w:eastAsia="Verdana" w:hAnsi="Calibri" w:cs="Calibri"/>
                <w:b/>
                <w:bCs/>
                <w:color w:val="2D659A" w:themeColor="text2" w:themeShade="BF"/>
                <w:sz w:val="22"/>
                <w:szCs w:val="22"/>
                <w:u w:color="FFFFFF" w:themeColor="background1"/>
                <w:lang w:val="en-GB" w:eastAsia="en-US"/>
              </w:rPr>
              <w:t>X</w:t>
            </w:r>
          </w:p>
        </w:tc>
        <w:tc>
          <w:tcPr>
            <w:tcW w:w="8784"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72FEE15A" w14:textId="77777777" w:rsidR="00035A5B" w:rsidRPr="00E46E70" w:rsidRDefault="00035A5B">
            <w:pPr>
              <w:pStyle w:val="Questionstyle"/>
              <w:numPr>
                <w:ilvl w:val="0"/>
                <w:numId w:val="0"/>
              </w:numPr>
              <w:rPr>
                <w:rFonts w:ascii="Calibri" w:eastAsia="Verdana" w:hAnsi="Calibri" w:cs="Calibri"/>
                <w:b/>
                <w:bCs/>
                <w:color w:val="2D659A" w:themeColor="text2" w:themeShade="BF"/>
                <w:sz w:val="22"/>
                <w:szCs w:val="22"/>
                <w:u w:color="FFFFFF" w:themeColor="background1"/>
                <w:lang w:val="en-GB" w:eastAsia="en-US"/>
              </w:rPr>
            </w:pPr>
            <w:proofErr w:type="gramStart"/>
            <w:r w:rsidRPr="00E46E70">
              <w:rPr>
                <w:rFonts w:ascii="Calibri" w:eastAsia="Verdana" w:hAnsi="Calibri" w:cs="Calibri"/>
                <w:b/>
                <w:bCs/>
                <w:color w:val="2D659A" w:themeColor="text2" w:themeShade="BF"/>
                <w:sz w:val="22"/>
                <w:szCs w:val="22"/>
                <w:u w:color="FFFFFF" w:themeColor="background1"/>
                <w:lang w:val="en-GB" w:eastAsia="en-US"/>
              </w:rPr>
              <w:t>Don’t</w:t>
            </w:r>
            <w:proofErr w:type="gramEnd"/>
            <w:r w:rsidRPr="00E46E70">
              <w:rPr>
                <w:rFonts w:ascii="Calibri" w:eastAsia="Verdana" w:hAnsi="Calibri" w:cs="Calibri"/>
                <w:b/>
                <w:bCs/>
                <w:color w:val="2D659A" w:themeColor="text2" w:themeShade="BF"/>
                <w:sz w:val="22"/>
                <w:szCs w:val="22"/>
                <w:u w:color="FFFFFF" w:themeColor="background1"/>
                <w:lang w:val="en-GB" w:eastAsia="en-US"/>
              </w:rPr>
              <w:t xml:space="preserve"> know / no opinion / not relevant</w:t>
            </w:r>
          </w:p>
        </w:tc>
      </w:tr>
    </w:tbl>
    <w:p w14:paraId="37160271" w14:textId="77777777" w:rsidR="00035A5B" w:rsidRPr="00035A5B" w:rsidRDefault="00035A5B" w:rsidP="00035A5B">
      <w:pPr>
        <w:rPr>
          <w:rFonts w:ascii="Calibri" w:hAnsi="Calibri" w:cs="Calibri"/>
        </w:rPr>
      </w:pPr>
    </w:p>
    <w:p w14:paraId="626873D4" w14:textId="77777777" w:rsidR="00035A5B" w:rsidRPr="00E46E70" w:rsidRDefault="00035A5B" w:rsidP="00035A5B">
      <w:pPr>
        <w:rPr>
          <w:rFonts w:ascii="Calibri" w:hAnsi="Calibri" w:cs="Calibri"/>
          <w:b/>
          <w:bCs/>
          <w:sz w:val="22"/>
          <w:szCs w:val="28"/>
        </w:rPr>
      </w:pPr>
      <w:r w:rsidRPr="00E46E70">
        <w:rPr>
          <w:rFonts w:ascii="Calibri" w:hAnsi="Calibri" w:cs="Calibri"/>
          <w:b/>
          <w:bCs/>
          <w:sz w:val="22"/>
          <w:szCs w:val="28"/>
        </w:rPr>
        <w:t>Question 29.1 Please explain your answer to question 29:</w:t>
      </w:r>
    </w:p>
    <w:p w14:paraId="495881DE" w14:textId="46B95652" w:rsidR="00035A5B" w:rsidRPr="00035A5B" w:rsidRDefault="00035A5B" w:rsidP="00035A5B">
      <w:pPr>
        <w:rPr>
          <w:rFonts w:ascii="Calibri" w:eastAsia="Verdana" w:hAnsi="Calibri" w:cs="Calibri"/>
          <w:i/>
        </w:rPr>
      </w:pPr>
      <w:r w:rsidRPr="00035A5B">
        <w:rPr>
          <w:rFonts w:ascii="Calibri" w:eastAsia="Verdana" w:hAnsi="Calibri" w:cs="Calibri"/>
          <w:i/>
        </w:rPr>
        <w:t xml:space="preserve"> </w:t>
      </w:r>
    </w:p>
    <w:tbl>
      <w:tblPr>
        <w:tblStyle w:val="TableGrid"/>
        <w:tblW w:w="9353" w:type="dxa"/>
        <w:tblLook w:val="04A0" w:firstRow="1" w:lastRow="0" w:firstColumn="1" w:lastColumn="0" w:noHBand="0" w:noVBand="1"/>
      </w:tblPr>
      <w:tblGrid>
        <w:gridCol w:w="9353"/>
      </w:tblGrid>
      <w:tr w:rsidR="00035A5B" w:rsidRPr="00035A5B" w14:paraId="3F8A318A" w14:textId="77777777" w:rsidTr="004764FD">
        <w:trPr>
          <w:cnfStyle w:val="100000000000" w:firstRow="1" w:lastRow="0" w:firstColumn="0" w:lastColumn="0" w:oddVBand="0" w:evenVBand="0" w:oddHBand="0" w:evenHBand="0" w:firstRowFirstColumn="0" w:firstRowLastColumn="0" w:lastRowFirstColumn="0" w:lastRowLastColumn="0"/>
          <w:trHeight w:val="1812"/>
        </w:trPr>
        <w:tc>
          <w:tcPr>
            <w:tcW w:w="9353" w:type="dxa"/>
            <w:tcBorders>
              <w:top w:val="single" w:sz="4" w:space="0" w:color="auto"/>
              <w:left w:val="single" w:sz="4" w:space="0" w:color="auto"/>
              <w:bottom w:val="single" w:sz="4" w:space="0" w:color="auto"/>
              <w:right w:val="single" w:sz="4" w:space="0" w:color="auto"/>
            </w:tcBorders>
            <w:shd w:val="clear" w:color="auto" w:fill="FFFFFF" w:themeFill="background1"/>
          </w:tcPr>
          <w:p w14:paraId="3AEA09E4" w14:textId="5E595D1D" w:rsidR="00035A5B" w:rsidRPr="00035A5B" w:rsidRDefault="00035A5B">
            <w:pPr>
              <w:spacing w:line="265" w:lineRule="atLeast"/>
              <w:rPr>
                <w:rFonts w:ascii="Calibri" w:eastAsia="Calibri" w:hAnsi="Calibri" w:cs="Calibri"/>
                <w:sz w:val="24"/>
                <w:lang w:val="en-GB"/>
              </w:rPr>
            </w:pPr>
            <w:r w:rsidRPr="00E46E70">
              <w:rPr>
                <w:rFonts w:ascii="Calibri" w:eastAsia="Calibri" w:hAnsi="Calibri" w:cs="Calibri"/>
                <w:sz w:val="22"/>
                <w:szCs w:val="22"/>
                <w:lang w:val="en-GB"/>
              </w:rPr>
              <w:lastRenderedPageBreak/>
              <w:t xml:space="preserve">We would deem it useful to restart the ERPB SEPA API access scheme work in order to drive harmonisation at EU level in order to grant the best possible interoperability among market players, as well as to overcome different approaches in the EU Member States by NCAs. Therefore, standardized interfaces should be foreseen to facilitate the provision of efficient, </w:t>
            </w:r>
            <w:proofErr w:type="gramStart"/>
            <w:r w:rsidRPr="00E46E70">
              <w:rPr>
                <w:rFonts w:ascii="Calibri" w:eastAsia="Calibri" w:hAnsi="Calibri" w:cs="Calibri"/>
                <w:sz w:val="22"/>
                <w:szCs w:val="22"/>
                <w:lang w:val="en-GB"/>
              </w:rPr>
              <w:t>integrated</w:t>
            </w:r>
            <w:proofErr w:type="gramEnd"/>
            <w:r w:rsidRPr="00E46E70">
              <w:rPr>
                <w:rFonts w:ascii="Calibri" w:eastAsia="Calibri" w:hAnsi="Calibri" w:cs="Calibri"/>
                <w:sz w:val="22"/>
                <w:szCs w:val="22"/>
                <w:lang w:val="en-GB"/>
              </w:rPr>
              <w:t xml:space="preserve"> and harmonized PIS/AIS/premium services going beyond PSD2, that may be provided in the context of ‘open banking’ and within a European scheme. The Commission should be cautious in promoting further levels of standardisation for APIs under PSD2. Standardisation has both costs and benefits, which require evaluation on a case-by-case basis.  While standardisation may support easier “plug-and-play” access for TPPs, there is a risk that mandated standardisation acts to constrain, rather than to support, innovation.  </w:t>
            </w:r>
          </w:p>
        </w:tc>
      </w:tr>
    </w:tbl>
    <w:p w14:paraId="76569E06" w14:textId="77777777" w:rsidR="00E46E70" w:rsidRDefault="00E46E70" w:rsidP="00E46E70">
      <w:pPr>
        <w:pStyle w:val="Title"/>
        <w:jc w:val="left"/>
        <w:rPr>
          <w:rFonts w:ascii="Calibri" w:hAnsi="Calibri" w:cs="Calibri"/>
        </w:rPr>
      </w:pPr>
    </w:p>
    <w:p w14:paraId="606F5BA3" w14:textId="77777777" w:rsidR="00035A5B" w:rsidRPr="009E771C" w:rsidRDefault="00035A5B" w:rsidP="00035A5B">
      <w:pPr>
        <w:rPr>
          <w:rFonts w:ascii="Calibri" w:hAnsi="Calibri" w:cs="Calibri"/>
          <w:sz w:val="22"/>
          <w:szCs w:val="28"/>
        </w:rPr>
      </w:pPr>
    </w:p>
    <w:p w14:paraId="2B1B542F" w14:textId="77777777" w:rsidR="00035A5B" w:rsidRPr="009E771C" w:rsidRDefault="00035A5B" w:rsidP="00035A5B">
      <w:pPr>
        <w:rPr>
          <w:rFonts w:ascii="Calibri" w:hAnsi="Calibri" w:cs="Calibri"/>
          <w:b/>
          <w:bCs/>
          <w:sz w:val="22"/>
          <w:szCs w:val="28"/>
        </w:rPr>
      </w:pPr>
      <w:r w:rsidRPr="009E771C">
        <w:rPr>
          <w:rFonts w:ascii="Calibri" w:hAnsi="Calibri" w:cs="Calibri"/>
          <w:b/>
          <w:bCs/>
          <w:sz w:val="22"/>
          <w:szCs w:val="28"/>
        </w:rPr>
        <w:t>Question 30. Do you consider the current authorisation and prudential regime for electronic money institutions (including capital requirements and safeguarding of funds) to be adequate?</w:t>
      </w:r>
    </w:p>
    <w:p w14:paraId="52794BFD" w14:textId="77777777" w:rsidR="00035A5B" w:rsidRPr="00035A5B" w:rsidRDefault="00035A5B" w:rsidP="00035A5B">
      <w:pPr>
        <w:rPr>
          <w:rFonts w:ascii="Calibri" w:hAnsi="Calibri" w:cs="Calibri"/>
        </w:rPr>
      </w:pPr>
    </w:p>
    <w:tbl>
      <w:tblPr>
        <w:tblStyle w:val="TableGrid"/>
        <w:tblW w:w="0" w:type="auto"/>
        <w:tblLook w:val="04A0" w:firstRow="1" w:lastRow="0" w:firstColumn="1" w:lastColumn="0" w:noHBand="0" w:noVBand="1"/>
      </w:tblPr>
      <w:tblGrid>
        <w:gridCol w:w="553"/>
        <w:gridCol w:w="8463"/>
      </w:tblGrid>
      <w:tr w:rsidR="00035A5B" w:rsidRPr="00035A5B" w14:paraId="445029E7" w14:textId="77777777" w:rsidTr="009E771C">
        <w:trPr>
          <w:cnfStyle w:val="100000000000" w:firstRow="1" w:lastRow="0" w:firstColumn="0" w:lastColumn="0" w:oddVBand="0" w:evenVBand="0" w:oddHBand="0" w:evenHBand="0" w:firstRowFirstColumn="0" w:firstRowLastColumn="0" w:lastRowFirstColumn="0" w:lastRowLastColumn="0"/>
        </w:trPr>
        <w:tc>
          <w:tcPr>
            <w:tcW w:w="562" w:type="dxa"/>
            <w:tcBorders>
              <w:top w:val="single" w:sz="4" w:space="0" w:color="auto"/>
              <w:left w:val="single" w:sz="4" w:space="0" w:color="auto"/>
              <w:bottom w:val="single" w:sz="4" w:space="0" w:color="auto"/>
              <w:right w:val="single" w:sz="4" w:space="0" w:color="auto"/>
            </w:tcBorders>
            <w:shd w:val="clear" w:color="auto" w:fill="FFFFFF" w:themeFill="background1"/>
          </w:tcPr>
          <w:p w14:paraId="12651C9A" w14:textId="77777777" w:rsidR="00035A5B" w:rsidRPr="009E771C" w:rsidRDefault="00035A5B" w:rsidP="009E771C">
            <w:pPr>
              <w:pStyle w:val="Questionstyle"/>
              <w:numPr>
                <w:ilvl w:val="0"/>
                <w:numId w:val="0"/>
              </w:numPr>
              <w:shd w:val="clear" w:color="auto" w:fill="FFFFFF" w:themeFill="background1"/>
              <w:rPr>
                <w:rFonts w:ascii="Calibri" w:eastAsia="Calibri" w:hAnsi="Calibri" w:cs="Calibri"/>
                <w:color w:val="2D659A" w:themeColor="text2" w:themeShade="BF"/>
                <w:sz w:val="22"/>
                <w:szCs w:val="22"/>
                <w:lang w:val="en-GB" w:eastAsia="en-US"/>
              </w:rPr>
            </w:pPr>
          </w:p>
        </w:tc>
        <w:tc>
          <w:tcPr>
            <w:tcW w:w="8784"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4C0704CE" w14:textId="77777777" w:rsidR="00035A5B" w:rsidRPr="009E771C" w:rsidRDefault="00035A5B" w:rsidP="009E771C">
            <w:pPr>
              <w:pStyle w:val="Questionstyle"/>
              <w:numPr>
                <w:ilvl w:val="0"/>
                <w:numId w:val="0"/>
              </w:numPr>
              <w:shd w:val="clear" w:color="auto" w:fill="FFFFFF" w:themeFill="background1"/>
              <w:rPr>
                <w:rFonts w:ascii="Calibri" w:eastAsia="Calibri" w:hAnsi="Calibri" w:cs="Calibri"/>
                <w:color w:val="2D659A" w:themeColor="text2" w:themeShade="BF"/>
                <w:sz w:val="22"/>
                <w:szCs w:val="22"/>
                <w:lang w:val="en-GB" w:eastAsia="en-US"/>
              </w:rPr>
            </w:pPr>
            <w:r w:rsidRPr="009E771C">
              <w:rPr>
                <w:rFonts w:ascii="Calibri" w:eastAsia="Calibri" w:hAnsi="Calibri" w:cs="Calibri"/>
                <w:color w:val="2D659A" w:themeColor="text2" w:themeShade="BF"/>
                <w:sz w:val="22"/>
                <w:szCs w:val="22"/>
                <w:lang w:val="en-GB" w:eastAsia="en-US"/>
              </w:rPr>
              <w:t>Yes</w:t>
            </w:r>
          </w:p>
        </w:tc>
      </w:tr>
      <w:tr w:rsidR="00035A5B" w:rsidRPr="00035A5B" w14:paraId="4334AB7A" w14:textId="77777777" w:rsidTr="009E771C">
        <w:trPr>
          <w:cnfStyle w:val="000000100000" w:firstRow="0" w:lastRow="0" w:firstColumn="0" w:lastColumn="0" w:oddVBand="0" w:evenVBand="0" w:oddHBand="1" w:evenHBand="0" w:firstRowFirstColumn="0" w:firstRowLastColumn="0" w:lastRowFirstColumn="0" w:lastRowLastColumn="0"/>
        </w:trPr>
        <w:tc>
          <w:tcPr>
            <w:tcW w:w="562" w:type="dxa"/>
            <w:tcBorders>
              <w:top w:val="single" w:sz="4" w:space="0" w:color="auto"/>
              <w:left w:val="single" w:sz="4" w:space="0" w:color="auto"/>
              <w:bottom w:val="single" w:sz="4" w:space="0" w:color="auto"/>
              <w:right w:val="single" w:sz="4" w:space="0" w:color="auto"/>
            </w:tcBorders>
            <w:shd w:val="clear" w:color="auto" w:fill="FFFFFF" w:themeFill="background1"/>
          </w:tcPr>
          <w:p w14:paraId="52645F4E" w14:textId="77777777" w:rsidR="00035A5B" w:rsidRPr="009E771C" w:rsidRDefault="00035A5B" w:rsidP="009E771C">
            <w:pPr>
              <w:pStyle w:val="Questionstyle"/>
              <w:numPr>
                <w:ilvl w:val="0"/>
                <w:numId w:val="0"/>
              </w:numPr>
              <w:shd w:val="clear" w:color="auto" w:fill="FFFFFF" w:themeFill="background1"/>
              <w:rPr>
                <w:rFonts w:ascii="Calibri" w:eastAsia="Calibri" w:hAnsi="Calibri" w:cs="Calibri"/>
                <w:color w:val="2D659A" w:themeColor="text2" w:themeShade="BF"/>
                <w:sz w:val="22"/>
                <w:szCs w:val="22"/>
                <w:u w:color="FFFFFF" w:themeColor="background1"/>
                <w:lang w:val="en-GB" w:eastAsia="en-US"/>
              </w:rPr>
            </w:pPr>
          </w:p>
        </w:tc>
        <w:tc>
          <w:tcPr>
            <w:tcW w:w="8784"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6FA90BC0" w14:textId="77777777" w:rsidR="00035A5B" w:rsidRPr="009E771C" w:rsidRDefault="00035A5B" w:rsidP="009E771C">
            <w:pPr>
              <w:pStyle w:val="Questionstyle"/>
              <w:numPr>
                <w:ilvl w:val="0"/>
                <w:numId w:val="0"/>
              </w:numPr>
              <w:shd w:val="clear" w:color="auto" w:fill="FFFFFF" w:themeFill="background1"/>
              <w:rPr>
                <w:rFonts w:ascii="Calibri" w:eastAsia="Calibri" w:hAnsi="Calibri" w:cs="Calibri"/>
                <w:color w:val="2D659A" w:themeColor="text2" w:themeShade="BF"/>
                <w:sz w:val="22"/>
                <w:szCs w:val="22"/>
                <w:u w:color="FFFFFF" w:themeColor="background1"/>
                <w:lang w:val="en-GB" w:eastAsia="en-US"/>
              </w:rPr>
            </w:pPr>
            <w:r w:rsidRPr="009E771C">
              <w:rPr>
                <w:rFonts w:ascii="Calibri" w:eastAsia="Calibri" w:hAnsi="Calibri" w:cs="Calibri"/>
                <w:color w:val="2D659A" w:themeColor="text2" w:themeShade="BF"/>
                <w:sz w:val="22"/>
                <w:szCs w:val="22"/>
                <w:u w:color="FFFFFF" w:themeColor="background1"/>
                <w:lang w:val="en-GB" w:eastAsia="en-US"/>
              </w:rPr>
              <w:t>No</w:t>
            </w:r>
          </w:p>
        </w:tc>
      </w:tr>
      <w:tr w:rsidR="00035A5B" w:rsidRPr="00035A5B" w14:paraId="321B9951" w14:textId="77777777" w:rsidTr="009E771C">
        <w:tc>
          <w:tcPr>
            <w:tcW w:w="562"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56A3425B" w14:textId="77777777" w:rsidR="00035A5B" w:rsidRPr="009E771C" w:rsidRDefault="00035A5B" w:rsidP="009E771C">
            <w:pPr>
              <w:pStyle w:val="Questionstyle"/>
              <w:numPr>
                <w:ilvl w:val="0"/>
                <w:numId w:val="0"/>
              </w:numPr>
              <w:shd w:val="clear" w:color="auto" w:fill="FFFFFF" w:themeFill="background1"/>
              <w:rPr>
                <w:rFonts w:ascii="Calibri" w:eastAsia="Calibri" w:hAnsi="Calibri" w:cs="Calibri"/>
                <w:b/>
                <w:bCs/>
                <w:color w:val="2D659A" w:themeColor="text2" w:themeShade="BF"/>
                <w:sz w:val="22"/>
                <w:szCs w:val="22"/>
                <w:u w:color="FFFFFF" w:themeColor="background1"/>
                <w:lang w:val="en-GB" w:eastAsia="en-US"/>
              </w:rPr>
            </w:pPr>
            <w:r w:rsidRPr="009E771C">
              <w:rPr>
                <w:rFonts w:ascii="Calibri" w:eastAsia="Calibri" w:hAnsi="Calibri" w:cs="Calibri"/>
                <w:b/>
                <w:bCs/>
                <w:color w:val="2D659A" w:themeColor="text2" w:themeShade="BF"/>
                <w:sz w:val="22"/>
                <w:szCs w:val="22"/>
                <w:u w:color="FFFFFF" w:themeColor="background1"/>
                <w:lang w:val="en-GB" w:eastAsia="en-US"/>
              </w:rPr>
              <w:t>X</w:t>
            </w:r>
          </w:p>
        </w:tc>
        <w:tc>
          <w:tcPr>
            <w:tcW w:w="8784"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5035917F" w14:textId="77777777" w:rsidR="00035A5B" w:rsidRPr="009E771C" w:rsidRDefault="00035A5B" w:rsidP="009E771C">
            <w:pPr>
              <w:pStyle w:val="Questionstyle"/>
              <w:numPr>
                <w:ilvl w:val="0"/>
                <w:numId w:val="0"/>
              </w:numPr>
              <w:shd w:val="clear" w:color="auto" w:fill="FFFFFF" w:themeFill="background1"/>
              <w:rPr>
                <w:rFonts w:ascii="Calibri" w:eastAsia="Calibri" w:hAnsi="Calibri" w:cs="Calibri"/>
                <w:b/>
                <w:bCs/>
                <w:color w:val="2D659A" w:themeColor="text2" w:themeShade="BF"/>
                <w:sz w:val="22"/>
                <w:szCs w:val="22"/>
                <w:u w:color="FFFFFF" w:themeColor="background1"/>
                <w:lang w:val="en-GB" w:eastAsia="en-US"/>
              </w:rPr>
            </w:pPr>
            <w:proofErr w:type="gramStart"/>
            <w:r w:rsidRPr="009E771C">
              <w:rPr>
                <w:rFonts w:ascii="Calibri" w:eastAsia="Calibri" w:hAnsi="Calibri" w:cs="Calibri"/>
                <w:b/>
                <w:bCs/>
                <w:color w:val="2D659A" w:themeColor="text2" w:themeShade="BF"/>
                <w:sz w:val="22"/>
                <w:szCs w:val="22"/>
                <w:u w:color="FFFFFF" w:themeColor="background1"/>
                <w:lang w:val="en-GB" w:eastAsia="en-US"/>
              </w:rPr>
              <w:t>Don’t</w:t>
            </w:r>
            <w:proofErr w:type="gramEnd"/>
            <w:r w:rsidRPr="009E771C">
              <w:rPr>
                <w:rFonts w:ascii="Calibri" w:eastAsia="Calibri" w:hAnsi="Calibri" w:cs="Calibri"/>
                <w:b/>
                <w:bCs/>
                <w:color w:val="2D659A" w:themeColor="text2" w:themeShade="BF"/>
                <w:sz w:val="22"/>
                <w:szCs w:val="22"/>
                <w:u w:color="FFFFFF" w:themeColor="background1"/>
                <w:lang w:val="en-GB" w:eastAsia="en-US"/>
              </w:rPr>
              <w:t xml:space="preserve"> know / no opinion / not relevant</w:t>
            </w:r>
          </w:p>
        </w:tc>
      </w:tr>
    </w:tbl>
    <w:p w14:paraId="67D58CA5" w14:textId="77777777" w:rsidR="00035A5B" w:rsidRPr="00035A5B" w:rsidRDefault="00035A5B" w:rsidP="009E771C">
      <w:pPr>
        <w:shd w:val="clear" w:color="auto" w:fill="FFFFFF" w:themeFill="background1"/>
        <w:rPr>
          <w:rFonts w:ascii="Calibri" w:hAnsi="Calibri" w:cs="Calibri"/>
        </w:rPr>
      </w:pPr>
    </w:p>
    <w:p w14:paraId="06817614" w14:textId="77777777" w:rsidR="00035A5B" w:rsidRPr="009E771C" w:rsidRDefault="00035A5B" w:rsidP="00035A5B">
      <w:pPr>
        <w:rPr>
          <w:rFonts w:ascii="Calibri" w:hAnsi="Calibri" w:cs="Calibri"/>
          <w:b/>
          <w:bCs/>
          <w:sz w:val="22"/>
          <w:szCs w:val="28"/>
        </w:rPr>
      </w:pPr>
      <w:r w:rsidRPr="009E771C">
        <w:rPr>
          <w:rFonts w:ascii="Calibri" w:hAnsi="Calibri" w:cs="Calibri"/>
          <w:b/>
          <w:bCs/>
          <w:sz w:val="22"/>
          <w:szCs w:val="28"/>
        </w:rPr>
        <w:t>Question 30.1 Please explain your answer to question 30:</w:t>
      </w:r>
    </w:p>
    <w:p w14:paraId="7E4EB7B8" w14:textId="12FABCBC" w:rsidR="00035A5B" w:rsidRPr="00035A5B" w:rsidRDefault="00035A5B" w:rsidP="00035A5B">
      <w:pPr>
        <w:rPr>
          <w:rFonts w:ascii="Calibri" w:eastAsia="Verdana" w:hAnsi="Calibri" w:cs="Calibri"/>
          <w:i/>
        </w:rPr>
      </w:pPr>
      <w:r w:rsidRPr="00035A5B">
        <w:rPr>
          <w:rFonts w:ascii="Calibri" w:eastAsia="Verdana" w:hAnsi="Calibri" w:cs="Calibri"/>
          <w:i/>
        </w:rPr>
        <w:t xml:space="preserve"> </w:t>
      </w:r>
    </w:p>
    <w:tbl>
      <w:tblPr>
        <w:tblStyle w:val="TableGrid"/>
        <w:tblW w:w="9353" w:type="dxa"/>
        <w:tblLook w:val="04A0" w:firstRow="1" w:lastRow="0" w:firstColumn="1" w:lastColumn="0" w:noHBand="0" w:noVBand="1"/>
      </w:tblPr>
      <w:tblGrid>
        <w:gridCol w:w="9353"/>
      </w:tblGrid>
      <w:tr w:rsidR="00035A5B" w:rsidRPr="00035A5B" w14:paraId="4F007FC0" w14:textId="77777777" w:rsidTr="009E771C">
        <w:trPr>
          <w:cnfStyle w:val="100000000000" w:firstRow="1" w:lastRow="0" w:firstColumn="0" w:lastColumn="0" w:oddVBand="0" w:evenVBand="0" w:oddHBand="0" w:evenHBand="0" w:firstRowFirstColumn="0" w:firstRowLastColumn="0" w:lastRowFirstColumn="0" w:lastRowLastColumn="0"/>
          <w:trHeight w:val="1259"/>
        </w:trPr>
        <w:tc>
          <w:tcPr>
            <w:tcW w:w="9353" w:type="dxa"/>
            <w:tcBorders>
              <w:top w:val="single" w:sz="4" w:space="0" w:color="auto"/>
              <w:left w:val="single" w:sz="4" w:space="0" w:color="auto"/>
              <w:bottom w:val="single" w:sz="4" w:space="0" w:color="auto"/>
              <w:right w:val="single" w:sz="4" w:space="0" w:color="auto"/>
            </w:tcBorders>
            <w:shd w:val="clear" w:color="auto" w:fill="FFFFFF" w:themeFill="background1"/>
          </w:tcPr>
          <w:p w14:paraId="74C5454D" w14:textId="38273A29" w:rsidR="00035A5B" w:rsidRPr="009E771C" w:rsidRDefault="00035A5B">
            <w:pPr>
              <w:spacing w:line="265" w:lineRule="atLeast"/>
              <w:rPr>
                <w:rFonts w:ascii="Calibri" w:eastAsia="Calibri" w:hAnsi="Calibri" w:cs="Calibri"/>
                <w:sz w:val="24"/>
                <w:lang w:val="en-GB"/>
              </w:rPr>
            </w:pPr>
            <w:r w:rsidRPr="009E771C">
              <w:rPr>
                <w:rFonts w:ascii="Calibri" w:eastAsia="Calibri" w:hAnsi="Calibri" w:cs="Calibri"/>
                <w:sz w:val="22"/>
                <w:szCs w:val="22"/>
                <w:lang w:val="en-GB"/>
              </w:rPr>
              <w:t xml:space="preserve">As EMIs </w:t>
            </w:r>
            <w:proofErr w:type="gramStart"/>
            <w:r w:rsidRPr="009E771C">
              <w:rPr>
                <w:rFonts w:ascii="Calibri" w:eastAsia="Calibri" w:hAnsi="Calibri" w:cs="Calibri"/>
                <w:sz w:val="22"/>
                <w:szCs w:val="22"/>
                <w:lang w:val="en-GB"/>
              </w:rPr>
              <w:t>grow in size</w:t>
            </w:r>
            <w:proofErr w:type="gramEnd"/>
            <w:r w:rsidRPr="009E771C">
              <w:rPr>
                <w:rFonts w:ascii="Calibri" w:eastAsia="Calibri" w:hAnsi="Calibri" w:cs="Calibri"/>
                <w:sz w:val="22"/>
                <w:szCs w:val="22"/>
                <w:lang w:val="en-GB"/>
              </w:rPr>
              <w:t xml:space="preserve"> with pan-European presence and offering basic day-to-day “banking” services (a card linked to an account, payments etc), it is necessary to ensure customer funds protection. Today, many e-money account holders may not be sufficiently informed about the difference between a bank account and an e-money account. </w:t>
            </w:r>
          </w:p>
        </w:tc>
      </w:tr>
    </w:tbl>
    <w:p w14:paraId="6131CE6D" w14:textId="77777777" w:rsidR="00035A5B" w:rsidRPr="009E771C" w:rsidRDefault="00035A5B" w:rsidP="00035A5B">
      <w:pPr>
        <w:rPr>
          <w:rFonts w:ascii="Calibri" w:hAnsi="Calibri" w:cs="Calibri"/>
          <w:sz w:val="22"/>
          <w:szCs w:val="28"/>
        </w:rPr>
      </w:pPr>
    </w:p>
    <w:p w14:paraId="4EC91818" w14:textId="77777777" w:rsidR="00035A5B" w:rsidRPr="009E771C" w:rsidRDefault="00035A5B" w:rsidP="00035A5B">
      <w:pPr>
        <w:rPr>
          <w:rFonts w:ascii="Calibri" w:hAnsi="Calibri" w:cs="Calibri"/>
          <w:b/>
          <w:bCs/>
          <w:sz w:val="22"/>
          <w:szCs w:val="28"/>
        </w:rPr>
      </w:pPr>
      <w:r w:rsidRPr="009E771C">
        <w:rPr>
          <w:rFonts w:ascii="Calibri" w:hAnsi="Calibri" w:cs="Calibri"/>
          <w:b/>
          <w:bCs/>
          <w:sz w:val="22"/>
          <w:szCs w:val="28"/>
        </w:rPr>
        <w:t>Question 30.2 If you do you not consider the current authorisation and prudential regime adequate, what are most relevant factors as to why the prudential regime for electronic money institutions may not be adequate?</w:t>
      </w:r>
    </w:p>
    <w:p w14:paraId="13AE2B29" w14:textId="77777777" w:rsidR="00035A5B" w:rsidRPr="009E771C" w:rsidRDefault="00035A5B" w:rsidP="00035A5B">
      <w:pPr>
        <w:rPr>
          <w:rFonts w:ascii="Calibri" w:hAnsi="Calibri" w:cs="Calibri"/>
          <w:b/>
          <w:bCs/>
          <w:sz w:val="22"/>
          <w:szCs w:val="28"/>
        </w:rPr>
      </w:pPr>
    </w:p>
    <w:p w14:paraId="1BBA8097" w14:textId="77777777" w:rsidR="00035A5B" w:rsidRPr="009E771C" w:rsidRDefault="00035A5B" w:rsidP="00035A5B">
      <w:pPr>
        <w:rPr>
          <w:rFonts w:ascii="Calibri" w:hAnsi="Calibri" w:cs="Calibri"/>
          <w:b/>
          <w:bCs/>
          <w:sz w:val="22"/>
          <w:szCs w:val="28"/>
        </w:rPr>
      </w:pPr>
      <w:r w:rsidRPr="009E771C">
        <w:rPr>
          <w:rFonts w:ascii="Calibri" w:hAnsi="Calibri" w:cs="Calibri"/>
          <w:b/>
          <w:bCs/>
          <w:sz w:val="22"/>
          <w:szCs w:val="28"/>
        </w:rPr>
        <w:t>Please rate each of the following proposals</w:t>
      </w:r>
    </w:p>
    <w:p w14:paraId="5CE3D946" w14:textId="77777777" w:rsidR="00035A5B" w:rsidRPr="00035A5B" w:rsidRDefault="00035A5B" w:rsidP="00035A5B">
      <w:pPr>
        <w:rPr>
          <w:rFonts w:ascii="Calibri" w:hAnsi="Calibri" w:cs="Calibri"/>
          <w:color w:val="A6A6A6" w:themeColor="background1" w:themeShade="A6"/>
          <w:sz w:val="22"/>
        </w:rPr>
      </w:pPr>
      <w:r w:rsidRPr="00035A5B">
        <w:rPr>
          <w:rFonts w:ascii="Calibri" w:hAnsi="Calibri" w:cs="Calibri"/>
          <w:color w:val="A6A6A6" w:themeColor="background1" w:themeShade="A6"/>
          <w:sz w:val="22"/>
        </w:rPr>
        <w:t>N.A. stands for "Don’t know / no opinion / not relevant"</w:t>
      </w:r>
    </w:p>
    <w:p w14:paraId="2C134A04" w14:textId="77777777" w:rsidR="00035A5B" w:rsidRPr="00035A5B" w:rsidRDefault="00035A5B" w:rsidP="00035A5B">
      <w:pPr>
        <w:rPr>
          <w:rFonts w:ascii="Calibri" w:hAnsi="Calibri" w:cs="Calibri"/>
          <w:b/>
          <w:bCs/>
          <w:color w:val="auto"/>
          <w:sz w:val="24"/>
        </w:rPr>
      </w:pPr>
    </w:p>
    <w:tbl>
      <w:tblPr>
        <w:tblStyle w:val="TableGrid"/>
        <w:tblW w:w="9930" w:type="dxa"/>
        <w:tblInd w:w="-147" w:type="dxa"/>
        <w:tblLayout w:type="fixed"/>
        <w:tblLook w:val="04A0" w:firstRow="1" w:lastRow="0" w:firstColumn="1" w:lastColumn="0" w:noHBand="0" w:noVBand="1"/>
      </w:tblPr>
      <w:tblGrid>
        <w:gridCol w:w="2553"/>
        <w:gridCol w:w="1277"/>
        <w:gridCol w:w="1277"/>
        <w:gridCol w:w="1135"/>
        <w:gridCol w:w="1418"/>
        <w:gridCol w:w="1277"/>
        <w:gridCol w:w="993"/>
      </w:tblGrid>
      <w:tr w:rsidR="00035A5B" w:rsidRPr="00035A5B" w14:paraId="1AA7926D" w14:textId="77777777" w:rsidTr="004764FD">
        <w:trPr>
          <w:cnfStyle w:val="100000000000" w:firstRow="1" w:lastRow="0" w:firstColumn="0" w:lastColumn="0" w:oddVBand="0" w:evenVBand="0" w:oddHBand="0" w:evenHBand="0" w:firstRowFirstColumn="0" w:firstRowLastColumn="0" w:lastRowFirstColumn="0" w:lastRowLastColumn="0"/>
        </w:trPr>
        <w:tc>
          <w:tcPr>
            <w:tcW w:w="2552" w:type="dxa"/>
            <w:tcBorders>
              <w:top w:val="single" w:sz="4" w:space="0" w:color="auto"/>
              <w:left w:val="single" w:sz="4" w:space="0" w:color="auto"/>
              <w:bottom w:val="single" w:sz="4" w:space="0" w:color="auto"/>
              <w:right w:val="single" w:sz="4" w:space="0" w:color="auto"/>
            </w:tcBorders>
            <w:shd w:val="clear" w:color="auto" w:fill="FFFFFF" w:themeFill="background1"/>
          </w:tcPr>
          <w:p w14:paraId="7B0B5165" w14:textId="77777777" w:rsidR="00035A5B" w:rsidRPr="00035A5B" w:rsidRDefault="00035A5B">
            <w:pPr>
              <w:spacing w:line="265" w:lineRule="atLeast"/>
              <w:rPr>
                <w:rFonts w:ascii="Calibri" w:eastAsia="Verdana" w:hAnsi="Calibri" w:cs="Calibri"/>
                <w:lang w:val="en-GB"/>
              </w:rPr>
            </w:pP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tcPr>
          <w:p w14:paraId="7C3E76A4" w14:textId="77777777" w:rsidR="00035A5B" w:rsidRPr="00035A5B" w:rsidRDefault="00035A5B">
            <w:pPr>
              <w:spacing w:line="265" w:lineRule="atLeast"/>
              <w:jc w:val="center"/>
              <w:rPr>
                <w:rFonts w:ascii="Calibri" w:eastAsia="Verdana" w:hAnsi="Calibri" w:cs="Calibri"/>
                <w:b/>
                <w:bCs/>
                <w:sz w:val="32"/>
                <w:szCs w:val="32"/>
                <w:lang w:val="fr-BE"/>
              </w:rPr>
            </w:pPr>
            <w:r w:rsidRPr="00035A5B">
              <w:rPr>
                <w:rFonts w:ascii="Calibri" w:eastAsia="Verdana" w:hAnsi="Calibri" w:cs="Calibri"/>
                <w:b/>
                <w:bCs/>
                <w:sz w:val="32"/>
                <w:szCs w:val="32"/>
              </w:rPr>
              <w:t>1</w:t>
            </w:r>
          </w:p>
          <w:p w14:paraId="035A619A" w14:textId="77777777" w:rsidR="00035A5B" w:rsidRPr="00035A5B" w:rsidRDefault="00035A5B">
            <w:pPr>
              <w:spacing w:line="265" w:lineRule="atLeast"/>
              <w:jc w:val="center"/>
              <w:rPr>
                <w:rFonts w:ascii="Calibri" w:eastAsia="Verdana" w:hAnsi="Calibri" w:cs="Calibri"/>
              </w:rPr>
            </w:pPr>
          </w:p>
          <w:p w14:paraId="3D5EF357" w14:textId="77777777" w:rsidR="00035A5B" w:rsidRPr="00035A5B" w:rsidRDefault="00035A5B">
            <w:pPr>
              <w:spacing w:line="265" w:lineRule="atLeast"/>
              <w:jc w:val="center"/>
              <w:rPr>
                <w:rFonts w:ascii="Calibri" w:eastAsia="Verdana" w:hAnsi="Calibri" w:cs="Calibri"/>
              </w:rPr>
            </w:pPr>
            <w:r w:rsidRPr="00035A5B">
              <w:rPr>
                <w:rFonts w:ascii="Calibri" w:eastAsia="Verdana" w:hAnsi="Calibri" w:cs="Calibri"/>
              </w:rPr>
              <w:t>(irrelevant)</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tcPr>
          <w:p w14:paraId="7EAA1264" w14:textId="77777777" w:rsidR="00035A5B" w:rsidRPr="00035A5B" w:rsidRDefault="00035A5B">
            <w:pPr>
              <w:spacing w:line="265" w:lineRule="atLeast"/>
              <w:jc w:val="center"/>
              <w:rPr>
                <w:rFonts w:ascii="Calibri" w:eastAsia="Verdana" w:hAnsi="Calibri" w:cs="Calibri"/>
                <w:b/>
                <w:bCs/>
                <w:sz w:val="32"/>
                <w:szCs w:val="32"/>
              </w:rPr>
            </w:pPr>
            <w:r w:rsidRPr="00035A5B">
              <w:rPr>
                <w:rFonts w:ascii="Calibri" w:eastAsia="Verdana" w:hAnsi="Calibri" w:cs="Calibri"/>
                <w:b/>
                <w:bCs/>
                <w:sz w:val="32"/>
                <w:szCs w:val="32"/>
              </w:rPr>
              <w:t>2</w:t>
            </w:r>
          </w:p>
          <w:p w14:paraId="5D907299" w14:textId="77777777" w:rsidR="00035A5B" w:rsidRPr="00035A5B" w:rsidRDefault="00035A5B">
            <w:pPr>
              <w:spacing w:line="265" w:lineRule="atLeast"/>
              <w:jc w:val="center"/>
              <w:rPr>
                <w:rFonts w:ascii="Calibri" w:eastAsia="Verdana" w:hAnsi="Calibri" w:cs="Calibri"/>
              </w:rPr>
            </w:pPr>
          </w:p>
          <w:p w14:paraId="0989438F" w14:textId="77777777" w:rsidR="00035A5B" w:rsidRPr="00035A5B" w:rsidRDefault="00035A5B">
            <w:pPr>
              <w:spacing w:line="265" w:lineRule="atLeast"/>
              <w:jc w:val="center"/>
              <w:rPr>
                <w:rFonts w:ascii="Calibri" w:eastAsia="Verdana" w:hAnsi="Calibri" w:cs="Calibri"/>
              </w:rPr>
            </w:pPr>
            <w:r w:rsidRPr="00035A5B">
              <w:rPr>
                <w:rFonts w:ascii="Calibri" w:eastAsia="Verdana" w:hAnsi="Calibri" w:cs="Calibri"/>
              </w:rPr>
              <w:t>(rather not relevant)</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14:paraId="71F16E9B" w14:textId="77777777" w:rsidR="00035A5B" w:rsidRPr="00035A5B" w:rsidRDefault="00035A5B">
            <w:pPr>
              <w:spacing w:line="265" w:lineRule="atLeast"/>
              <w:jc w:val="center"/>
              <w:rPr>
                <w:rFonts w:ascii="Calibri" w:eastAsia="Verdana" w:hAnsi="Calibri" w:cs="Calibri"/>
                <w:b/>
                <w:bCs/>
                <w:sz w:val="32"/>
                <w:szCs w:val="32"/>
              </w:rPr>
            </w:pPr>
            <w:r w:rsidRPr="00035A5B">
              <w:rPr>
                <w:rFonts w:ascii="Calibri" w:eastAsia="Verdana" w:hAnsi="Calibri" w:cs="Calibri"/>
                <w:b/>
                <w:bCs/>
                <w:sz w:val="32"/>
                <w:szCs w:val="32"/>
              </w:rPr>
              <w:t>3</w:t>
            </w:r>
          </w:p>
          <w:p w14:paraId="562D3036" w14:textId="77777777" w:rsidR="00035A5B" w:rsidRPr="00035A5B" w:rsidRDefault="00035A5B">
            <w:pPr>
              <w:spacing w:line="265" w:lineRule="atLeast"/>
              <w:jc w:val="center"/>
              <w:rPr>
                <w:rFonts w:ascii="Calibri" w:eastAsia="Verdana" w:hAnsi="Calibri" w:cs="Calibri"/>
              </w:rPr>
            </w:pPr>
          </w:p>
          <w:p w14:paraId="1E9F63DB" w14:textId="77777777" w:rsidR="00035A5B" w:rsidRPr="00035A5B" w:rsidRDefault="00035A5B">
            <w:pPr>
              <w:spacing w:line="265" w:lineRule="atLeast"/>
              <w:jc w:val="center"/>
              <w:rPr>
                <w:rFonts w:ascii="Calibri" w:eastAsia="Verdana" w:hAnsi="Calibri" w:cs="Calibri"/>
              </w:rPr>
            </w:pPr>
            <w:r w:rsidRPr="00035A5B">
              <w:rPr>
                <w:rFonts w:ascii="Calibri" w:eastAsia="Verdana" w:hAnsi="Calibri" w:cs="Calibri"/>
              </w:rPr>
              <w:t>(neutral)</w:t>
            </w:r>
          </w:p>
        </w:tc>
        <w:tc>
          <w:tcPr>
            <w:tcW w:w="1417" w:type="dxa"/>
            <w:tcBorders>
              <w:top w:val="single" w:sz="4" w:space="0" w:color="auto"/>
              <w:left w:val="single" w:sz="4" w:space="0" w:color="auto"/>
              <w:bottom w:val="single" w:sz="4" w:space="0" w:color="auto"/>
              <w:right w:val="single" w:sz="4" w:space="0" w:color="auto"/>
            </w:tcBorders>
            <w:shd w:val="clear" w:color="auto" w:fill="FFFFFF" w:themeFill="background1"/>
          </w:tcPr>
          <w:p w14:paraId="63C69309" w14:textId="77777777" w:rsidR="00035A5B" w:rsidRPr="00035A5B" w:rsidRDefault="00035A5B">
            <w:pPr>
              <w:spacing w:line="265" w:lineRule="atLeast"/>
              <w:jc w:val="center"/>
              <w:rPr>
                <w:rFonts w:ascii="Calibri" w:eastAsia="Verdana" w:hAnsi="Calibri" w:cs="Calibri"/>
                <w:b/>
                <w:bCs/>
                <w:sz w:val="32"/>
                <w:szCs w:val="32"/>
              </w:rPr>
            </w:pPr>
            <w:r w:rsidRPr="00035A5B">
              <w:rPr>
                <w:rFonts w:ascii="Calibri" w:eastAsia="Verdana" w:hAnsi="Calibri" w:cs="Calibri"/>
                <w:b/>
                <w:bCs/>
                <w:sz w:val="32"/>
                <w:szCs w:val="32"/>
              </w:rPr>
              <w:t>4</w:t>
            </w:r>
          </w:p>
          <w:p w14:paraId="5403AF3D" w14:textId="77777777" w:rsidR="00035A5B" w:rsidRPr="00035A5B" w:rsidRDefault="00035A5B">
            <w:pPr>
              <w:spacing w:line="265" w:lineRule="atLeast"/>
              <w:jc w:val="center"/>
              <w:rPr>
                <w:rFonts w:ascii="Calibri" w:eastAsia="Verdana" w:hAnsi="Calibri" w:cs="Calibri"/>
              </w:rPr>
            </w:pPr>
          </w:p>
          <w:p w14:paraId="2C669160" w14:textId="77777777" w:rsidR="00035A5B" w:rsidRPr="00035A5B" w:rsidRDefault="00035A5B">
            <w:pPr>
              <w:spacing w:line="265" w:lineRule="atLeast"/>
              <w:jc w:val="center"/>
              <w:rPr>
                <w:rFonts w:ascii="Calibri" w:eastAsia="Verdana" w:hAnsi="Calibri" w:cs="Calibri"/>
              </w:rPr>
            </w:pPr>
            <w:r w:rsidRPr="00035A5B">
              <w:rPr>
                <w:rFonts w:ascii="Calibri" w:eastAsia="Verdana" w:hAnsi="Calibri" w:cs="Calibri"/>
              </w:rPr>
              <w:t>(rather relevant)</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tcPr>
          <w:p w14:paraId="75E3DE06" w14:textId="77777777" w:rsidR="00035A5B" w:rsidRPr="00035A5B" w:rsidRDefault="00035A5B">
            <w:pPr>
              <w:spacing w:line="265" w:lineRule="atLeast"/>
              <w:jc w:val="center"/>
              <w:rPr>
                <w:rFonts w:ascii="Calibri" w:eastAsia="Verdana" w:hAnsi="Calibri" w:cs="Calibri"/>
                <w:b/>
                <w:bCs/>
                <w:sz w:val="32"/>
                <w:szCs w:val="32"/>
              </w:rPr>
            </w:pPr>
            <w:r w:rsidRPr="00035A5B">
              <w:rPr>
                <w:rFonts w:ascii="Calibri" w:eastAsia="Verdana" w:hAnsi="Calibri" w:cs="Calibri"/>
                <w:b/>
                <w:bCs/>
                <w:sz w:val="32"/>
                <w:szCs w:val="32"/>
              </w:rPr>
              <w:t>5</w:t>
            </w:r>
          </w:p>
          <w:p w14:paraId="41C97754" w14:textId="77777777" w:rsidR="00035A5B" w:rsidRPr="00035A5B" w:rsidRDefault="00035A5B">
            <w:pPr>
              <w:spacing w:line="265" w:lineRule="atLeast"/>
              <w:jc w:val="center"/>
              <w:rPr>
                <w:rFonts w:ascii="Calibri" w:eastAsia="Verdana" w:hAnsi="Calibri" w:cs="Calibri"/>
              </w:rPr>
            </w:pPr>
          </w:p>
          <w:p w14:paraId="68F3A1C3" w14:textId="77777777" w:rsidR="00035A5B" w:rsidRPr="00035A5B" w:rsidRDefault="00035A5B">
            <w:pPr>
              <w:spacing w:line="265" w:lineRule="atLeast"/>
              <w:jc w:val="center"/>
              <w:rPr>
                <w:rFonts w:ascii="Calibri" w:eastAsia="Verdana" w:hAnsi="Calibri" w:cs="Calibri"/>
              </w:rPr>
            </w:pPr>
            <w:r w:rsidRPr="00035A5B">
              <w:rPr>
                <w:rFonts w:ascii="Calibri" w:eastAsia="Verdana" w:hAnsi="Calibri" w:cs="Calibri"/>
              </w:rPr>
              <w:t>(fully relevant)</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14:paraId="6591A448" w14:textId="77777777" w:rsidR="00035A5B" w:rsidRPr="00035A5B" w:rsidRDefault="00035A5B">
            <w:pPr>
              <w:spacing w:line="265" w:lineRule="atLeast"/>
              <w:jc w:val="center"/>
              <w:rPr>
                <w:rFonts w:ascii="Calibri" w:eastAsia="Verdana" w:hAnsi="Calibri" w:cs="Calibri"/>
              </w:rPr>
            </w:pPr>
            <w:r w:rsidRPr="00035A5B">
              <w:rPr>
                <w:rFonts w:ascii="Calibri" w:eastAsia="Verdana" w:hAnsi="Calibri" w:cs="Calibri"/>
                <w:b/>
                <w:bCs/>
                <w:sz w:val="32"/>
                <w:szCs w:val="32"/>
              </w:rPr>
              <w:t>N.A.</w:t>
            </w:r>
          </w:p>
          <w:p w14:paraId="1F585452" w14:textId="77777777" w:rsidR="00035A5B" w:rsidRPr="00035A5B" w:rsidRDefault="00035A5B">
            <w:pPr>
              <w:spacing w:line="265" w:lineRule="atLeast"/>
              <w:jc w:val="center"/>
              <w:rPr>
                <w:rFonts w:ascii="Calibri" w:eastAsia="Verdana" w:hAnsi="Calibri" w:cs="Calibri"/>
              </w:rPr>
            </w:pPr>
          </w:p>
        </w:tc>
      </w:tr>
      <w:tr w:rsidR="00035A5B" w:rsidRPr="00035A5B" w14:paraId="7E37BFA1" w14:textId="77777777" w:rsidTr="00035A5B">
        <w:trPr>
          <w:cnfStyle w:val="000000100000" w:firstRow="0" w:lastRow="0" w:firstColumn="0" w:lastColumn="0" w:oddVBand="0" w:evenVBand="0" w:oddHBand="1" w:evenHBand="0" w:firstRowFirstColumn="0" w:firstRowLastColumn="0" w:lastRowFirstColumn="0" w:lastRowLastColumn="0"/>
        </w:trPr>
        <w:tc>
          <w:tcPr>
            <w:tcW w:w="2552" w:type="dxa"/>
            <w:tcBorders>
              <w:top w:val="single" w:sz="4" w:space="0" w:color="auto"/>
              <w:left w:val="single" w:sz="4" w:space="0" w:color="auto"/>
              <w:bottom w:val="single" w:sz="4" w:space="0" w:color="auto"/>
              <w:right w:val="single" w:sz="4" w:space="0" w:color="auto"/>
            </w:tcBorders>
            <w:hideMark/>
          </w:tcPr>
          <w:p w14:paraId="29A921C3" w14:textId="77777777" w:rsidR="00035A5B" w:rsidRPr="00035A5B" w:rsidRDefault="00035A5B">
            <w:pPr>
              <w:spacing w:line="265" w:lineRule="atLeast"/>
              <w:jc w:val="left"/>
              <w:rPr>
                <w:rFonts w:ascii="Calibri" w:eastAsia="Verdana" w:hAnsi="Calibri" w:cs="Calibri"/>
                <w:lang w:val="en-GB"/>
              </w:rPr>
            </w:pPr>
            <w:r w:rsidRPr="00035A5B">
              <w:rPr>
                <w:rFonts w:ascii="Calibri" w:hAnsi="Calibri" w:cs="Calibri"/>
                <w:lang w:val="en-GB"/>
              </w:rPr>
              <w:lastRenderedPageBreak/>
              <w:t>Imbalance between risks and applicable prudential regime</w:t>
            </w:r>
          </w:p>
        </w:tc>
        <w:tc>
          <w:tcPr>
            <w:tcW w:w="1276" w:type="dxa"/>
            <w:tcBorders>
              <w:top w:val="single" w:sz="4" w:space="0" w:color="auto"/>
              <w:left w:val="single" w:sz="4" w:space="0" w:color="auto"/>
              <w:bottom w:val="single" w:sz="4" w:space="0" w:color="auto"/>
              <w:right w:val="single" w:sz="4" w:space="0" w:color="auto"/>
            </w:tcBorders>
          </w:tcPr>
          <w:p w14:paraId="5880F83A" w14:textId="77777777" w:rsidR="00035A5B" w:rsidRPr="00035A5B" w:rsidRDefault="00035A5B">
            <w:pPr>
              <w:spacing w:line="265" w:lineRule="atLeast"/>
              <w:jc w:val="center"/>
              <w:rPr>
                <w:rFonts w:ascii="Calibri" w:eastAsia="Verdana" w:hAnsi="Calibri" w:cs="Calibri"/>
                <w:lang w:val="en-GB"/>
              </w:rPr>
            </w:pPr>
          </w:p>
        </w:tc>
        <w:tc>
          <w:tcPr>
            <w:tcW w:w="1276" w:type="dxa"/>
            <w:tcBorders>
              <w:top w:val="single" w:sz="4" w:space="0" w:color="auto"/>
              <w:left w:val="single" w:sz="4" w:space="0" w:color="auto"/>
              <w:bottom w:val="single" w:sz="4" w:space="0" w:color="auto"/>
              <w:right w:val="single" w:sz="4" w:space="0" w:color="auto"/>
            </w:tcBorders>
          </w:tcPr>
          <w:p w14:paraId="66BFA05C" w14:textId="77777777" w:rsidR="00035A5B" w:rsidRPr="00035A5B" w:rsidRDefault="00035A5B">
            <w:pPr>
              <w:spacing w:line="265" w:lineRule="atLeast"/>
              <w:jc w:val="center"/>
              <w:rPr>
                <w:rFonts w:ascii="Calibri" w:eastAsia="Verdana" w:hAnsi="Calibri" w:cs="Calibri"/>
                <w:lang w:val="en-GB"/>
              </w:rPr>
            </w:pPr>
          </w:p>
        </w:tc>
        <w:tc>
          <w:tcPr>
            <w:tcW w:w="1134" w:type="dxa"/>
            <w:tcBorders>
              <w:top w:val="single" w:sz="4" w:space="0" w:color="auto"/>
              <w:left w:val="single" w:sz="4" w:space="0" w:color="auto"/>
              <w:bottom w:val="single" w:sz="4" w:space="0" w:color="auto"/>
              <w:right w:val="single" w:sz="4" w:space="0" w:color="auto"/>
            </w:tcBorders>
          </w:tcPr>
          <w:p w14:paraId="6077DAB6" w14:textId="77777777" w:rsidR="00035A5B" w:rsidRPr="00035A5B" w:rsidRDefault="00035A5B">
            <w:pPr>
              <w:spacing w:line="265" w:lineRule="atLeast"/>
              <w:jc w:val="center"/>
              <w:rPr>
                <w:rFonts w:ascii="Calibri" w:eastAsia="Verdana" w:hAnsi="Calibri" w:cs="Calibri"/>
                <w:lang w:val="en-GB"/>
              </w:rPr>
            </w:pPr>
          </w:p>
        </w:tc>
        <w:tc>
          <w:tcPr>
            <w:tcW w:w="1417" w:type="dxa"/>
            <w:tcBorders>
              <w:top w:val="single" w:sz="4" w:space="0" w:color="auto"/>
              <w:left w:val="single" w:sz="4" w:space="0" w:color="auto"/>
              <w:bottom w:val="single" w:sz="4" w:space="0" w:color="auto"/>
              <w:right w:val="single" w:sz="4" w:space="0" w:color="auto"/>
            </w:tcBorders>
          </w:tcPr>
          <w:p w14:paraId="710E6A88" w14:textId="77777777" w:rsidR="00035A5B" w:rsidRPr="00035A5B" w:rsidRDefault="00035A5B">
            <w:pPr>
              <w:spacing w:line="265" w:lineRule="atLeast"/>
              <w:jc w:val="center"/>
              <w:rPr>
                <w:rFonts w:ascii="Calibri" w:eastAsia="Verdana" w:hAnsi="Calibri" w:cs="Calibri"/>
                <w:lang w:val="en-GB"/>
              </w:rPr>
            </w:pPr>
          </w:p>
        </w:tc>
        <w:tc>
          <w:tcPr>
            <w:tcW w:w="1276" w:type="dxa"/>
            <w:tcBorders>
              <w:top w:val="single" w:sz="4" w:space="0" w:color="auto"/>
              <w:left w:val="single" w:sz="4" w:space="0" w:color="auto"/>
              <w:bottom w:val="single" w:sz="4" w:space="0" w:color="auto"/>
              <w:right w:val="single" w:sz="4" w:space="0" w:color="auto"/>
            </w:tcBorders>
          </w:tcPr>
          <w:p w14:paraId="5119CB42" w14:textId="77777777" w:rsidR="00035A5B" w:rsidRPr="00035A5B" w:rsidRDefault="00035A5B">
            <w:pPr>
              <w:spacing w:line="265" w:lineRule="atLeast"/>
              <w:jc w:val="center"/>
              <w:rPr>
                <w:rFonts w:ascii="Calibri" w:eastAsia="Verdana" w:hAnsi="Calibri" w:cs="Calibri"/>
                <w:lang w:val="en-GB"/>
              </w:rPr>
            </w:pPr>
          </w:p>
        </w:tc>
        <w:tc>
          <w:tcPr>
            <w:tcW w:w="992" w:type="dxa"/>
            <w:tcBorders>
              <w:top w:val="single" w:sz="4" w:space="0" w:color="auto"/>
              <w:left w:val="single" w:sz="4" w:space="0" w:color="auto"/>
              <w:bottom w:val="single" w:sz="4" w:space="0" w:color="auto"/>
              <w:right w:val="single" w:sz="4" w:space="0" w:color="auto"/>
            </w:tcBorders>
          </w:tcPr>
          <w:p w14:paraId="65977386" w14:textId="77777777" w:rsidR="00035A5B" w:rsidRPr="00035A5B" w:rsidRDefault="00035A5B">
            <w:pPr>
              <w:spacing w:line="265" w:lineRule="atLeast"/>
              <w:jc w:val="center"/>
              <w:rPr>
                <w:rFonts w:ascii="Calibri" w:eastAsia="Verdana" w:hAnsi="Calibri" w:cs="Calibri"/>
                <w:lang w:val="en-GB"/>
              </w:rPr>
            </w:pPr>
          </w:p>
        </w:tc>
      </w:tr>
      <w:tr w:rsidR="00035A5B" w:rsidRPr="00035A5B" w14:paraId="371AC7A8" w14:textId="77777777" w:rsidTr="00035A5B">
        <w:tc>
          <w:tcPr>
            <w:tcW w:w="2552" w:type="dxa"/>
            <w:tcBorders>
              <w:top w:val="single" w:sz="4" w:space="0" w:color="auto"/>
              <w:left w:val="single" w:sz="4" w:space="0" w:color="auto"/>
              <w:bottom w:val="single" w:sz="4" w:space="0" w:color="auto"/>
              <w:right w:val="single" w:sz="4" w:space="0" w:color="auto"/>
            </w:tcBorders>
            <w:hideMark/>
          </w:tcPr>
          <w:p w14:paraId="3BBF8F88" w14:textId="77777777" w:rsidR="00035A5B" w:rsidRPr="00035A5B" w:rsidRDefault="00035A5B">
            <w:pPr>
              <w:spacing w:line="265" w:lineRule="atLeast"/>
              <w:jc w:val="left"/>
              <w:rPr>
                <w:rFonts w:ascii="Calibri" w:eastAsia="Verdana" w:hAnsi="Calibri" w:cs="Calibri"/>
                <w:lang w:val="en-GB"/>
              </w:rPr>
            </w:pPr>
            <w:r w:rsidRPr="00035A5B">
              <w:rPr>
                <w:rFonts w:ascii="Calibri" w:hAnsi="Calibri" w:cs="Calibri"/>
                <w:lang w:val="en-GB"/>
              </w:rPr>
              <w:t>Difficulties in implementing the prudential requirements due to unclear or ambiguous legal requirements</w:t>
            </w:r>
          </w:p>
        </w:tc>
        <w:tc>
          <w:tcPr>
            <w:tcW w:w="1276" w:type="dxa"/>
            <w:tcBorders>
              <w:top w:val="single" w:sz="4" w:space="0" w:color="auto"/>
              <w:left w:val="single" w:sz="4" w:space="0" w:color="auto"/>
              <w:bottom w:val="single" w:sz="4" w:space="0" w:color="auto"/>
              <w:right w:val="single" w:sz="4" w:space="0" w:color="auto"/>
            </w:tcBorders>
          </w:tcPr>
          <w:p w14:paraId="3EF21A9D" w14:textId="77777777" w:rsidR="00035A5B" w:rsidRPr="00035A5B" w:rsidRDefault="00035A5B">
            <w:pPr>
              <w:spacing w:line="265" w:lineRule="atLeast"/>
              <w:jc w:val="center"/>
              <w:rPr>
                <w:rFonts w:ascii="Calibri" w:eastAsia="Verdana" w:hAnsi="Calibri" w:cs="Calibri"/>
                <w:lang w:val="en-GB"/>
              </w:rPr>
            </w:pPr>
          </w:p>
        </w:tc>
        <w:tc>
          <w:tcPr>
            <w:tcW w:w="1276" w:type="dxa"/>
            <w:tcBorders>
              <w:top w:val="single" w:sz="4" w:space="0" w:color="auto"/>
              <w:left w:val="single" w:sz="4" w:space="0" w:color="auto"/>
              <w:bottom w:val="single" w:sz="4" w:space="0" w:color="auto"/>
              <w:right w:val="single" w:sz="4" w:space="0" w:color="auto"/>
            </w:tcBorders>
          </w:tcPr>
          <w:p w14:paraId="68F3DA71" w14:textId="77777777" w:rsidR="00035A5B" w:rsidRPr="00035A5B" w:rsidRDefault="00035A5B">
            <w:pPr>
              <w:spacing w:line="265" w:lineRule="atLeast"/>
              <w:jc w:val="center"/>
              <w:rPr>
                <w:rFonts w:ascii="Calibri" w:eastAsia="Verdana" w:hAnsi="Calibri" w:cs="Calibri"/>
                <w:lang w:val="en-GB"/>
              </w:rPr>
            </w:pPr>
          </w:p>
        </w:tc>
        <w:tc>
          <w:tcPr>
            <w:tcW w:w="1134" w:type="dxa"/>
            <w:tcBorders>
              <w:top w:val="single" w:sz="4" w:space="0" w:color="auto"/>
              <w:left w:val="single" w:sz="4" w:space="0" w:color="auto"/>
              <w:bottom w:val="single" w:sz="4" w:space="0" w:color="auto"/>
              <w:right w:val="single" w:sz="4" w:space="0" w:color="auto"/>
            </w:tcBorders>
          </w:tcPr>
          <w:p w14:paraId="6E0FFFFC" w14:textId="77777777" w:rsidR="00035A5B" w:rsidRPr="00035A5B" w:rsidRDefault="00035A5B">
            <w:pPr>
              <w:spacing w:line="265" w:lineRule="atLeast"/>
              <w:jc w:val="center"/>
              <w:rPr>
                <w:rFonts w:ascii="Calibri" w:eastAsia="Verdana" w:hAnsi="Calibri" w:cs="Calibri"/>
                <w:lang w:val="en-GB"/>
              </w:rPr>
            </w:pPr>
          </w:p>
        </w:tc>
        <w:tc>
          <w:tcPr>
            <w:tcW w:w="1417" w:type="dxa"/>
            <w:tcBorders>
              <w:top w:val="single" w:sz="4" w:space="0" w:color="auto"/>
              <w:left w:val="single" w:sz="4" w:space="0" w:color="auto"/>
              <w:bottom w:val="single" w:sz="4" w:space="0" w:color="auto"/>
              <w:right w:val="single" w:sz="4" w:space="0" w:color="auto"/>
            </w:tcBorders>
          </w:tcPr>
          <w:p w14:paraId="76DC45B4" w14:textId="77777777" w:rsidR="00035A5B" w:rsidRPr="00035A5B" w:rsidRDefault="00035A5B">
            <w:pPr>
              <w:spacing w:line="265" w:lineRule="atLeast"/>
              <w:jc w:val="center"/>
              <w:rPr>
                <w:rFonts w:ascii="Calibri" w:eastAsia="Verdana" w:hAnsi="Calibri" w:cs="Calibri"/>
                <w:lang w:val="en-GB"/>
              </w:rPr>
            </w:pPr>
          </w:p>
        </w:tc>
        <w:tc>
          <w:tcPr>
            <w:tcW w:w="1276" w:type="dxa"/>
            <w:tcBorders>
              <w:top w:val="single" w:sz="4" w:space="0" w:color="auto"/>
              <w:left w:val="single" w:sz="4" w:space="0" w:color="auto"/>
              <w:bottom w:val="single" w:sz="4" w:space="0" w:color="auto"/>
              <w:right w:val="single" w:sz="4" w:space="0" w:color="auto"/>
            </w:tcBorders>
          </w:tcPr>
          <w:p w14:paraId="7B6AFE9A" w14:textId="77777777" w:rsidR="00035A5B" w:rsidRPr="00035A5B" w:rsidRDefault="00035A5B">
            <w:pPr>
              <w:spacing w:line="265" w:lineRule="atLeast"/>
              <w:jc w:val="center"/>
              <w:rPr>
                <w:rFonts w:ascii="Calibri" w:eastAsia="Verdana" w:hAnsi="Calibri" w:cs="Calibri"/>
                <w:lang w:val="en-GB"/>
              </w:rPr>
            </w:pPr>
          </w:p>
        </w:tc>
        <w:tc>
          <w:tcPr>
            <w:tcW w:w="992" w:type="dxa"/>
            <w:tcBorders>
              <w:top w:val="single" w:sz="4" w:space="0" w:color="auto"/>
              <w:left w:val="single" w:sz="4" w:space="0" w:color="auto"/>
              <w:bottom w:val="single" w:sz="4" w:space="0" w:color="auto"/>
              <w:right w:val="single" w:sz="4" w:space="0" w:color="auto"/>
            </w:tcBorders>
          </w:tcPr>
          <w:p w14:paraId="52B64FA8" w14:textId="77777777" w:rsidR="00035A5B" w:rsidRPr="00035A5B" w:rsidRDefault="00035A5B">
            <w:pPr>
              <w:spacing w:line="265" w:lineRule="atLeast"/>
              <w:jc w:val="center"/>
              <w:rPr>
                <w:rFonts w:ascii="Calibri" w:eastAsia="Verdana" w:hAnsi="Calibri" w:cs="Calibri"/>
                <w:lang w:val="en-GB"/>
              </w:rPr>
            </w:pPr>
          </w:p>
        </w:tc>
      </w:tr>
      <w:tr w:rsidR="00035A5B" w:rsidRPr="00035A5B" w14:paraId="44FCDC58" w14:textId="77777777" w:rsidTr="00035A5B">
        <w:trPr>
          <w:cnfStyle w:val="000000100000" w:firstRow="0" w:lastRow="0" w:firstColumn="0" w:lastColumn="0" w:oddVBand="0" w:evenVBand="0" w:oddHBand="1" w:evenHBand="0" w:firstRowFirstColumn="0" w:firstRowLastColumn="0" w:lastRowFirstColumn="0" w:lastRowLastColumn="0"/>
        </w:trPr>
        <w:tc>
          <w:tcPr>
            <w:tcW w:w="2552" w:type="dxa"/>
            <w:tcBorders>
              <w:top w:val="single" w:sz="4" w:space="0" w:color="auto"/>
              <w:left w:val="single" w:sz="4" w:space="0" w:color="auto"/>
              <w:bottom w:val="single" w:sz="4" w:space="0" w:color="auto"/>
              <w:right w:val="single" w:sz="4" w:space="0" w:color="auto"/>
            </w:tcBorders>
            <w:hideMark/>
          </w:tcPr>
          <w:p w14:paraId="196A59E4" w14:textId="77777777" w:rsidR="00035A5B" w:rsidRPr="00035A5B" w:rsidRDefault="00035A5B">
            <w:pPr>
              <w:spacing w:line="265" w:lineRule="atLeast"/>
              <w:jc w:val="left"/>
              <w:rPr>
                <w:rFonts w:ascii="Calibri" w:eastAsia="Verdana" w:hAnsi="Calibri" w:cs="Calibri"/>
                <w:lang w:val="en-GB"/>
              </w:rPr>
            </w:pPr>
            <w:r w:rsidRPr="00035A5B">
              <w:rPr>
                <w:rFonts w:ascii="Calibri" w:hAnsi="Calibri" w:cs="Calibri"/>
                <w:lang w:val="en-GB"/>
              </w:rPr>
              <w:t>Difficulties in implementing the prudential requirements stemming from practical aspects (e.g. difficulties in obtaining an insurance for the safeguarding of users' funds)</w:t>
            </w:r>
          </w:p>
        </w:tc>
        <w:tc>
          <w:tcPr>
            <w:tcW w:w="1276" w:type="dxa"/>
            <w:tcBorders>
              <w:top w:val="single" w:sz="4" w:space="0" w:color="auto"/>
              <w:left w:val="single" w:sz="4" w:space="0" w:color="auto"/>
              <w:bottom w:val="single" w:sz="4" w:space="0" w:color="auto"/>
              <w:right w:val="single" w:sz="4" w:space="0" w:color="auto"/>
            </w:tcBorders>
          </w:tcPr>
          <w:p w14:paraId="20073BD9" w14:textId="77777777" w:rsidR="00035A5B" w:rsidRPr="00035A5B" w:rsidRDefault="00035A5B">
            <w:pPr>
              <w:spacing w:line="265" w:lineRule="atLeast"/>
              <w:jc w:val="center"/>
              <w:rPr>
                <w:rFonts w:ascii="Calibri" w:eastAsia="Verdana" w:hAnsi="Calibri" w:cs="Calibri"/>
                <w:lang w:val="en-GB"/>
              </w:rPr>
            </w:pPr>
          </w:p>
        </w:tc>
        <w:tc>
          <w:tcPr>
            <w:tcW w:w="1276" w:type="dxa"/>
            <w:tcBorders>
              <w:top w:val="single" w:sz="4" w:space="0" w:color="auto"/>
              <w:left w:val="single" w:sz="4" w:space="0" w:color="auto"/>
              <w:bottom w:val="single" w:sz="4" w:space="0" w:color="auto"/>
              <w:right w:val="single" w:sz="4" w:space="0" w:color="auto"/>
            </w:tcBorders>
          </w:tcPr>
          <w:p w14:paraId="508FBA44" w14:textId="77777777" w:rsidR="00035A5B" w:rsidRPr="00035A5B" w:rsidRDefault="00035A5B">
            <w:pPr>
              <w:spacing w:line="265" w:lineRule="atLeast"/>
              <w:jc w:val="center"/>
              <w:rPr>
                <w:rFonts w:ascii="Calibri" w:eastAsia="Verdana" w:hAnsi="Calibri" w:cs="Calibri"/>
                <w:lang w:val="en-GB"/>
              </w:rPr>
            </w:pPr>
          </w:p>
        </w:tc>
        <w:tc>
          <w:tcPr>
            <w:tcW w:w="1134" w:type="dxa"/>
            <w:tcBorders>
              <w:top w:val="single" w:sz="4" w:space="0" w:color="auto"/>
              <w:left w:val="single" w:sz="4" w:space="0" w:color="auto"/>
              <w:bottom w:val="single" w:sz="4" w:space="0" w:color="auto"/>
              <w:right w:val="single" w:sz="4" w:space="0" w:color="auto"/>
            </w:tcBorders>
          </w:tcPr>
          <w:p w14:paraId="34E992A7" w14:textId="77777777" w:rsidR="00035A5B" w:rsidRPr="00035A5B" w:rsidRDefault="00035A5B">
            <w:pPr>
              <w:spacing w:line="265" w:lineRule="atLeast"/>
              <w:jc w:val="center"/>
              <w:rPr>
                <w:rFonts w:ascii="Calibri" w:eastAsia="Verdana" w:hAnsi="Calibri" w:cs="Calibri"/>
                <w:lang w:val="en-GB"/>
              </w:rPr>
            </w:pPr>
          </w:p>
        </w:tc>
        <w:tc>
          <w:tcPr>
            <w:tcW w:w="1417" w:type="dxa"/>
            <w:tcBorders>
              <w:top w:val="single" w:sz="4" w:space="0" w:color="auto"/>
              <w:left w:val="single" w:sz="4" w:space="0" w:color="auto"/>
              <w:bottom w:val="single" w:sz="4" w:space="0" w:color="auto"/>
              <w:right w:val="single" w:sz="4" w:space="0" w:color="auto"/>
            </w:tcBorders>
          </w:tcPr>
          <w:p w14:paraId="7FABE33C" w14:textId="77777777" w:rsidR="00035A5B" w:rsidRPr="00035A5B" w:rsidRDefault="00035A5B">
            <w:pPr>
              <w:spacing w:line="265" w:lineRule="atLeast"/>
              <w:jc w:val="center"/>
              <w:rPr>
                <w:rFonts w:ascii="Calibri" w:eastAsia="Verdana" w:hAnsi="Calibri" w:cs="Calibri"/>
                <w:lang w:val="en-GB"/>
              </w:rPr>
            </w:pPr>
          </w:p>
        </w:tc>
        <w:tc>
          <w:tcPr>
            <w:tcW w:w="1276" w:type="dxa"/>
            <w:tcBorders>
              <w:top w:val="single" w:sz="4" w:space="0" w:color="auto"/>
              <w:left w:val="single" w:sz="4" w:space="0" w:color="auto"/>
              <w:bottom w:val="single" w:sz="4" w:space="0" w:color="auto"/>
              <w:right w:val="single" w:sz="4" w:space="0" w:color="auto"/>
            </w:tcBorders>
          </w:tcPr>
          <w:p w14:paraId="00397B72" w14:textId="77777777" w:rsidR="00035A5B" w:rsidRPr="00035A5B" w:rsidRDefault="00035A5B">
            <w:pPr>
              <w:spacing w:line="265" w:lineRule="atLeast"/>
              <w:jc w:val="center"/>
              <w:rPr>
                <w:rFonts w:ascii="Calibri" w:eastAsia="Verdana" w:hAnsi="Calibri" w:cs="Calibri"/>
                <w:lang w:val="en-GB"/>
              </w:rPr>
            </w:pPr>
          </w:p>
        </w:tc>
        <w:tc>
          <w:tcPr>
            <w:tcW w:w="992" w:type="dxa"/>
            <w:tcBorders>
              <w:top w:val="single" w:sz="4" w:space="0" w:color="auto"/>
              <w:left w:val="single" w:sz="4" w:space="0" w:color="auto"/>
              <w:bottom w:val="single" w:sz="4" w:space="0" w:color="auto"/>
              <w:right w:val="single" w:sz="4" w:space="0" w:color="auto"/>
            </w:tcBorders>
          </w:tcPr>
          <w:p w14:paraId="384187A0" w14:textId="77777777" w:rsidR="00035A5B" w:rsidRPr="00035A5B" w:rsidRDefault="00035A5B">
            <w:pPr>
              <w:spacing w:line="265" w:lineRule="atLeast"/>
              <w:jc w:val="center"/>
              <w:rPr>
                <w:rFonts w:ascii="Calibri" w:eastAsia="Verdana" w:hAnsi="Calibri" w:cs="Calibri"/>
                <w:lang w:val="en-GB"/>
              </w:rPr>
            </w:pPr>
          </w:p>
        </w:tc>
      </w:tr>
      <w:tr w:rsidR="00035A5B" w:rsidRPr="00035A5B" w14:paraId="1120AC15" w14:textId="77777777" w:rsidTr="00035A5B">
        <w:tc>
          <w:tcPr>
            <w:tcW w:w="2552" w:type="dxa"/>
            <w:tcBorders>
              <w:top w:val="single" w:sz="4" w:space="0" w:color="auto"/>
              <w:left w:val="single" w:sz="4" w:space="0" w:color="auto"/>
              <w:bottom w:val="single" w:sz="4" w:space="0" w:color="auto"/>
              <w:right w:val="single" w:sz="4" w:space="0" w:color="auto"/>
            </w:tcBorders>
            <w:hideMark/>
          </w:tcPr>
          <w:p w14:paraId="339DEE51" w14:textId="77777777" w:rsidR="00035A5B" w:rsidRPr="00035A5B" w:rsidRDefault="00035A5B">
            <w:pPr>
              <w:spacing w:line="265" w:lineRule="atLeast"/>
              <w:jc w:val="left"/>
              <w:rPr>
                <w:rFonts w:ascii="Calibri" w:eastAsia="Times New Roman" w:hAnsi="Calibri" w:cs="Calibri"/>
                <w:lang w:val="fr-BE" w:eastAsia="zh-CN"/>
              </w:rPr>
            </w:pPr>
            <w:r w:rsidRPr="00035A5B">
              <w:rPr>
                <w:rFonts w:ascii="Calibri" w:hAnsi="Calibri" w:cs="Calibri"/>
              </w:rPr>
              <w:t>Other</w:t>
            </w:r>
          </w:p>
        </w:tc>
        <w:tc>
          <w:tcPr>
            <w:tcW w:w="1276" w:type="dxa"/>
            <w:tcBorders>
              <w:top w:val="single" w:sz="4" w:space="0" w:color="auto"/>
              <w:left w:val="single" w:sz="4" w:space="0" w:color="auto"/>
              <w:bottom w:val="single" w:sz="4" w:space="0" w:color="auto"/>
              <w:right w:val="single" w:sz="4" w:space="0" w:color="auto"/>
            </w:tcBorders>
          </w:tcPr>
          <w:p w14:paraId="4CCC64CE" w14:textId="77777777" w:rsidR="00035A5B" w:rsidRPr="00035A5B" w:rsidRDefault="00035A5B">
            <w:pPr>
              <w:spacing w:line="265" w:lineRule="atLeast"/>
              <w:jc w:val="center"/>
              <w:rPr>
                <w:rFonts w:ascii="Calibri" w:eastAsia="Verdana" w:hAnsi="Calibri" w:cs="Calibri"/>
              </w:rPr>
            </w:pPr>
          </w:p>
        </w:tc>
        <w:tc>
          <w:tcPr>
            <w:tcW w:w="1276" w:type="dxa"/>
            <w:tcBorders>
              <w:top w:val="single" w:sz="4" w:space="0" w:color="auto"/>
              <w:left w:val="single" w:sz="4" w:space="0" w:color="auto"/>
              <w:bottom w:val="single" w:sz="4" w:space="0" w:color="auto"/>
              <w:right w:val="single" w:sz="4" w:space="0" w:color="auto"/>
            </w:tcBorders>
          </w:tcPr>
          <w:p w14:paraId="58440255" w14:textId="77777777" w:rsidR="00035A5B" w:rsidRPr="00035A5B" w:rsidRDefault="00035A5B">
            <w:pPr>
              <w:spacing w:line="265" w:lineRule="atLeast"/>
              <w:jc w:val="center"/>
              <w:rPr>
                <w:rFonts w:ascii="Calibri" w:eastAsia="Verdana" w:hAnsi="Calibri" w:cs="Calibri"/>
              </w:rPr>
            </w:pPr>
          </w:p>
        </w:tc>
        <w:tc>
          <w:tcPr>
            <w:tcW w:w="1134" w:type="dxa"/>
            <w:tcBorders>
              <w:top w:val="single" w:sz="4" w:space="0" w:color="auto"/>
              <w:left w:val="single" w:sz="4" w:space="0" w:color="auto"/>
              <w:bottom w:val="single" w:sz="4" w:space="0" w:color="auto"/>
              <w:right w:val="single" w:sz="4" w:space="0" w:color="auto"/>
            </w:tcBorders>
          </w:tcPr>
          <w:p w14:paraId="441A6C5E" w14:textId="77777777" w:rsidR="00035A5B" w:rsidRPr="00035A5B" w:rsidRDefault="00035A5B">
            <w:pPr>
              <w:spacing w:line="265" w:lineRule="atLeast"/>
              <w:jc w:val="center"/>
              <w:rPr>
                <w:rFonts w:ascii="Calibri" w:eastAsia="Verdana" w:hAnsi="Calibri" w:cs="Calibri"/>
              </w:rPr>
            </w:pPr>
          </w:p>
        </w:tc>
        <w:tc>
          <w:tcPr>
            <w:tcW w:w="1417" w:type="dxa"/>
            <w:tcBorders>
              <w:top w:val="single" w:sz="4" w:space="0" w:color="auto"/>
              <w:left w:val="single" w:sz="4" w:space="0" w:color="auto"/>
              <w:bottom w:val="single" w:sz="4" w:space="0" w:color="auto"/>
              <w:right w:val="single" w:sz="4" w:space="0" w:color="auto"/>
            </w:tcBorders>
          </w:tcPr>
          <w:p w14:paraId="44BC24CB" w14:textId="77777777" w:rsidR="00035A5B" w:rsidRPr="00035A5B" w:rsidRDefault="00035A5B">
            <w:pPr>
              <w:spacing w:line="265" w:lineRule="atLeast"/>
              <w:jc w:val="center"/>
              <w:rPr>
                <w:rFonts w:ascii="Calibri" w:eastAsia="Verdana" w:hAnsi="Calibri" w:cs="Calibri"/>
              </w:rPr>
            </w:pPr>
          </w:p>
        </w:tc>
        <w:tc>
          <w:tcPr>
            <w:tcW w:w="1276" w:type="dxa"/>
            <w:tcBorders>
              <w:top w:val="single" w:sz="4" w:space="0" w:color="auto"/>
              <w:left w:val="single" w:sz="4" w:space="0" w:color="auto"/>
              <w:bottom w:val="single" w:sz="4" w:space="0" w:color="auto"/>
              <w:right w:val="single" w:sz="4" w:space="0" w:color="auto"/>
            </w:tcBorders>
          </w:tcPr>
          <w:p w14:paraId="00DC6700" w14:textId="77777777" w:rsidR="00035A5B" w:rsidRPr="00035A5B" w:rsidRDefault="00035A5B">
            <w:pPr>
              <w:spacing w:line="265" w:lineRule="atLeast"/>
              <w:jc w:val="center"/>
              <w:rPr>
                <w:rFonts w:ascii="Calibri" w:eastAsia="Verdana" w:hAnsi="Calibri" w:cs="Calibri"/>
              </w:rPr>
            </w:pPr>
          </w:p>
        </w:tc>
        <w:tc>
          <w:tcPr>
            <w:tcW w:w="992" w:type="dxa"/>
            <w:tcBorders>
              <w:top w:val="single" w:sz="4" w:space="0" w:color="auto"/>
              <w:left w:val="single" w:sz="4" w:space="0" w:color="auto"/>
              <w:bottom w:val="single" w:sz="4" w:space="0" w:color="auto"/>
              <w:right w:val="single" w:sz="4" w:space="0" w:color="auto"/>
            </w:tcBorders>
          </w:tcPr>
          <w:p w14:paraId="22682A04" w14:textId="77777777" w:rsidR="00035A5B" w:rsidRPr="00035A5B" w:rsidRDefault="00035A5B">
            <w:pPr>
              <w:spacing w:line="265" w:lineRule="atLeast"/>
              <w:jc w:val="center"/>
              <w:rPr>
                <w:rFonts w:ascii="Calibri" w:eastAsia="Verdana" w:hAnsi="Calibri" w:cs="Calibri"/>
              </w:rPr>
            </w:pPr>
          </w:p>
        </w:tc>
      </w:tr>
    </w:tbl>
    <w:p w14:paraId="2D764B54" w14:textId="77777777" w:rsidR="00035A5B" w:rsidRPr="00035A5B" w:rsidRDefault="00035A5B" w:rsidP="00035A5B">
      <w:pPr>
        <w:spacing w:line="265" w:lineRule="atLeast"/>
        <w:rPr>
          <w:rFonts w:ascii="Calibri" w:hAnsi="Calibri" w:cs="Calibri"/>
          <w:b/>
          <w:lang w:val="it-IT"/>
        </w:rPr>
      </w:pPr>
    </w:p>
    <w:p w14:paraId="2E349F5C" w14:textId="77777777" w:rsidR="00035A5B" w:rsidRPr="00035A5B" w:rsidRDefault="00035A5B" w:rsidP="00035A5B">
      <w:pPr>
        <w:rPr>
          <w:rFonts w:ascii="Calibri" w:hAnsi="Calibri" w:cs="Calibri"/>
        </w:rPr>
      </w:pPr>
    </w:p>
    <w:p w14:paraId="33D25358" w14:textId="77777777" w:rsidR="00035A5B" w:rsidRPr="009E771C" w:rsidRDefault="00035A5B" w:rsidP="00035A5B">
      <w:pPr>
        <w:rPr>
          <w:rFonts w:ascii="Calibri" w:hAnsi="Calibri" w:cs="Calibri"/>
          <w:b/>
          <w:bCs/>
          <w:sz w:val="22"/>
          <w:szCs w:val="28"/>
        </w:rPr>
      </w:pPr>
      <w:r w:rsidRPr="009E771C">
        <w:rPr>
          <w:rFonts w:ascii="Calibri" w:hAnsi="Calibri" w:cs="Calibri"/>
          <w:b/>
          <w:bCs/>
          <w:sz w:val="22"/>
          <w:szCs w:val="28"/>
        </w:rPr>
        <w:t xml:space="preserve">Question 30.3 Please specify what </w:t>
      </w:r>
      <w:proofErr w:type="gramStart"/>
      <w:r w:rsidRPr="009E771C">
        <w:rPr>
          <w:rFonts w:ascii="Calibri" w:hAnsi="Calibri" w:cs="Calibri"/>
          <w:b/>
          <w:bCs/>
          <w:sz w:val="22"/>
          <w:szCs w:val="28"/>
        </w:rPr>
        <w:t>are the other factor(s)</w:t>
      </w:r>
      <w:proofErr w:type="gramEnd"/>
      <w:r w:rsidRPr="009E771C">
        <w:rPr>
          <w:rFonts w:ascii="Calibri" w:hAnsi="Calibri" w:cs="Calibri"/>
          <w:b/>
          <w:bCs/>
          <w:sz w:val="22"/>
          <w:szCs w:val="28"/>
        </w:rPr>
        <w:t xml:space="preserve"> make the prudential regime for electronic money institutions not adequate:</w:t>
      </w:r>
    </w:p>
    <w:p w14:paraId="320FDD17" w14:textId="465A08DD" w:rsidR="00035A5B" w:rsidRPr="00035A5B" w:rsidRDefault="00035A5B" w:rsidP="00035A5B">
      <w:pPr>
        <w:rPr>
          <w:rFonts w:ascii="Calibri" w:eastAsia="Verdana" w:hAnsi="Calibri" w:cs="Calibri"/>
          <w:i/>
        </w:rPr>
      </w:pPr>
    </w:p>
    <w:tbl>
      <w:tblPr>
        <w:tblStyle w:val="TableGrid"/>
        <w:tblW w:w="9353" w:type="dxa"/>
        <w:tblLook w:val="04A0" w:firstRow="1" w:lastRow="0" w:firstColumn="1" w:lastColumn="0" w:noHBand="0" w:noVBand="1"/>
      </w:tblPr>
      <w:tblGrid>
        <w:gridCol w:w="9353"/>
      </w:tblGrid>
      <w:tr w:rsidR="00035A5B" w:rsidRPr="00035A5B" w14:paraId="3E7A53BA" w14:textId="77777777" w:rsidTr="004764FD">
        <w:trPr>
          <w:cnfStyle w:val="100000000000" w:firstRow="1" w:lastRow="0" w:firstColumn="0" w:lastColumn="0" w:oddVBand="0" w:evenVBand="0" w:oddHBand="0" w:evenHBand="0" w:firstRowFirstColumn="0" w:firstRowLastColumn="0" w:lastRowFirstColumn="0" w:lastRowLastColumn="0"/>
          <w:trHeight w:val="3057"/>
        </w:trPr>
        <w:tc>
          <w:tcPr>
            <w:tcW w:w="9353" w:type="dxa"/>
            <w:tcBorders>
              <w:top w:val="single" w:sz="4" w:space="0" w:color="auto"/>
              <w:left w:val="single" w:sz="4" w:space="0" w:color="auto"/>
              <w:bottom w:val="single" w:sz="4" w:space="0" w:color="auto"/>
              <w:right w:val="single" w:sz="4" w:space="0" w:color="auto"/>
            </w:tcBorders>
            <w:shd w:val="clear" w:color="auto" w:fill="FFFFFF" w:themeFill="background1"/>
          </w:tcPr>
          <w:p w14:paraId="25A177B6" w14:textId="77777777" w:rsidR="00035A5B" w:rsidRPr="00035A5B" w:rsidRDefault="00035A5B">
            <w:pPr>
              <w:spacing w:line="265" w:lineRule="atLeast"/>
              <w:rPr>
                <w:rFonts w:ascii="Calibri" w:eastAsia="Verdana" w:hAnsi="Calibri" w:cs="Calibri"/>
                <w:lang w:val="en-GB"/>
              </w:rPr>
            </w:pPr>
          </w:p>
        </w:tc>
      </w:tr>
    </w:tbl>
    <w:p w14:paraId="75EAD727" w14:textId="77777777" w:rsidR="00035A5B" w:rsidRPr="00035A5B" w:rsidRDefault="00035A5B" w:rsidP="00035A5B">
      <w:pPr>
        <w:rPr>
          <w:rFonts w:ascii="Calibri" w:hAnsi="Calibri" w:cs="Calibri"/>
        </w:rPr>
      </w:pPr>
    </w:p>
    <w:p w14:paraId="0AC1B540" w14:textId="77777777" w:rsidR="00035A5B" w:rsidRPr="009E771C" w:rsidRDefault="00035A5B" w:rsidP="00035A5B">
      <w:pPr>
        <w:rPr>
          <w:rFonts w:ascii="Calibri" w:hAnsi="Calibri" w:cs="Calibri"/>
          <w:b/>
          <w:bCs/>
          <w:sz w:val="22"/>
          <w:szCs w:val="28"/>
        </w:rPr>
      </w:pPr>
      <w:r w:rsidRPr="009E771C">
        <w:rPr>
          <w:rFonts w:ascii="Calibri" w:hAnsi="Calibri" w:cs="Calibri"/>
          <w:b/>
          <w:bCs/>
          <w:sz w:val="22"/>
          <w:szCs w:val="28"/>
        </w:rPr>
        <w:t>Question 31. Would you consider it useful to further align the regime for payment institutions and electronic money institutions?</w:t>
      </w:r>
    </w:p>
    <w:tbl>
      <w:tblPr>
        <w:tblStyle w:val="TableGrid"/>
        <w:tblW w:w="0" w:type="auto"/>
        <w:tblLook w:val="04A0" w:firstRow="1" w:lastRow="0" w:firstColumn="1" w:lastColumn="0" w:noHBand="0" w:noVBand="1"/>
      </w:tblPr>
      <w:tblGrid>
        <w:gridCol w:w="552"/>
        <w:gridCol w:w="8464"/>
      </w:tblGrid>
      <w:tr w:rsidR="00035A5B" w:rsidRPr="00035A5B" w14:paraId="41A11AD4" w14:textId="77777777" w:rsidTr="009E771C">
        <w:trPr>
          <w:cnfStyle w:val="100000000000" w:firstRow="1" w:lastRow="0" w:firstColumn="0" w:lastColumn="0" w:oddVBand="0" w:evenVBand="0" w:oddHBand="0" w:evenHBand="0" w:firstRowFirstColumn="0" w:firstRowLastColumn="0" w:lastRowFirstColumn="0" w:lastRowLastColumn="0"/>
        </w:trPr>
        <w:tc>
          <w:tcPr>
            <w:tcW w:w="562"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44531FA8" w14:textId="71E47E6F" w:rsidR="00035A5B" w:rsidRPr="009E771C" w:rsidRDefault="00035A5B">
            <w:pPr>
              <w:pStyle w:val="Questionstyle"/>
              <w:numPr>
                <w:ilvl w:val="0"/>
                <w:numId w:val="0"/>
              </w:numPr>
              <w:rPr>
                <w:rFonts w:ascii="Calibri" w:eastAsia="Calibri" w:hAnsi="Calibri" w:cs="Calibri"/>
                <w:color w:val="2D659A" w:themeColor="text2" w:themeShade="BF"/>
                <w:sz w:val="22"/>
                <w:szCs w:val="22"/>
                <w:lang w:val="en-GB" w:eastAsia="en-US"/>
              </w:rPr>
            </w:pPr>
          </w:p>
        </w:tc>
        <w:tc>
          <w:tcPr>
            <w:tcW w:w="8784"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43F24DD7" w14:textId="77777777" w:rsidR="00035A5B" w:rsidRPr="009E771C" w:rsidRDefault="00035A5B">
            <w:pPr>
              <w:pStyle w:val="Questionstyle"/>
              <w:numPr>
                <w:ilvl w:val="0"/>
                <w:numId w:val="0"/>
              </w:numPr>
              <w:rPr>
                <w:rFonts w:ascii="Calibri" w:eastAsia="Calibri" w:hAnsi="Calibri" w:cs="Calibri"/>
                <w:color w:val="2D659A" w:themeColor="text2" w:themeShade="BF"/>
                <w:sz w:val="22"/>
                <w:szCs w:val="22"/>
                <w:lang w:val="en-GB" w:eastAsia="en-US"/>
              </w:rPr>
            </w:pPr>
            <w:r w:rsidRPr="009E771C">
              <w:rPr>
                <w:rFonts w:ascii="Calibri" w:eastAsia="Calibri" w:hAnsi="Calibri" w:cs="Calibri"/>
                <w:color w:val="2D659A" w:themeColor="text2" w:themeShade="BF"/>
                <w:sz w:val="22"/>
                <w:szCs w:val="22"/>
                <w:lang w:val="en-GB" w:eastAsia="en-US"/>
              </w:rPr>
              <w:t>Yes, the full alignment of the regimes is appropriate</w:t>
            </w:r>
          </w:p>
        </w:tc>
      </w:tr>
      <w:tr w:rsidR="00035A5B" w:rsidRPr="00035A5B" w14:paraId="0787ED51" w14:textId="77777777" w:rsidTr="009E771C">
        <w:trPr>
          <w:cnfStyle w:val="000000100000" w:firstRow="0" w:lastRow="0" w:firstColumn="0" w:lastColumn="0" w:oddVBand="0" w:evenVBand="0" w:oddHBand="1" w:evenHBand="0" w:firstRowFirstColumn="0" w:firstRowLastColumn="0" w:lastRowFirstColumn="0" w:lastRowLastColumn="0"/>
        </w:trPr>
        <w:tc>
          <w:tcPr>
            <w:tcW w:w="562" w:type="dxa"/>
            <w:tcBorders>
              <w:top w:val="single" w:sz="4" w:space="0" w:color="auto"/>
              <w:left w:val="single" w:sz="4" w:space="0" w:color="auto"/>
              <w:bottom w:val="single" w:sz="4" w:space="0" w:color="auto"/>
              <w:right w:val="single" w:sz="4" w:space="0" w:color="auto"/>
            </w:tcBorders>
            <w:shd w:val="clear" w:color="auto" w:fill="FFFFFF" w:themeFill="background1"/>
          </w:tcPr>
          <w:p w14:paraId="5C8F1C2B" w14:textId="77777777" w:rsidR="00035A5B" w:rsidRPr="009E771C" w:rsidRDefault="00035A5B">
            <w:pPr>
              <w:pStyle w:val="Questionstyle"/>
              <w:numPr>
                <w:ilvl w:val="0"/>
                <w:numId w:val="0"/>
              </w:numPr>
              <w:rPr>
                <w:rFonts w:ascii="Calibri" w:eastAsia="Calibri" w:hAnsi="Calibri" w:cs="Calibri"/>
                <w:color w:val="2D659A" w:themeColor="text2" w:themeShade="BF"/>
                <w:sz w:val="22"/>
                <w:szCs w:val="22"/>
                <w:u w:color="FFFFFF" w:themeColor="background1"/>
                <w:lang w:val="en-GB" w:eastAsia="en-US"/>
              </w:rPr>
            </w:pPr>
          </w:p>
        </w:tc>
        <w:tc>
          <w:tcPr>
            <w:tcW w:w="8784"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79387FB3" w14:textId="77777777" w:rsidR="00035A5B" w:rsidRPr="009E771C" w:rsidRDefault="00035A5B">
            <w:pPr>
              <w:pStyle w:val="Questionstyle"/>
              <w:numPr>
                <w:ilvl w:val="0"/>
                <w:numId w:val="0"/>
              </w:numPr>
              <w:rPr>
                <w:rFonts w:ascii="Calibri" w:eastAsia="Calibri" w:hAnsi="Calibri" w:cs="Calibri"/>
                <w:color w:val="2D659A" w:themeColor="text2" w:themeShade="BF"/>
                <w:sz w:val="22"/>
                <w:szCs w:val="22"/>
                <w:u w:color="FFFFFF" w:themeColor="background1"/>
                <w:lang w:val="en-GB" w:eastAsia="en-US"/>
              </w:rPr>
            </w:pPr>
            <w:r w:rsidRPr="009E771C">
              <w:rPr>
                <w:rFonts w:ascii="Calibri" w:eastAsia="Calibri" w:hAnsi="Calibri" w:cs="Calibri"/>
                <w:color w:val="2D659A" w:themeColor="text2" w:themeShade="BF"/>
                <w:sz w:val="22"/>
                <w:szCs w:val="22"/>
                <w:u w:color="FFFFFF" w:themeColor="background1"/>
                <w:lang w:val="en-GB" w:eastAsia="en-US"/>
              </w:rPr>
              <w:t>Yes, but a full alignment is not appropriate because certain aspects cannot be addressed by the same regime</w:t>
            </w:r>
          </w:p>
        </w:tc>
      </w:tr>
      <w:tr w:rsidR="00035A5B" w:rsidRPr="00035A5B" w14:paraId="625ADA9F" w14:textId="77777777" w:rsidTr="009E771C">
        <w:tc>
          <w:tcPr>
            <w:tcW w:w="562" w:type="dxa"/>
            <w:tcBorders>
              <w:top w:val="single" w:sz="4" w:space="0" w:color="auto"/>
              <w:left w:val="single" w:sz="4" w:space="0" w:color="auto"/>
              <w:bottom w:val="single" w:sz="4" w:space="0" w:color="auto"/>
              <w:right w:val="single" w:sz="4" w:space="0" w:color="auto"/>
            </w:tcBorders>
            <w:shd w:val="clear" w:color="auto" w:fill="FFFFFF" w:themeFill="background1"/>
          </w:tcPr>
          <w:p w14:paraId="04A7F680" w14:textId="77777777" w:rsidR="00035A5B" w:rsidRPr="009E771C" w:rsidRDefault="00035A5B">
            <w:pPr>
              <w:pStyle w:val="Questionstyle"/>
              <w:numPr>
                <w:ilvl w:val="0"/>
                <w:numId w:val="0"/>
              </w:numPr>
              <w:rPr>
                <w:rFonts w:ascii="Calibri" w:eastAsia="Calibri" w:hAnsi="Calibri" w:cs="Calibri"/>
                <w:color w:val="2D659A" w:themeColor="text2" w:themeShade="BF"/>
                <w:sz w:val="22"/>
                <w:szCs w:val="22"/>
                <w:u w:color="FFFFFF" w:themeColor="background1"/>
                <w:lang w:val="en-GB" w:eastAsia="en-US"/>
              </w:rPr>
            </w:pPr>
          </w:p>
        </w:tc>
        <w:tc>
          <w:tcPr>
            <w:tcW w:w="8784"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3AA83736" w14:textId="77777777" w:rsidR="00035A5B" w:rsidRPr="009E771C" w:rsidRDefault="00035A5B">
            <w:pPr>
              <w:pStyle w:val="Questionstyle"/>
              <w:numPr>
                <w:ilvl w:val="0"/>
                <w:numId w:val="0"/>
              </w:numPr>
              <w:rPr>
                <w:rFonts w:ascii="Calibri" w:eastAsia="Calibri" w:hAnsi="Calibri" w:cs="Calibri"/>
                <w:color w:val="2D659A" w:themeColor="text2" w:themeShade="BF"/>
                <w:sz w:val="22"/>
                <w:szCs w:val="22"/>
                <w:u w:color="FFFFFF" w:themeColor="background1"/>
                <w:lang w:val="en-GB" w:eastAsia="en-US"/>
              </w:rPr>
            </w:pPr>
            <w:r w:rsidRPr="009E771C">
              <w:rPr>
                <w:rFonts w:ascii="Calibri" w:eastAsia="Calibri" w:hAnsi="Calibri" w:cs="Calibri"/>
                <w:color w:val="2D659A" w:themeColor="text2" w:themeShade="BF"/>
                <w:sz w:val="22"/>
                <w:szCs w:val="22"/>
                <w:u w:color="FFFFFF" w:themeColor="background1"/>
                <w:lang w:val="en-GB" w:eastAsia="en-US"/>
              </w:rPr>
              <w:t>No</w:t>
            </w:r>
          </w:p>
        </w:tc>
      </w:tr>
      <w:tr w:rsidR="00035A5B" w:rsidRPr="00035A5B" w14:paraId="194A3366" w14:textId="77777777" w:rsidTr="009E771C">
        <w:trPr>
          <w:cnfStyle w:val="000000100000" w:firstRow="0" w:lastRow="0" w:firstColumn="0" w:lastColumn="0" w:oddVBand="0" w:evenVBand="0" w:oddHBand="1" w:evenHBand="0" w:firstRowFirstColumn="0" w:firstRowLastColumn="0" w:lastRowFirstColumn="0" w:lastRowLastColumn="0"/>
        </w:trPr>
        <w:tc>
          <w:tcPr>
            <w:tcW w:w="562" w:type="dxa"/>
            <w:tcBorders>
              <w:top w:val="single" w:sz="4" w:space="0" w:color="auto"/>
              <w:left w:val="single" w:sz="4" w:space="0" w:color="auto"/>
              <w:bottom w:val="single" w:sz="4" w:space="0" w:color="auto"/>
              <w:right w:val="single" w:sz="4" w:space="0" w:color="auto"/>
            </w:tcBorders>
            <w:shd w:val="clear" w:color="auto" w:fill="FFFFFF" w:themeFill="background1"/>
          </w:tcPr>
          <w:p w14:paraId="5281F4F4" w14:textId="77777777" w:rsidR="00035A5B" w:rsidRPr="009E771C" w:rsidRDefault="00035A5B">
            <w:pPr>
              <w:pStyle w:val="Questionstyle"/>
              <w:numPr>
                <w:ilvl w:val="0"/>
                <w:numId w:val="0"/>
              </w:numPr>
              <w:rPr>
                <w:rFonts w:ascii="Calibri" w:eastAsia="Calibri" w:hAnsi="Calibri" w:cs="Calibri"/>
                <w:b/>
                <w:bCs/>
                <w:color w:val="2D659A" w:themeColor="text2" w:themeShade="BF"/>
                <w:sz w:val="22"/>
                <w:szCs w:val="22"/>
                <w:u w:color="FFFFFF" w:themeColor="background1"/>
                <w:lang w:val="en-GB" w:eastAsia="en-US"/>
              </w:rPr>
            </w:pPr>
            <w:r w:rsidRPr="009E771C">
              <w:rPr>
                <w:rFonts w:ascii="Calibri" w:eastAsia="Calibri" w:hAnsi="Calibri" w:cs="Calibri"/>
                <w:b/>
                <w:bCs/>
                <w:color w:val="2D659A" w:themeColor="text2" w:themeShade="BF"/>
                <w:sz w:val="22"/>
                <w:szCs w:val="22"/>
                <w:u w:color="FFFFFF" w:themeColor="background1"/>
                <w:lang w:val="en-GB" w:eastAsia="en-US"/>
              </w:rPr>
              <w:t>X</w:t>
            </w:r>
          </w:p>
          <w:p w14:paraId="5E9F23C2" w14:textId="77777777" w:rsidR="00035A5B" w:rsidRPr="009E771C" w:rsidRDefault="00035A5B">
            <w:pPr>
              <w:pStyle w:val="Questionstyle"/>
              <w:numPr>
                <w:ilvl w:val="0"/>
                <w:numId w:val="0"/>
              </w:numPr>
              <w:rPr>
                <w:rFonts w:ascii="Calibri" w:eastAsia="Calibri" w:hAnsi="Calibri" w:cs="Calibri"/>
                <w:b/>
                <w:bCs/>
                <w:color w:val="2D659A" w:themeColor="text2" w:themeShade="BF"/>
                <w:sz w:val="22"/>
                <w:szCs w:val="22"/>
                <w:u w:color="FFFFFF" w:themeColor="background1"/>
                <w:lang w:val="en-GB" w:eastAsia="en-US"/>
              </w:rPr>
            </w:pPr>
          </w:p>
        </w:tc>
        <w:tc>
          <w:tcPr>
            <w:tcW w:w="8784"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1A2BB1A1" w14:textId="77777777" w:rsidR="00035A5B" w:rsidRPr="009E771C" w:rsidRDefault="00035A5B">
            <w:pPr>
              <w:pStyle w:val="Questionstyle"/>
              <w:numPr>
                <w:ilvl w:val="0"/>
                <w:numId w:val="0"/>
              </w:numPr>
              <w:rPr>
                <w:rFonts w:ascii="Calibri" w:eastAsia="Calibri" w:hAnsi="Calibri" w:cs="Calibri"/>
                <w:b/>
                <w:bCs/>
                <w:color w:val="2D659A" w:themeColor="text2" w:themeShade="BF"/>
                <w:sz w:val="22"/>
                <w:szCs w:val="22"/>
                <w:u w:color="FFFFFF" w:themeColor="background1"/>
                <w:lang w:val="en-GB" w:eastAsia="en-US"/>
              </w:rPr>
            </w:pPr>
            <w:proofErr w:type="gramStart"/>
            <w:r w:rsidRPr="009E771C">
              <w:rPr>
                <w:rFonts w:ascii="Calibri" w:eastAsia="Calibri" w:hAnsi="Calibri" w:cs="Calibri"/>
                <w:b/>
                <w:bCs/>
                <w:color w:val="2D659A" w:themeColor="text2" w:themeShade="BF"/>
                <w:sz w:val="22"/>
                <w:szCs w:val="22"/>
                <w:u w:color="FFFFFF" w:themeColor="background1"/>
                <w:lang w:val="en-GB" w:eastAsia="en-US"/>
              </w:rPr>
              <w:t>Don’t</w:t>
            </w:r>
            <w:proofErr w:type="gramEnd"/>
            <w:r w:rsidRPr="009E771C">
              <w:rPr>
                <w:rFonts w:ascii="Calibri" w:eastAsia="Calibri" w:hAnsi="Calibri" w:cs="Calibri"/>
                <w:b/>
                <w:bCs/>
                <w:color w:val="2D659A" w:themeColor="text2" w:themeShade="BF"/>
                <w:sz w:val="22"/>
                <w:szCs w:val="22"/>
                <w:u w:color="FFFFFF" w:themeColor="background1"/>
                <w:lang w:val="en-GB" w:eastAsia="en-US"/>
              </w:rPr>
              <w:t xml:space="preserve"> know / no opinion / not relevant</w:t>
            </w:r>
          </w:p>
        </w:tc>
      </w:tr>
    </w:tbl>
    <w:p w14:paraId="4EA29596" w14:textId="77777777" w:rsidR="00035A5B" w:rsidRPr="00035A5B" w:rsidRDefault="00035A5B" w:rsidP="00035A5B">
      <w:pPr>
        <w:rPr>
          <w:rFonts w:ascii="Calibri" w:hAnsi="Calibri" w:cs="Calibri"/>
        </w:rPr>
      </w:pPr>
    </w:p>
    <w:p w14:paraId="4E518AE9" w14:textId="77777777" w:rsidR="00035A5B" w:rsidRPr="009E771C" w:rsidRDefault="00035A5B" w:rsidP="00035A5B">
      <w:pPr>
        <w:rPr>
          <w:rFonts w:ascii="Calibri" w:hAnsi="Calibri" w:cs="Calibri"/>
          <w:b/>
          <w:bCs/>
          <w:sz w:val="22"/>
          <w:szCs w:val="28"/>
        </w:rPr>
      </w:pPr>
      <w:r w:rsidRPr="009E771C">
        <w:rPr>
          <w:rFonts w:ascii="Calibri" w:hAnsi="Calibri" w:cs="Calibri"/>
          <w:b/>
          <w:bCs/>
          <w:sz w:val="22"/>
          <w:szCs w:val="28"/>
        </w:rPr>
        <w:t>Question 31.1 Please explain your answer to question 31:</w:t>
      </w:r>
    </w:p>
    <w:p w14:paraId="3A0B8E20" w14:textId="63D4646F" w:rsidR="00035A5B" w:rsidRPr="00035A5B" w:rsidRDefault="00035A5B" w:rsidP="00035A5B">
      <w:pPr>
        <w:rPr>
          <w:rFonts w:ascii="Calibri" w:eastAsia="Verdana" w:hAnsi="Calibri" w:cs="Calibri"/>
          <w:i/>
        </w:rPr>
      </w:pPr>
    </w:p>
    <w:tbl>
      <w:tblPr>
        <w:tblStyle w:val="TableGrid"/>
        <w:tblW w:w="9353" w:type="dxa"/>
        <w:tblLook w:val="04A0" w:firstRow="1" w:lastRow="0" w:firstColumn="1" w:lastColumn="0" w:noHBand="0" w:noVBand="1"/>
      </w:tblPr>
      <w:tblGrid>
        <w:gridCol w:w="9353"/>
      </w:tblGrid>
      <w:tr w:rsidR="00035A5B" w:rsidRPr="00035A5B" w14:paraId="299DBA08" w14:textId="77777777" w:rsidTr="009E771C">
        <w:trPr>
          <w:cnfStyle w:val="100000000000" w:firstRow="1" w:lastRow="0" w:firstColumn="0" w:lastColumn="0" w:oddVBand="0" w:evenVBand="0" w:oddHBand="0" w:evenHBand="0" w:firstRowFirstColumn="0" w:firstRowLastColumn="0" w:lastRowFirstColumn="0" w:lastRowLastColumn="0"/>
          <w:trHeight w:val="985"/>
        </w:trPr>
        <w:tc>
          <w:tcPr>
            <w:tcW w:w="9353" w:type="dxa"/>
            <w:tcBorders>
              <w:top w:val="single" w:sz="4" w:space="0" w:color="auto"/>
              <w:left w:val="single" w:sz="4" w:space="0" w:color="auto"/>
              <w:bottom w:val="single" w:sz="4" w:space="0" w:color="auto"/>
              <w:right w:val="single" w:sz="4" w:space="0" w:color="auto"/>
            </w:tcBorders>
            <w:shd w:val="clear" w:color="auto" w:fill="FFFFFF" w:themeFill="background1"/>
          </w:tcPr>
          <w:p w14:paraId="191C965E" w14:textId="77777777" w:rsidR="00035A5B" w:rsidRPr="009E771C" w:rsidRDefault="00035A5B">
            <w:pPr>
              <w:spacing w:line="265" w:lineRule="atLeast"/>
              <w:rPr>
                <w:rFonts w:ascii="Calibri" w:eastAsia="Calibri" w:hAnsi="Calibri" w:cs="Calibri"/>
                <w:sz w:val="22"/>
                <w:szCs w:val="22"/>
                <w:lang w:val="en-GB"/>
              </w:rPr>
            </w:pPr>
            <w:r w:rsidRPr="009E771C">
              <w:rPr>
                <w:rFonts w:ascii="Calibri" w:eastAsia="Calibri" w:hAnsi="Calibri" w:cs="Calibri"/>
                <w:sz w:val="22"/>
                <w:szCs w:val="22"/>
                <w:lang w:val="en-GB"/>
              </w:rPr>
              <w:t xml:space="preserve">Possibly yes, as similar principles should apply to both EMIs and PIs regarding customer funds. </w:t>
            </w:r>
            <w:proofErr w:type="gramStart"/>
            <w:r w:rsidRPr="009E771C">
              <w:rPr>
                <w:rFonts w:ascii="Calibri" w:eastAsia="Calibri" w:hAnsi="Calibri" w:cs="Calibri"/>
                <w:sz w:val="22"/>
                <w:szCs w:val="22"/>
                <w:lang w:val="en-GB"/>
              </w:rPr>
              <w:t>However,  PIs</w:t>
            </w:r>
            <w:proofErr w:type="gramEnd"/>
            <w:r w:rsidRPr="009E771C">
              <w:rPr>
                <w:rFonts w:ascii="Calibri" w:eastAsia="Calibri" w:hAnsi="Calibri" w:cs="Calibri"/>
                <w:sz w:val="22"/>
                <w:szCs w:val="22"/>
                <w:lang w:val="en-GB"/>
              </w:rPr>
              <w:t xml:space="preserve"> that do not hold customer funds should only follow a subset of such a common regime. </w:t>
            </w:r>
          </w:p>
          <w:p w14:paraId="78C145BF" w14:textId="77777777" w:rsidR="00035A5B" w:rsidRPr="00035A5B" w:rsidRDefault="00035A5B">
            <w:pPr>
              <w:spacing w:line="265" w:lineRule="atLeast"/>
              <w:rPr>
                <w:rFonts w:ascii="Calibri" w:eastAsia="Calibri" w:hAnsi="Calibri" w:cs="Calibri"/>
                <w:color w:val="459A6C" w:themeColor="accent6" w:themeShade="BF"/>
                <w:sz w:val="22"/>
                <w:szCs w:val="22"/>
                <w:highlight w:val="yellow"/>
                <w:lang w:val="en-GB"/>
              </w:rPr>
            </w:pPr>
          </w:p>
        </w:tc>
      </w:tr>
    </w:tbl>
    <w:p w14:paraId="22F6924F" w14:textId="77777777" w:rsidR="00035A5B" w:rsidRPr="00035A5B" w:rsidRDefault="00035A5B" w:rsidP="00035A5B">
      <w:pPr>
        <w:rPr>
          <w:rFonts w:ascii="Calibri" w:hAnsi="Calibri" w:cs="Calibri"/>
          <w:color w:val="auto"/>
          <w:sz w:val="24"/>
        </w:rPr>
      </w:pPr>
    </w:p>
    <w:p w14:paraId="6857AC86" w14:textId="77777777" w:rsidR="00035A5B" w:rsidRPr="009E771C" w:rsidRDefault="00035A5B" w:rsidP="00035A5B">
      <w:pPr>
        <w:rPr>
          <w:rFonts w:ascii="Calibri" w:hAnsi="Calibri" w:cs="Calibri"/>
          <w:b/>
          <w:bCs/>
          <w:sz w:val="22"/>
          <w:szCs w:val="28"/>
        </w:rPr>
      </w:pPr>
      <w:r w:rsidRPr="009E771C">
        <w:rPr>
          <w:rFonts w:ascii="Calibri" w:hAnsi="Calibri" w:cs="Calibri"/>
          <w:b/>
          <w:bCs/>
          <w:sz w:val="22"/>
          <w:szCs w:val="28"/>
        </w:rPr>
        <w:t>Question 31.2 Please state which differences, if any, between payment institutions and electronic money institutions might require, a different regime:</w:t>
      </w:r>
    </w:p>
    <w:p w14:paraId="58F48BAC" w14:textId="661DF57A" w:rsidR="00035A5B" w:rsidRPr="00035A5B" w:rsidRDefault="00035A5B" w:rsidP="00035A5B">
      <w:pPr>
        <w:rPr>
          <w:rFonts w:ascii="Calibri" w:eastAsia="Verdana" w:hAnsi="Calibri" w:cs="Calibri"/>
          <w:i/>
        </w:rPr>
      </w:pPr>
    </w:p>
    <w:tbl>
      <w:tblPr>
        <w:tblStyle w:val="TableGrid"/>
        <w:tblW w:w="9353" w:type="dxa"/>
        <w:tblLook w:val="04A0" w:firstRow="1" w:lastRow="0" w:firstColumn="1" w:lastColumn="0" w:noHBand="0" w:noVBand="1"/>
      </w:tblPr>
      <w:tblGrid>
        <w:gridCol w:w="9353"/>
      </w:tblGrid>
      <w:tr w:rsidR="00035A5B" w:rsidRPr="00035A5B" w14:paraId="1D7E02D7" w14:textId="77777777" w:rsidTr="009E771C">
        <w:trPr>
          <w:cnfStyle w:val="100000000000" w:firstRow="1" w:lastRow="0" w:firstColumn="0" w:lastColumn="0" w:oddVBand="0" w:evenVBand="0" w:oddHBand="0" w:evenHBand="0" w:firstRowFirstColumn="0" w:firstRowLastColumn="0" w:lastRowFirstColumn="0" w:lastRowLastColumn="0"/>
          <w:trHeight w:val="2107"/>
        </w:trPr>
        <w:tc>
          <w:tcPr>
            <w:tcW w:w="9353" w:type="dxa"/>
            <w:tcBorders>
              <w:top w:val="single" w:sz="4" w:space="0" w:color="auto"/>
              <w:left w:val="single" w:sz="4" w:space="0" w:color="auto"/>
              <w:bottom w:val="single" w:sz="4" w:space="0" w:color="auto"/>
              <w:right w:val="single" w:sz="4" w:space="0" w:color="auto"/>
            </w:tcBorders>
            <w:shd w:val="clear" w:color="auto" w:fill="FFFFFF" w:themeFill="background1"/>
          </w:tcPr>
          <w:p w14:paraId="4AC3CD5C" w14:textId="77777777" w:rsidR="00035A5B" w:rsidRPr="009E771C" w:rsidRDefault="00035A5B">
            <w:pPr>
              <w:spacing w:line="265" w:lineRule="atLeast"/>
              <w:rPr>
                <w:rFonts w:ascii="Calibri" w:eastAsia="Calibri" w:hAnsi="Calibri" w:cs="Calibri"/>
                <w:sz w:val="22"/>
                <w:szCs w:val="22"/>
                <w:lang w:val="en-GB"/>
              </w:rPr>
            </w:pPr>
            <w:r w:rsidRPr="009E771C">
              <w:rPr>
                <w:rFonts w:ascii="Calibri" w:eastAsia="Calibri" w:hAnsi="Calibri" w:cs="Calibri"/>
                <w:sz w:val="22"/>
                <w:szCs w:val="22"/>
                <w:lang w:val="en-GB"/>
              </w:rPr>
              <w:t xml:space="preserve">As an example, a payment institution can in theory provide payment services without ever holding customer funds at the end of its business day. In other cases, a payment institution can maintain payment accounts which are </w:t>
            </w:r>
            <w:proofErr w:type="gramStart"/>
            <w:r w:rsidRPr="009E771C">
              <w:rPr>
                <w:rFonts w:ascii="Calibri" w:eastAsia="Calibri" w:hAnsi="Calibri" w:cs="Calibri"/>
                <w:sz w:val="22"/>
                <w:szCs w:val="22"/>
                <w:lang w:val="en-GB"/>
              </w:rPr>
              <w:t>similar to</w:t>
            </w:r>
            <w:proofErr w:type="gramEnd"/>
            <w:r w:rsidRPr="009E771C">
              <w:rPr>
                <w:rFonts w:ascii="Calibri" w:eastAsia="Calibri" w:hAnsi="Calibri" w:cs="Calibri"/>
                <w:sz w:val="22"/>
                <w:szCs w:val="22"/>
                <w:lang w:val="en-GB"/>
              </w:rPr>
              <w:t xml:space="preserve"> e-money accounts. A modified regime should treat these two cases in a different manner based on such criteria.</w:t>
            </w:r>
          </w:p>
          <w:p w14:paraId="54AA1F42" w14:textId="77777777" w:rsidR="00035A5B" w:rsidRPr="00035A5B" w:rsidRDefault="00035A5B">
            <w:pPr>
              <w:spacing w:line="265" w:lineRule="atLeast"/>
              <w:rPr>
                <w:rFonts w:ascii="Calibri" w:eastAsia="Verdana" w:hAnsi="Calibri" w:cs="Calibri"/>
                <w:lang w:val="en-GB"/>
              </w:rPr>
            </w:pPr>
            <w:r w:rsidRPr="009E771C">
              <w:rPr>
                <w:rFonts w:ascii="Calibri" w:eastAsia="Calibri" w:hAnsi="Calibri" w:cs="Calibri"/>
                <w:sz w:val="22"/>
                <w:szCs w:val="22"/>
                <w:lang w:val="en-GB"/>
              </w:rPr>
              <w:t>Similarly, EMIs that emulate full banking services and their size exceeds certain thresholds, should operate under a different regime on the principle of “same services, same risks, same rules and supervision”.</w:t>
            </w:r>
          </w:p>
        </w:tc>
      </w:tr>
    </w:tbl>
    <w:p w14:paraId="063FC01C" w14:textId="77777777" w:rsidR="00035A5B" w:rsidRPr="00035A5B" w:rsidRDefault="00035A5B" w:rsidP="00035A5B">
      <w:pPr>
        <w:rPr>
          <w:rFonts w:ascii="Calibri" w:hAnsi="Calibri" w:cs="Calibri"/>
        </w:rPr>
      </w:pPr>
    </w:p>
    <w:p w14:paraId="757340F7" w14:textId="77777777" w:rsidR="00035A5B" w:rsidRPr="00035A5B" w:rsidRDefault="00035A5B" w:rsidP="00035A5B">
      <w:pPr>
        <w:rPr>
          <w:rFonts w:ascii="Calibri" w:hAnsi="Calibri" w:cs="Calibri"/>
        </w:rPr>
      </w:pPr>
    </w:p>
    <w:p w14:paraId="619030D3" w14:textId="77777777" w:rsidR="00035A5B" w:rsidRPr="009E771C" w:rsidRDefault="00035A5B" w:rsidP="00035A5B">
      <w:pPr>
        <w:rPr>
          <w:rFonts w:ascii="Calibri" w:hAnsi="Calibri" w:cs="Calibri"/>
          <w:b/>
          <w:bCs/>
          <w:sz w:val="22"/>
          <w:szCs w:val="28"/>
        </w:rPr>
      </w:pPr>
      <w:r w:rsidRPr="009E771C">
        <w:rPr>
          <w:rFonts w:ascii="Calibri" w:hAnsi="Calibri" w:cs="Calibri"/>
          <w:b/>
          <w:bCs/>
          <w:sz w:val="22"/>
          <w:szCs w:val="28"/>
        </w:rPr>
        <w:t>Question 32. Do you see “programmable money” as a promising development to support the needs of the digital economy?</w:t>
      </w:r>
    </w:p>
    <w:tbl>
      <w:tblPr>
        <w:tblStyle w:val="TableGrid"/>
        <w:tblW w:w="0" w:type="auto"/>
        <w:tblLook w:val="04A0" w:firstRow="1" w:lastRow="0" w:firstColumn="1" w:lastColumn="0" w:noHBand="0" w:noVBand="1"/>
      </w:tblPr>
      <w:tblGrid>
        <w:gridCol w:w="553"/>
        <w:gridCol w:w="8463"/>
      </w:tblGrid>
      <w:tr w:rsidR="00035A5B" w:rsidRPr="00035A5B" w14:paraId="5C0A63B6" w14:textId="77777777" w:rsidTr="009E771C">
        <w:trPr>
          <w:cnfStyle w:val="100000000000" w:firstRow="1" w:lastRow="0" w:firstColumn="0" w:lastColumn="0" w:oddVBand="0" w:evenVBand="0" w:oddHBand="0" w:evenHBand="0" w:firstRowFirstColumn="0" w:firstRowLastColumn="0" w:lastRowFirstColumn="0" w:lastRowLastColumn="0"/>
        </w:trPr>
        <w:tc>
          <w:tcPr>
            <w:tcW w:w="562"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73ADFA79" w14:textId="77777777" w:rsidR="00035A5B" w:rsidRPr="009E771C" w:rsidRDefault="00035A5B">
            <w:pPr>
              <w:pStyle w:val="Questionstyle"/>
              <w:numPr>
                <w:ilvl w:val="0"/>
                <w:numId w:val="0"/>
              </w:numPr>
              <w:rPr>
                <w:rFonts w:ascii="Calibri" w:eastAsia="Calibri" w:hAnsi="Calibri" w:cs="Calibri"/>
                <w:b/>
                <w:bCs/>
                <w:color w:val="2D659A" w:themeColor="text2" w:themeShade="BF"/>
                <w:sz w:val="22"/>
                <w:szCs w:val="22"/>
                <w:lang w:val="en-GB" w:eastAsia="en-US"/>
              </w:rPr>
            </w:pPr>
            <w:r w:rsidRPr="009E771C">
              <w:rPr>
                <w:rFonts w:ascii="Calibri" w:eastAsia="Calibri" w:hAnsi="Calibri" w:cs="Calibri"/>
                <w:b/>
                <w:bCs/>
                <w:color w:val="2D659A" w:themeColor="text2" w:themeShade="BF"/>
                <w:sz w:val="22"/>
                <w:szCs w:val="22"/>
                <w:lang w:val="en-GB" w:eastAsia="en-US"/>
              </w:rPr>
              <w:t>X</w:t>
            </w:r>
          </w:p>
        </w:tc>
        <w:tc>
          <w:tcPr>
            <w:tcW w:w="8784"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746EDC67" w14:textId="77777777" w:rsidR="00035A5B" w:rsidRPr="009E771C" w:rsidRDefault="00035A5B">
            <w:pPr>
              <w:pStyle w:val="Questionstyle"/>
              <w:numPr>
                <w:ilvl w:val="0"/>
                <w:numId w:val="0"/>
              </w:numPr>
              <w:rPr>
                <w:rFonts w:ascii="Calibri" w:eastAsia="Calibri" w:hAnsi="Calibri" w:cs="Calibri"/>
                <w:b/>
                <w:bCs/>
                <w:color w:val="2D659A" w:themeColor="text2" w:themeShade="BF"/>
                <w:sz w:val="22"/>
                <w:szCs w:val="22"/>
                <w:lang w:val="en-GB" w:eastAsia="en-US"/>
              </w:rPr>
            </w:pPr>
            <w:r w:rsidRPr="009E771C">
              <w:rPr>
                <w:rFonts w:ascii="Calibri" w:eastAsia="Calibri" w:hAnsi="Calibri" w:cs="Calibri"/>
                <w:b/>
                <w:bCs/>
                <w:color w:val="2D659A" w:themeColor="text2" w:themeShade="BF"/>
                <w:sz w:val="22"/>
                <w:szCs w:val="22"/>
                <w:lang w:val="en-GB" w:eastAsia="en-US"/>
              </w:rPr>
              <w:t>Yes</w:t>
            </w:r>
          </w:p>
        </w:tc>
      </w:tr>
      <w:tr w:rsidR="00035A5B" w:rsidRPr="00035A5B" w14:paraId="047A7D80" w14:textId="77777777" w:rsidTr="009E771C">
        <w:trPr>
          <w:cnfStyle w:val="000000100000" w:firstRow="0" w:lastRow="0" w:firstColumn="0" w:lastColumn="0" w:oddVBand="0" w:evenVBand="0" w:oddHBand="1" w:evenHBand="0" w:firstRowFirstColumn="0" w:firstRowLastColumn="0" w:lastRowFirstColumn="0" w:lastRowLastColumn="0"/>
        </w:trPr>
        <w:tc>
          <w:tcPr>
            <w:tcW w:w="562" w:type="dxa"/>
            <w:tcBorders>
              <w:top w:val="single" w:sz="4" w:space="0" w:color="auto"/>
              <w:left w:val="single" w:sz="4" w:space="0" w:color="auto"/>
              <w:bottom w:val="single" w:sz="4" w:space="0" w:color="auto"/>
              <w:right w:val="single" w:sz="4" w:space="0" w:color="auto"/>
            </w:tcBorders>
            <w:shd w:val="clear" w:color="auto" w:fill="FFFFFF" w:themeFill="background1"/>
          </w:tcPr>
          <w:p w14:paraId="15A0268B" w14:textId="77777777" w:rsidR="00035A5B" w:rsidRPr="009E771C" w:rsidRDefault="00035A5B">
            <w:pPr>
              <w:pStyle w:val="Questionstyle"/>
              <w:numPr>
                <w:ilvl w:val="0"/>
                <w:numId w:val="0"/>
              </w:numPr>
              <w:rPr>
                <w:rFonts w:ascii="Calibri" w:eastAsia="Calibri" w:hAnsi="Calibri" w:cs="Calibri"/>
                <w:color w:val="2D659A" w:themeColor="text2" w:themeShade="BF"/>
                <w:sz w:val="22"/>
                <w:szCs w:val="22"/>
                <w:u w:color="FFFFFF" w:themeColor="background1"/>
                <w:lang w:val="en-GB" w:eastAsia="en-US"/>
              </w:rPr>
            </w:pPr>
          </w:p>
        </w:tc>
        <w:tc>
          <w:tcPr>
            <w:tcW w:w="8784"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3BF36BC7" w14:textId="77777777" w:rsidR="00035A5B" w:rsidRPr="009E771C" w:rsidRDefault="00035A5B">
            <w:pPr>
              <w:pStyle w:val="Questionstyle"/>
              <w:numPr>
                <w:ilvl w:val="0"/>
                <w:numId w:val="0"/>
              </w:numPr>
              <w:rPr>
                <w:rFonts w:ascii="Calibri" w:eastAsia="Calibri" w:hAnsi="Calibri" w:cs="Calibri"/>
                <w:color w:val="2D659A" w:themeColor="text2" w:themeShade="BF"/>
                <w:sz w:val="22"/>
                <w:szCs w:val="22"/>
                <w:u w:color="FFFFFF" w:themeColor="background1"/>
                <w:lang w:val="en-GB" w:eastAsia="en-US"/>
              </w:rPr>
            </w:pPr>
            <w:r w:rsidRPr="009E771C">
              <w:rPr>
                <w:rFonts w:ascii="Calibri" w:eastAsia="Calibri" w:hAnsi="Calibri" w:cs="Calibri"/>
                <w:color w:val="2D659A" w:themeColor="text2" w:themeShade="BF"/>
                <w:sz w:val="22"/>
                <w:szCs w:val="22"/>
                <w:u w:color="FFFFFF" w:themeColor="background1"/>
                <w:lang w:val="en-GB" w:eastAsia="en-US"/>
              </w:rPr>
              <w:t>No</w:t>
            </w:r>
          </w:p>
        </w:tc>
      </w:tr>
      <w:tr w:rsidR="00035A5B" w:rsidRPr="00035A5B" w14:paraId="16097E5D" w14:textId="77777777" w:rsidTr="009E771C">
        <w:tc>
          <w:tcPr>
            <w:tcW w:w="562" w:type="dxa"/>
            <w:tcBorders>
              <w:top w:val="single" w:sz="4" w:space="0" w:color="auto"/>
              <w:left w:val="single" w:sz="4" w:space="0" w:color="auto"/>
              <w:bottom w:val="single" w:sz="4" w:space="0" w:color="auto"/>
              <w:right w:val="single" w:sz="4" w:space="0" w:color="auto"/>
            </w:tcBorders>
            <w:shd w:val="clear" w:color="auto" w:fill="FFFFFF" w:themeFill="background1"/>
          </w:tcPr>
          <w:p w14:paraId="6A2D408F" w14:textId="77777777" w:rsidR="00035A5B" w:rsidRPr="009E771C" w:rsidRDefault="00035A5B">
            <w:pPr>
              <w:pStyle w:val="Questionstyle"/>
              <w:numPr>
                <w:ilvl w:val="0"/>
                <w:numId w:val="0"/>
              </w:numPr>
              <w:rPr>
                <w:rFonts w:ascii="Calibri" w:eastAsia="Calibri" w:hAnsi="Calibri" w:cs="Calibri"/>
                <w:color w:val="2D659A" w:themeColor="text2" w:themeShade="BF"/>
                <w:sz w:val="22"/>
                <w:szCs w:val="22"/>
                <w:u w:color="FFFFFF" w:themeColor="background1"/>
                <w:lang w:val="en-GB" w:eastAsia="en-US"/>
              </w:rPr>
            </w:pPr>
          </w:p>
        </w:tc>
        <w:tc>
          <w:tcPr>
            <w:tcW w:w="8784"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65129C77" w14:textId="77777777" w:rsidR="00035A5B" w:rsidRPr="009E771C" w:rsidRDefault="00035A5B">
            <w:pPr>
              <w:pStyle w:val="Questionstyle"/>
              <w:numPr>
                <w:ilvl w:val="0"/>
                <w:numId w:val="0"/>
              </w:numPr>
              <w:rPr>
                <w:rFonts w:ascii="Calibri" w:eastAsia="Calibri" w:hAnsi="Calibri" w:cs="Calibri"/>
                <w:color w:val="2D659A" w:themeColor="text2" w:themeShade="BF"/>
                <w:sz w:val="22"/>
                <w:szCs w:val="22"/>
                <w:u w:color="FFFFFF" w:themeColor="background1"/>
                <w:lang w:val="en-GB" w:eastAsia="en-US"/>
              </w:rPr>
            </w:pPr>
            <w:proofErr w:type="gramStart"/>
            <w:r w:rsidRPr="009E771C">
              <w:rPr>
                <w:rFonts w:ascii="Calibri" w:eastAsia="Calibri" w:hAnsi="Calibri" w:cs="Calibri"/>
                <w:color w:val="2D659A" w:themeColor="text2" w:themeShade="BF"/>
                <w:sz w:val="22"/>
                <w:szCs w:val="22"/>
                <w:u w:color="FFFFFF" w:themeColor="background1"/>
                <w:lang w:val="en-GB" w:eastAsia="en-US"/>
              </w:rPr>
              <w:t>Don’t</w:t>
            </w:r>
            <w:proofErr w:type="gramEnd"/>
            <w:r w:rsidRPr="009E771C">
              <w:rPr>
                <w:rFonts w:ascii="Calibri" w:eastAsia="Calibri" w:hAnsi="Calibri" w:cs="Calibri"/>
                <w:color w:val="2D659A" w:themeColor="text2" w:themeShade="BF"/>
                <w:sz w:val="22"/>
                <w:szCs w:val="22"/>
                <w:u w:color="FFFFFF" w:themeColor="background1"/>
                <w:lang w:val="en-GB" w:eastAsia="en-US"/>
              </w:rPr>
              <w:t xml:space="preserve"> know / no opinion / not relevant</w:t>
            </w:r>
          </w:p>
        </w:tc>
      </w:tr>
    </w:tbl>
    <w:p w14:paraId="0541764D" w14:textId="77777777" w:rsidR="00035A5B" w:rsidRPr="00035A5B" w:rsidRDefault="00035A5B" w:rsidP="00035A5B">
      <w:pPr>
        <w:rPr>
          <w:rFonts w:ascii="Calibri" w:hAnsi="Calibri" w:cs="Calibri"/>
        </w:rPr>
      </w:pPr>
    </w:p>
    <w:p w14:paraId="3B642A82" w14:textId="77777777" w:rsidR="00035A5B" w:rsidRPr="009E771C" w:rsidRDefault="00035A5B" w:rsidP="00035A5B">
      <w:pPr>
        <w:rPr>
          <w:rFonts w:ascii="Calibri" w:hAnsi="Calibri" w:cs="Calibri"/>
          <w:b/>
          <w:bCs/>
          <w:sz w:val="22"/>
          <w:szCs w:val="28"/>
        </w:rPr>
      </w:pPr>
      <w:bookmarkStart w:id="1" w:name="_Hlk43964907"/>
      <w:bookmarkStart w:id="2" w:name="_Hlk43964879"/>
      <w:r w:rsidRPr="009E771C">
        <w:rPr>
          <w:rFonts w:ascii="Calibri" w:hAnsi="Calibri" w:cs="Calibri"/>
          <w:b/>
          <w:bCs/>
          <w:sz w:val="22"/>
          <w:szCs w:val="28"/>
        </w:rPr>
        <w:t>Question 32.1 If you do see “programmable money” as a promising development to support the needs of the digital economy, how and to what extent, in your views, could EU policies facilitate its safe deployment?</w:t>
      </w:r>
    </w:p>
    <w:bookmarkEnd w:id="1"/>
    <w:p w14:paraId="2EC82531" w14:textId="714B4B32" w:rsidR="00035A5B" w:rsidRPr="00035A5B" w:rsidRDefault="00035A5B" w:rsidP="00035A5B">
      <w:pPr>
        <w:rPr>
          <w:rFonts w:ascii="Calibri" w:eastAsia="Verdana" w:hAnsi="Calibri" w:cs="Calibri"/>
          <w:i/>
        </w:rPr>
      </w:pPr>
    </w:p>
    <w:tbl>
      <w:tblPr>
        <w:tblStyle w:val="TableGrid"/>
        <w:tblW w:w="9353" w:type="dxa"/>
        <w:tblLook w:val="04A0" w:firstRow="1" w:lastRow="0" w:firstColumn="1" w:lastColumn="0" w:noHBand="0" w:noVBand="1"/>
      </w:tblPr>
      <w:tblGrid>
        <w:gridCol w:w="9353"/>
      </w:tblGrid>
      <w:tr w:rsidR="00035A5B" w:rsidRPr="00035A5B" w14:paraId="0759983E" w14:textId="77777777" w:rsidTr="004764FD">
        <w:trPr>
          <w:cnfStyle w:val="100000000000" w:firstRow="1" w:lastRow="0" w:firstColumn="0" w:lastColumn="0" w:oddVBand="0" w:evenVBand="0" w:oddHBand="0" w:evenHBand="0" w:firstRowFirstColumn="0" w:firstRowLastColumn="0" w:lastRowFirstColumn="0" w:lastRowLastColumn="0"/>
          <w:trHeight w:val="1603"/>
        </w:trPr>
        <w:tc>
          <w:tcPr>
            <w:tcW w:w="9353" w:type="dxa"/>
            <w:tcBorders>
              <w:top w:val="single" w:sz="4" w:space="0" w:color="auto"/>
              <w:left w:val="single" w:sz="4" w:space="0" w:color="auto"/>
              <w:bottom w:val="single" w:sz="4" w:space="0" w:color="auto"/>
              <w:right w:val="single" w:sz="4" w:space="0" w:color="auto"/>
            </w:tcBorders>
            <w:shd w:val="clear" w:color="auto" w:fill="FFFFFF" w:themeFill="background1"/>
          </w:tcPr>
          <w:p w14:paraId="084315C2" w14:textId="2410F01E" w:rsidR="00035A5B" w:rsidRPr="00C201BB" w:rsidRDefault="00035A5B">
            <w:pPr>
              <w:jc w:val="left"/>
              <w:rPr>
                <w:rFonts w:ascii="Calibri" w:eastAsia="Verdana" w:hAnsi="Calibri" w:cs="Calibri"/>
                <w:sz w:val="22"/>
                <w:szCs w:val="22"/>
                <w:lang w:val="en-GB"/>
              </w:rPr>
            </w:pPr>
            <w:bookmarkStart w:id="3" w:name="_Hlk43964896"/>
            <w:r w:rsidRPr="009E771C">
              <w:rPr>
                <w:rFonts w:ascii="Calibri" w:eastAsia="Verdana" w:hAnsi="Calibri" w:cs="Calibri"/>
                <w:sz w:val="22"/>
                <w:szCs w:val="22"/>
                <w:lang w:val="en-GB"/>
              </w:rPr>
              <w:t>We see programmable digital money</w:t>
            </w:r>
            <w:r w:rsidR="00C201BB">
              <w:rPr>
                <w:rFonts w:ascii="Calibri" w:eastAsia="Verdana" w:hAnsi="Calibri" w:cs="Calibri"/>
                <w:sz w:val="22"/>
                <w:szCs w:val="22"/>
                <w:lang w:val="en-GB"/>
              </w:rPr>
              <w:t xml:space="preserve"> as</w:t>
            </w:r>
            <w:r w:rsidRPr="009E771C">
              <w:rPr>
                <w:rFonts w:ascii="Calibri" w:eastAsia="Verdana" w:hAnsi="Calibri" w:cs="Calibri"/>
                <w:sz w:val="22"/>
                <w:szCs w:val="22"/>
                <w:lang w:val="en-GB"/>
              </w:rPr>
              <w:t xml:space="preserve"> an innovation with great potential that can be a key component in the next stage of the evolution of digitalisation. Both account-based </w:t>
            </w:r>
            <w:proofErr w:type="gramStart"/>
            <w:r w:rsidRPr="009E771C">
              <w:rPr>
                <w:rFonts w:ascii="Calibri" w:eastAsia="Verdana" w:hAnsi="Calibri" w:cs="Calibri"/>
                <w:sz w:val="22"/>
                <w:szCs w:val="22"/>
                <w:lang w:val="en-GB"/>
              </w:rPr>
              <w:t>or</w:t>
            </w:r>
            <w:proofErr w:type="gramEnd"/>
            <w:r w:rsidRPr="009E771C">
              <w:rPr>
                <w:rFonts w:ascii="Calibri" w:eastAsia="Verdana" w:hAnsi="Calibri" w:cs="Calibri"/>
                <w:sz w:val="22"/>
                <w:szCs w:val="22"/>
                <w:lang w:val="en-GB"/>
              </w:rPr>
              <w:t xml:space="preserve"> distributed ledger technology (DLT)-based programmable digital money, will be a key element of the digital transformation. We believe that programmable money issued in a manner compatible with the regulatory framework is an innovative instrument and can bring benefits for both monetary system and consumers. That is why we believe it is useful to analyse all the ways in which a Central Bank Digital Currency (CBDC) could be issued </w:t>
            </w:r>
            <w:proofErr w:type="gramStart"/>
            <w:r w:rsidRPr="009E771C">
              <w:rPr>
                <w:rFonts w:ascii="Calibri" w:eastAsia="Verdana" w:hAnsi="Calibri" w:cs="Calibri"/>
                <w:sz w:val="22"/>
                <w:szCs w:val="22"/>
                <w:lang w:val="en-GB"/>
              </w:rPr>
              <w:t>in order to</w:t>
            </w:r>
            <w:proofErr w:type="gramEnd"/>
            <w:r w:rsidRPr="009E771C">
              <w:rPr>
                <w:rFonts w:ascii="Calibri" w:eastAsia="Verdana" w:hAnsi="Calibri" w:cs="Calibri"/>
                <w:sz w:val="22"/>
                <w:szCs w:val="22"/>
                <w:lang w:val="en-GB"/>
              </w:rPr>
              <w:t xml:space="preserve"> facilitate cross-border payments and safeguard monetary policy. </w:t>
            </w:r>
            <w:r w:rsidR="00C201BB" w:rsidRPr="00C201BB">
              <w:rPr>
                <w:rFonts w:ascii="Calibri" w:eastAsia="Verdana" w:hAnsi="Calibri" w:cs="Calibri"/>
                <w:sz w:val="22"/>
                <w:szCs w:val="22"/>
                <w:lang w:val="en-GB"/>
              </w:rPr>
              <w:t xml:space="preserve">We strongly suggest including financial institutions in this discussion, since it can have widespread implications for consumers and investors alike. </w:t>
            </w:r>
            <w:r w:rsidRPr="009E771C">
              <w:rPr>
                <w:rFonts w:ascii="Calibri" w:eastAsia="Verdana" w:hAnsi="Calibri" w:cs="Calibri"/>
                <w:sz w:val="22"/>
                <w:szCs w:val="22"/>
                <w:lang w:val="en-GB"/>
              </w:rPr>
              <w:t xml:space="preserve">Additionally, </w:t>
            </w:r>
            <w:proofErr w:type="gramStart"/>
            <w:r w:rsidRPr="009E771C">
              <w:rPr>
                <w:rFonts w:ascii="Calibri" w:eastAsia="Verdana" w:hAnsi="Calibri" w:cs="Calibri"/>
                <w:sz w:val="22"/>
                <w:szCs w:val="22"/>
                <w:lang w:val="en-GB"/>
              </w:rPr>
              <w:t>in order to</w:t>
            </w:r>
            <w:proofErr w:type="gramEnd"/>
            <w:r w:rsidRPr="009E771C">
              <w:rPr>
                <w:rFonts w:ascii="Calibri" w:eastAsia="Verdana" w:hAnsi="Calibri" w:cs="Calibri"/>
                <w:sz w:val="22"/>
                <w:szCs w:val="22"/>
                <w:lang w:val="en-GB"/>
              </w:rPr>
              <w:t xml:space="preserve"> maintain the same level of security as the current payments system, we think that European policies can be designed with the existing banking intermediation in mind. The principle “same services, same risks, same rules” should apply when considering a regulatory activity targeting a “programmable money” ecosystem. Under the current market dynamic, non-bank entities emerge, targeting the provisions of financial services (such as payments). Individual initiatives – should they get recognized by authorities </w:t>
            </w:r>
            <w:r w:rsidRPr="009E771C">
              <w:rPr>
                <w:rFonts w:ascii="Calibri" w:eastAsia="Verdana" w:hAnsi="Calibri" w:cs="Calibri"/>
                <w:sz w:val="22"/>
                <w:szCs w:val="22"/>
                <w:lang w:val="en-GB"/>
              </w:rPr>
              <w:lastRenderedPageBreak/>
              <w:t>in different European jurisdictions – have the potential to gain systemic effects. In turn, they should be subject to the same level of regulatory safeguards as traditional financial institutions.</w:t>
            </w:r>
          </w:p>
          <w:p w14:paraId="25108F63" w14:textId="2C7B789A" w:rsidR="00035A5B" w:rsidRPr="009E771C" w:rsidRDefault="00035A5B" w:rsidP="009E771C">
            <w:pPr>
              <w:jc w:val="left"/>
              <w:rPr>
                <w:rFonts w:ascii="Calibri" w:eastAsia="Verdana" w:hAnsi="Calibri" w:cs="Calibri"/>
                <w:sz w:val="24"/>
                <w:lang w:val="en-GB"/>
              </w:rPr>
            </w:pPr>
            <w:r w:rsidRPr="009E771C">
              <w:rPr>
                <w:rFonts w:ascii="Calibri" w:eastAsia="Verdana" w:hAnsi="Calibri" w:cs="Calibri"/>
                <w:sz w:val="22"/>
                <w:szCs w:val="22"/>
                <w:lang w:val="en-GB"/>
              </w:rPr>
              <w:t>It should also be noted that at this point the technology is</w:t>
            </w:r>
            <w:r w:rsidR="00C201BB">
              <w:rPr>
                <w:rFonts w:ascii="Calibri" w:eastAsia="Verdana" w:hAnsi="Calibri" w:cs="Calibri"/>
                <w:sz w:val="22"/>
                <w:szCs w:val="22"/>
                <w:lang w:val="en-GB"/>
              </w:rPr>
              <w:t xml:space="preserve"> </w:t>
            </w:r>
            <w:r w:rsidR="00C201BB" w:rsidRPr="00C201BB">
              <w:rPr>
                <w:rFonts w:ascii="Calibri" w:eastAsia="Verdana" w:hAnsi="Calibri" w:cs="Calibri"/>
                <w:sz w:val="22"/>
                <w:szCs w:val="22"/>
                <w:lang w:val="en-GB"/>
              </w:rPr>
              <w:t>still developing and requires more exchanges on the level of maturity for implementation.</w:t>
            </w:r>
            <w:r w:rsidRPr="009E771C">
              <w:rPr>
                <w:rFonts w:ascii="Calibri" w:eastAsia="Verdana" w:hAnsi="Calibri" w:cs="Calibri"/>
                <w:sz w:val="22"/>
                <w:szCs w:val="22"/>
                <w:lang w:val="en-GB"/>
              </w:rPr>
              <w:t xml:space="preserve"> </w:t>
            </w:r>
            <w:r w:rsidR="00C201BB">
              <w:rPr>
                <w:rFonts w:ascii="Calibri" w:eastAsia="Verdana" w:hAnsi="Calibri" w:cs="Calibri"/>
                <w:sz w:val="22"/>
                <w:szCs w:val="22"/>
                <w:lang w:val="en-GB"/>
              </w:rPr>
              <w:t>E</w:t>
            </w:r>
            <w:r w:rsidRPr="009E771C">
              <w:rPr>
                <w:rFonts w:ascii="Calibri" w:eastAsia="Verdana" w:hAnsi="Calibri" w:cs="Calibri"/>
                <w:sz w:val="22"/>
                <w:szCs w:val="22"/>
                <w:lang w:val="en-GB"/>
              </w:rPr>
              <w:t xml:space="preserve">specially when it comes to solution based on block chain there are still many issues that need to be handled before it will be safe to use. (e.g. how to reverse a transaction because the programable money did not work as expected when it is conducted through a block chain).  </w:t>
            </w:r>
            <w:bookmarkEnd w:id="3"/>
          </w:p>
        </w:tc>
      </w:tr>
      <w:bookmarkEnd w:id="2"/>
    </w:tbl>
    <w:p w14:paraId="13323CBF" w14:textId="77777777" w:rsidR="00035A5B" w:rsidRPr="00035A5B" w:rsidRDefault="00035A5B" w:rsidP="00035A5B">
      <w:pPr>
        <w:rPr>
          <w:rFonts w:ascii="Calibri" w:hAnsi="Calibri" w:cs="Calibri"/>
        </w:rPr>
      </w:pPr>
    </w:p>
    <w:p w14:paraId="4F573F09" w14:textId="77777777" w:rsidR="00B97CBA" w:rsidRDefault="00B97CBA" w:rsidP="00B97CBA">
      <w:pPr>
        <w:suppressAutoHyphens w:val="0"/>
        <w:autoSpaceDE w:val="0"/>
        <w:autoSpaceDN w:val="0"/>
        <w:adjustRightInd w:val="0"/>
        <w:spacing w:after="0"/>
        <w:jc w:val="left"/>
        <w:rPr>
          <w:rFonts w:ascii="FreeSansBold" w:hAnsi="FreeSansBold" w:cs="FreeSansBold"/>
          <w:b/>
          <w:bCs/>
          <w:color w:val="00669A"/>
          <w:sz w:val="35"/>
          <w:szCs w:val="35"/>
          <w:lang w:val="en-BE"/>
        </w:rPr>
      </w:pPr>
    </w:p>
    <w:p w14:paraId="0928134C" w14:textId="4DB0CDF5" w:rsidR="00B97CBA" w:rsidRPr="00B97CBA" w:rsidRDefault="00B97CBA" w:rsidP="00B97CBA">
      <w:pPr>
        <w:suppressAutoHyphens w:val="0"/>
        <w:autoSpaceDE w:val="0"/>
        <w:autoSpaceDN w:val="0"/>
        <w:adjustRightInd w:val="0"/>
        <w:spacing w:after="0"/>
        <w:jc w:val="left"/>
        <w:rPr>
          <w:rFonts w:ascii="Calibri" w:hAnsi="Calibri" w:cs="FreeSansBold"/>
          <w:b/>
          <w:bCs/>
          <w:color w:val="00669A"/>
          <w:sz w:val="35"/>
          <w:szCs w:val="35"/>
          <w:lang w:val="en-BE"/>
        </w:rPr>
      </w:pPr>
      <w:r w:rsidRPr="00B97CBA">
        <w:rPr>
          <w:rFonts w:ascii="Calibri" w:hAnsi="Calibri" w:cs="FreeSansBold"/>
          <w:b/>
          <w:bCs/>
          <w:color w:val="00669A"/>
          <w:sz w:val="35"/>
          <w:szCs w:val="35"/>
          <w:lang w:val="en-BE"/>
        </w:rPr>
        <w:t xml:space="preserve">Access to safe, </w:t>
      </w:r>
      <w:proofErr w:type="gramStart"/>
      <w:r w:rsidRPr="00B97CBA">
        <w:rPr>
          <w:rFonts w:ascii="Calibri" w:hAnsi="Calibri" w:cs="FreeSansBold"/>
          <w:b/>
          <w:bCs/>
          <w:color w:val="00669A"/>
          <w:sz w:val="35"/>
          <w:szCs w:val="35"/>
          <w:lang w:val="en-BE"/>
        </w:rPr>
        <w:t>efficient</w:t>
      </w:r>
      <w:proofErr w:type="gramEnd"/>
      <w:r w:rsidRPr="00B97CBA">
        <w:rPr>
          <w:rFonts w:ascii="Calibri" w:hAnsi="Calibri" w:cs="FreeSansBold"/>
          <w:b/>
          <w:bCs/>
          <w:color w:val="00669A"/>
          <w:sz w:val="35"/>
          <w:szCs w:val="35"/>
          <w:lang w:val="en-BE"/>
        </w:rPr>
        <w:t xml:space="preserve"> and interoperable retail payment</w:t>
      </w:r>
      <w:r>
        <w:rPr>
          <w:rFonts w:ascii="Calibri" w:hAnsi="Calibri" w:cs="FreeSansBold"/>
          <w:b/>
          <w:bCs/>
          <w:color w:val="00669A"/>
          <w:sz w:val="35"/>
          <w:szCs w:val="35"/>
        </w:rPr>
        <w:t xml:space="preserve"> </w:t>
      </w:r>
      <w:r w:rsidRPr="00B97CBA">
        <w:rPr>
          <w:rFonts w:ascii="Calibri" w:hAnsi="Calibri" w:cs="FreeSansBold"/>
          <w:b/>
          <w:bCs/>
          <w:color w:val="00669A"/>
          <w:sz w:val="35"/>
          <w:szCs w:val="35"/>
          <w:lang w:val="en-BE"/>
        </w:rPr>
        <w:t>systems and other support infrastructures</w:t>
      </w:r>
    </w:p>
    <w:p w14:paraId="64AD11DD" w14:textId="77777777" w:rsidR="00B97CBA" w:rsidRDefault="00B97CBA" w:rsidP="00B97CBA">
      <w:pPr>
        <w:rPr>
          <w:rFonts w:ascii="Calibri" w:hAnsi="Calibri" w:cs="Calibri"/>
          <w:b/>
          <w:bCs/>
          <w:sz w:val="22"/>
          <w:szCs w:val="28"/>
        </w:rPr>
      </w:pPr>
    </w:p>
    <w:p w14:paraId="34D7843B" w14:textId="324B2DC8" w:rsidR="00035A5B" w:rsidRPr="009E771C" w:rsidRDefault="00035A5B" w:rsidP="00035A5B">
      <w:pPr>
        <w:rPr>
          <w:rFonts w:ascii="Calibri" w:hAnsi="Calibri" w:cs="Calibri"/>
          <w:b/>
          <w:bCs/>
          <w:sz w:val="22"/>
          <w:szCs w:val="28"/>
        </w:rPr>
      </w:pPr>
      <w:r w:rsidRPr="009E771C">
        <w:rPr>
          <w:rFonts w:ascii="Calibri" w:hAnsi="Calibri" w:cs="Calibri"/>
          <w:b/>
          <w:bCs/>
          <w:sz w:val="22"/>
          <w:szCs w:val="28"/>
        </w:rPr>
        <w:t xml:space="preserve">Question 33. </w:t>
      </w:r>
      <w:proofErr w:type="gramStart"/>
      <w:r w:rsidRPr="009E771C">
        <w:rPr>
          <w:rFonts w:ascii="Calibri" w:hAnsi="Calibri" w:cs="Calibri"/>
          <w:b/>
          <w:bCs/>
          <w:sz w:val="22"/>
          <w:szCs w:val="28"/>
        </w:rPr>
        <w:t>With regard to</w:t>
      </w:r>
      <w:proofErr w:type="gramEnd"/>
      <w:r w:rsidRPr="009E771C">
        <w:rPr>
          <w:rFonts w:ascii="Calibri" w:hAnsi="Calibri" w:cs="Calibri"/>
          <w:b/>
          <w:bCs/>
          <w:sz w:val="22"/>
          <w:szCs w:val="28"/>
        </w:rPr>
        <w:t xml:space="preserve"> SCT Inst., do you see a role for the European Commission in facilitating solutions for achieving this interoperability in a cost-efficient way?</w:t>
      </w:r>
    </w:p>
    <w:p w14:paraId="4AF89576" w14:textId="77777777" w:rsidR="00035A5B" w:rsidRPr="00035A5B" w:rsidRDefault="00035A5B" w:rsidP="00035A5B">
      <w:pPr>
        <w:rPr>
          <w:rFonts w:ascii="Calibri" w:hAnsi="Calibri" w:cs="Calibri"/>
        </w:rPr>
      </w:pPr>
    </w:p>
    <w:tbl>
      <w:tblPr>
        <w:tblStyle w:val="TableGrid"/>
        <w:tblW w:w="0" w:type="auto"/>
        <w:tblLook w:val="04A0" w:firstRow="1" w:lastRow="0" w:firstColumn="1" w:lastColumn="0" w:noHBand="0" w:noVBand="1"/>
      </w:tblPr>
      <w:tblGrid>
        <w:gridCol w:w="553"/>
        <w:gridCol w:w="8463"/>
      </w:tblGrid>
      <w:tr w:rsidR="00035A5B" w:rsidRPr="00035A5B" w14:paraId="56F30B2F" w14:textId="77777777" w:rsidTr="009E771C">
        <w:trPr>
          <w:cnfStyle w:val="100000000000" w:firstRow="1" w:lastRow="0" w:firstColumn="0" w:lastColumn="0" w:oddVBand="0" w:evenVBand="0" w:oddHBand="0" w:evenHBand="0" w:firstRowFirstColumn="0" w:firstRowLastColumn="0" w:lastRowFirstColumn="0" w:lastRowLastColumn="0"/>
        </w:trPr>
        <w:tc>
          <w:tcPr>
            <w:tcW w:w="562"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3D8ABB64" w14:textId="77777777" w:rsidR="00035A5B" w:rsidRPr="009E771C" w:rsidRDefault="00035A5B" w:rsidP="009E771C">
            <w:pPr>
              <w:pStyle w:val="Questionstyle"/>
              <w:numPr>
                <w:ilvl w:val="0"/>
                <w:numId w:val="0"/>
              </w:numPr>
              <w:shd w:val="clear" w:color="auto" w:fill="FFFFFF" w:themeFill="background1"/>
              <w:rPr>
                <w:rFonts w:ascii="Calibri" w:eastAsia="Verdana" w:hAnsi="Calibri" w:cs="Calibri"/>
                <w:b/>
                <w:bCs/>
                <w:color w:val="2D659A" w:themeColor="text2" w:themeShade="BF"/>
                <w:sz w:val="22"/>
                <w:szCs w:val="22"/>
                <w:lang w:val="en-GB" w:eastAsia="en-US"/>
              </w:rPr>
            </w:pPr>
            <w:r w:rsidRPr="009E771C">
              <w:rPr>
                <w:rFonts w:ascii="Calibri" w:eastAsia="Verdana" w:hAnsi="Calibri" w:cs="Calibri"/>
                <w:b/>
                <w:bCs/>
                <w:color w:val="2D659A" w:themeColor="text2" w:themeShade="BF"/>
                <w:sz w:val="22"/>
                <w:szCs w:val="22"/>
                <w:lang w:val="en-GB" w:eastAsia="en-US"/>
              </w:rPr>
              <w:t>X</w:t>
            </w:r>
          </w:p>
        </w:tc>
        <w:tc>
          <w:tcPr>
            <w:tcW w:w="8784"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0E43B7E8" w14:textId="77777777" w:rsidR="00035A5B" w:rsidRPr="009E771C" w:rsidRDefault="00035A5B" w:rsidP="009E771C">
            <w:pPr>
              <w:pStyle w:val="Questionstyle"/>
              <w:numPr>
                <w:ilvl w:val="0"/>
                <w:numId w:val="0"/>
              </w:numPr>
              <w:shd w:val="clear" w:color="auto" w:fill="FFFFFF" w:themeFill="background1"/>
              <w:rPr>
                <w:rFonts w:ascii="Calibri" w:eastAsia="Verdana" w:hAnsi="Calibri" w:cs="Calibri"/>
                <w:b/>
                <w:bCs/>
                <w:color w:val="2D659A" w:themeColor="text2" w:themeShade="BF"/>
                <w:sz w:val="22"/>
                <w:szCs w:val="22"/>
                <w:lang w:val="en-GB" w:eastAsia="en-US"/>
              </w:rPr>
            </w:pPr>
            <w:r w:rsidRPr="009E771C">
              <w:rPr>
                <w:rFonts w:ascii="Calibri" w:eastAsia="Verdana" w:hAnsi="Calibri" w:cs="Calibri"/>
                <w:b/>
                <w:bCs/>
                <w:color w:val="2D659A" w:themeColor="text2" w:themeShade="BF"/>
                <w:sz w:val="22"/>
                <w:szCs w:val="22"/>
                <w:lang w:val="en-GB" w:eastAsia="en-US"/>
              </w:rPr>
              <w:t>Yes</w:t>
            </w:r>
          </w:p>
        </w:tc>
      </w:tr>
      <w:tr w:rsidR="00035A5B" w:rsidRPr="00035A5B" w14:paraId="37A7AB7E" w14:textId="77777777" w:rsidTr="009E771C">
        <w:trPr>
          <w:cnfStyle w:val="000000100000" w:firstRow="0" w:lastRow="0" w:firstColumn="0" w:lastColumn="0" w:oddVBand="0" w:evenVBand="0" w:oddHBand="1" w:evenHBand="0" w:firstRowFirstColumn="0" w:firstRowLastColumn="0" w:lastRowFirstColumn="0" w:lastRowLastColumn="0"/>
        </w:trPr>
        <w:tc>
          <w:tcPr>
            <w:tcW w:w="562" w:type="dxa"/>
            <w:tcBorders>
              <w:top w:val="single" w:sz="4" w:space="0" w:color="auto"/>
              <w:left w:val="single" w:sz="4" w:space="0" w:color="auto"/>
              <w:bottom w:val="single" w:sz="4" w:space="0" w:color="auto"/>
              <w:right w:val="single" w:sz="4" w:space="0" w:color="auto"/>
            </w:tcBorders>
            <w:shd w:val="clear" w:color="auto" w:fill="FFFFFF" w:themeFill="background1"/>
          </w:tcPr>
          <w:p w14:paraId="4500E3FD" w14:textId="77777777" w:rsidR="00035A5B" w:rsidRPr="009E771C" w:rsidRDefault="00035A5B" w:rsidP="009E771C">
            <w:pPr>
              <w:pStyle w:val="Questionstyle"/>
              <w:numPr>
                <w:ilvl w:val="0"/>
                <w:numId w:val="0"/>
              </w:numPr>
              <w:shd w:val="clear" w:color="auto" w:fill="FFFFFF" w:themeFill="background1"/>
              <w:rPr>
                <w:rFonts w:ascii="Calibri" w:eastAsia="Verdana" w:hAnsi="Calibri" w:cs="Calibri"/>
                <w:color w:val="2D659A" w:themeColor="text2" w:themeShade="BF"/>
                <w:sz w:val="22"/>
                <w:szCs w:val="22"/>
                <w:u w:color="FFFFFF" w:themeColor="background1"/>
                <w:lang w:val="en-GB" w:eastAsia="en-US"/>
              </w:rPr>
            </w:pPr>
          </w:p>
        </w:tc>
        <w:tc>
          <w:tcPr>
            <w:tcW w:w="8784"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4E37398D" w14:textId="77777777" w:rsidR="00035A5B" w:rsidRPr="009E771C" w:rsidRDefault="00035A5B" w:rsidP="009E771C">
            <w:pPr>
              <w:pStyle w:val="Questionstyle"/>
              <w:numPr>
                <w:ilvl w:val="0"/>
                <w:numId w:val="0"/>
              </w:numPr>
              <w:shd w:val="clear" w:color="auto" w:fill="FFFFFF" w:themeFill="background1"/>
              <w:rPr>
                <w:rFonts w:ascii="Calibri" w:eastAsia="Verdana" w:hAnsi="Calibri" w:cs="Calibri"/>
                <w:color w:val="2D659A" w:themeColor="text2" w:themeShade="BF"/>
                <w:sz w:val="22"/>
                <w:szCs w:val="22"/>
                <w:u w:color="FFFFFF" w:themeColor="background1"/>
                <w:lang w:val="en-GB" w:eastAsia="en-US"/>
              </w:rPr>
            </w:pPr>
            <w:r w:rsidRPr="009E771C">
              <w:rPr>
                <w:rFonts w:ascii="Calibri" w:eastAsia="Verdana" w:hAnsi="Calibri" w:cs="Calibri"/>
                <w:color w:val="2D659A" w:themeColor="text2" w:themeShade="BF"/>
                <w:sz w:val="22"/>
                <w:szCs w:val="22"/>
                <w:u w:color="FFFFFF" w:themeColor="background1"/>
                <w:lang w:val="en-GB" w:eastAsia="en-US"/>
              </w:rPr>
              <w:t>No</w:t>
            </w:r>
          </w:p>
        </w:tc>
      </w:tr>
      <w:tr w:rsidR="00035A5B" w:rsidRPr="00035A5B" w14:paraId="02010F8C" w14:textId="77777777" w:rsidTr="009E771C">
        <w:tc>
          <w:tcPr>
            <w:tcW w:w="562" w:type="dxa"/>
            <w:tcBorders>
              <w:top w:val="single" w:sz="4" w:space="0" w:color="auto"/>
              <w:left w:val="single" w:sz="4" w:space="0" w:color="auto"/>
              <w:bottom w:val="single" w:sz="4" w:space="0" w:color="auto"/>
              <w:right w:val="single" w:sz="4" w:space="0" w:color="auto"/>
            </w:tcBorders>
            <w:shd w:val="clear" w:color="auto" w:fill="FFFFFF" w:themeFill="background1"/>
          </w:tcPr>
          <w:p w14:paraId="366ACF60" w14:textId="77777777" w:rsidR="00035A5B" w:rsidRPr="009E771C" w:rsidRDefault="00035A5B" w:rsidP="009E771C">
            <w:pPr>
              <w:pStyle w:val="Questionstyle"/>
              <w:numPr>
                <w:ilvl w:val="0"/>
                <w:numId w:val="0"/>
              </w:numPr>
              <w:shd w:val="clear" w:color="auto" w:fill="FFFFFF" w:themeFill="background1"/>
              <w:rPr>
                <w:rFonts w:ascii="Calibri" w:eastAsia="Verdana" w:hAnsi="Calibri" w:cs="Calibri"/>
                <w:color w:val="2D659A" w:themeColor="text2" w:themeShade="BF"/>
                <w:sz w:val="22"/>
                <w:szCs w:val="22"/>
                <w:u w:color="FFFFFF" w:themeColor="background1"/>
                <w:lang w:val="en-GB" w:eastAsia="en-US"/>
              </w:rPr>
            </w:pPr>
          </w:p>
        </w:tc>
        <w:tc>
          <w:tcPr>
            <w:tcW w:w="8784"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3AA25E1B" w14:textId="77777777" w:rsidR="00035A5B" w:rsidRPr="009E771C" w:rsidRDefault="00035A5B" w:rsidP="009E771C">
            <w:pPr>
              <w:pStyle w:val="Questionstyle"/>
              <w:numPr>
                <w:ilvl w:val="0"/>
                <w:numId w:val="0"/>
              </w:numPr>
              <w:shd w:val="clear" w:color="auto" w:fill="FFFFFF" w:themeFill="background1"/>
              <w:rPr>
                <w:rFonts w:ascii="Calibri" w:eastAsia="Verdana" w:hAnsi="Calibri" w:cs="Calibri"/>
                <w:color w:val="2D659A" w:themeColor="text2" w:themeShade="BF"/>
                <w:sz w:val="22"/>
                <w:szCs w:val="22"/>
                <w:u w:color="FFFFFF" w:themeColor="background1"/>
                <w:lang w:val="en-GB" w:eastAsia="en-US"/>
              </w:rPr>
            </w:pPr>
            <w:proofErr w:type="gramStart"/>
            <w:r w:rsidRPr="009E771C">
              <w:rPr>
                <w:rFonts w:ascii="Calibri" w:eastAsia="Verdana" w:hAnsi="Calibri" w:cs="Calibri"/>
                <w:color w:val="2D659A" w:themeColor="text2" w:themeShade="BF"/>
                <w:sz w:val="22"/>
                <w:szCs w:val="22"/>
                <w:u w:color="FFFFFF" w:themeColor="background1"/>
                <w:lang w:val="en-GB" w:eastAsia="en-US"/>
              </w:rPr>
              <w:t>Don’t</w:t>
            </w:r>
            <w:proofErr w:type="gramEnd"/>
            <w:r w:rsidRPr="009E771C">
              <w:rPr>
                <w:rFonts w:ascii="Calibri" w:eastAsia="Verdana" w:hAnsi="Calibri" w:cs="Calibri"/>
                <w:color w:val="2D659A" w:themeColor="text2" w:themeShade="BF"/>
                <w:sz w:val="22"/>
                <w:szCs w:val="22"/>
                <w:u w:color="FFFFFF" w:themeColor="background1"/>
                <w:lang w:val="en-GB" w:eastAsia="en-US"/>
              </w:rPr>
              <w:t xml:space="preserve"> know / no opinion / not relevant</w:t>
            </w:r>
          </w:p>
        </w:tc>
      </w:tr>
    </w:tbl>
    <w:p w14:paraId="7DBE2A40" w14:textId="77777777" w:rsidR="00035A5B" w:rsidRPr="00035A5B" w:rsidRDefault="00035A5B" w:rsidP="009E771C">
      <w:pPr>
        <w:shd w:val="clear" w:color="auto" w:fill="FFFFFF" w:themeFill="background1"/>
        <w:rPr>
          <w:rFonts w:ascii="Calibri" w:hAnsi="Calibri" w:cs="Calibri"/>
        </w:rPr>
      </w:pPr>
    </w:p>
    <w:p w14:paraId="0367C288" w14:textId="77777777" w:rsidR="00035A5B" w:rsidRPr="009E771C" w:rsidRDefault="00035A5B" w:rsidP="00035A5B">
      <w:pPr>
        <w:rPr>
          <w:rFonts w:ascii="Calibri" w:hAnsi="Calibri" w:cs="Calibri"/>
          <w:b/>
          <w:bCs/>
          <w:sz w:val="22"/>
          <w:szCs w:val="28"/>
        </w:rPr>
      </w:pPr>
      <w:r w:rsidRPr="009E771C">
        <w:rPr>
          <w:rFonts w:ascii="Calibri" w:hAnsi="Calibri" w:cs="Calibri"/>
          <w:b/>
          <w:bCs/>
          <w:sz w:val="22"/>
          <w:szCs w:val="28"/>
        </w:rPr>
        <w:t>Question 33.1 Please explain your answer to question 33</w:t>
      </w:r>
    </w:p>
    <w:p w14:paraId="62BCD2B4" w14:textId="17BB4BEF" w:rsidR="00035A5B" w:rsidRPr="009E771C" w:rsidRDefault="00035A5B" w:rsidP="00035A5B">
      <w:pPr>
        <w:rPr>
          <w:rFonts w:ascii="Calibri" w:eastAsia="Verdana" w:hAnsi="Calibri" w:cs="Calibri"/>
          <w:sz w:val="22"/>
          <w:szCs w:val="22"/>
          <w:u w:color="FFFFFF" w:themeColor="background1"/>
        </w:rPr>
      </w:pPr>
    </w:p>
    <w:tbl>
      <w:tblPr>
        <w:tblStyle w:val="TableGrid"/>
        <w:tblW w:w="9353" w:type="dxa"/>
        <w:tblLook w:val="04A0" w:firstRow="1" w:lastRow="0" w:firstColumn="1" w:lastColumn="0" w:noHBand="0" w:noVBand="1"/>
      </w:tblPr>
      <w:tblGrid>
        <w:gridCol w:w="9353"/>
      </w:tblGrid>
      <w:tr w:rsidR="00035A5B" w:rsidRPr="009E771C" w14:paraId="57B46D6F" w14:textId="77777777" w:rsidTr="009E771C">
        <w:trPr>
          <w:cnfStyle w:val="100000000000" w:firstRow="1" w:lastRow="0" w:firstColumn="0" w:lastColumn="0" w:oddVBand="0" w:evenVBand="0" w:oddHBand="0" w:evenHBand="0" w:firstRowFirstColumn="0" w:firstRowLastColumn="0" w:lastRowFirstColumn="0" w:lastRowLastColumn="0"/>
          <w:trHeight w:val="2526"/>
        </w:trPr>
        <w:tc>
          <w:tcPr>
            <w:tcW w:w="9353" w:type="dxa"/>
            <w:tcBorders>
              <w:top w:val="single" w:sz="4" w:space="0" w:color="auto"/>
              <w:left w:val="single" w:sz="4" w:space="0" w:color="auto"/>
              <w:bottom w:val="single" w:sz="4" w:space="0" w:color="auto"/>
              <w:right w:val="single" w:sz="4" w:space="0" w:color="auto"/>
            </w:tcBorders>
            <w:shd w:val="clear" w:color="auto" w:fill="FFFFFF" w:themeFill="background1"/>
          </w:tcPr>
          <w:p w14:paraId="7EBE1D15" w14:textId="5902600C" w:rsidR="00035A5B" w:rsidRPr="009E771C" w:rsidRDefault="00035A5B">
            <w:pPr>
              <w:spacing w:line="265" w:lineRule="atLeast"/>
              <w:rPr>
                <w:rFonts w:ascii="Calibri" w:eastAsia="Verdana" w:hAnsi="Calibri" w:cs="Calibri"/>
                <w:sz w:val="22"/>
                <w:szCs w:val="22"/>
                <w:lang w:val="en-GB"/>
              </w:rPr>
            </w:pPr>
            <w:r w:rsidRPr="009E771C">
              <w:rPr>
                <w:rFonts w:ascii="Calibri" w:eastAsia="Verdana" w:hAnsi="Calibri" w:cs="Calibri"/>
                <w:sz w:val="22"/>
                <w:szCs w:val="22"/>
                <w:lang w:val="en-GB"/>
              </w:rPr>
              <w:t>We encourage the European Commission in collaboration with ECB to ensure interoperability between all Clearing and Settlement Mechanisms CSMs. All the necessary actions to guarantee the full interoperability between all the SCT Inst compliant ACHs should be undertaken as soon as possible. However, we do not see need for further legislative action but rather support for solution finding between market participants and infrastructure providers</w:t>
            </w:r>
            <w:r w:rsidR="00684C75">
              <w:rPr>
                <w:rFonts w:ascii="Calibri" w:eastAsia="Verdana" w:hAnsi="Calibri" w:cs="Calibri"/>
                <w:sz w:val="22"/>
                <w:szCs w:val="22"/>
                <w:lang w:val="en-GB"/>
              </w:rPr>
              <w:t>.</w:t>
            </w:r>
            <w:r w:rsidRPr="009E771C">
              <w:rPr>
                <w:rFonts w:ascii="Calibri" w:eastAsia="Verdana" w:hAnsi="Calibri" w:cs="Calibri"/>
                <w:sz w:val="22"/>
                <w:szCs w:val="22"/>
                <w:lang w:val="en-GB"/>
              </w:rPr>
              <w:t xml:space="preserve">  We also see a need for the regulators and overseers to generally align initiatives like TIPS and the work in the European Retail Payments Board with the initiatives in the banking sector to avoid duplication and further fragmentation. This should be done in a transparent way with respect for the big investments the sector itself have made in establishing a national instant payments infrastructure.</w:t>
            </w:r>
          </w:p>
          <w:p w14:paraId="5E6EB220" w14:textId="77777777" w:rsidR="00035A5B" w:rsidRPr="009E771C" w:rsidRDefault="00035A5B">
            <w:pPr>
              <w:spacing w:line="265" w:lineRule="atLeast"/>
              <w:rPr>
                <w:rFonts w:ascii="Calibri" w:eastAsia="Verdana" w:hAnsi="Calibri" w:cs="Calibri"/>
                <w:sz w:val="22"/>
                <w:szCs w:val="22"/>
                <w:lang w:val="en-GB"/>
              </w:rPr>
            </w:pPr>
          </w:p>
        </w:tc>
      </w:tr>
    </w:tbl>
    <w:p w14:paraId="3FD7262C" w14:textId="77777777" w:rsidR="00035A5B" w:rsidRPr="00035A5B" w:rsidRDefault="00035A5B" w:rsidP="00035A5B">
      <w:pPr>
        <w:rPr>
          <w:rFonts w:ascii="Calibri" w:hAnsi="Calibri" w:cs="Calibri"/>
        </w:rPr>
      </w:pPr>
    </w:p>
    <w:p w14:paraId="43445C26" w14:textId="77777777" w:rsidR="00035A5B" w:rsidRPr="009E771C" w:rsidRDefault="00035A5B" w:rsidP="00035A5B">
      <w:pPr>
        <w:rPr>
          <w:rFonts w:ascii="Calibri" w:hAnsi="Calibri" w:cs="Calibri"/>
          <w:b/>
          <w:bCs/>
          <w:sz w:val="22"/>
          <w:szCs w:val="28"/>
        </w:rPr>
      </w:pPr>
    </w:p>
    <w:p w14:paraId="3090092E" w14:textId="77777777" w:rsidR="00035A5B" w:rsidRPr="009E771C" w:rsidRDefault="00035A5B" w:rsidP="00035A5B">
      <w:pPr>
        <w:rPr>
          <w:rFonts w:ascii="Calibri" w:hAnsi="Calibri" w:cs="Calibri"/>
          <w:b/>
          <w:bCs/>
          <w:sz w:val="22"/>
          <w:szCs w:val="28"/>
        </w:rPr>
      </w:pPr>
      <w:r w:rsidRPr="009E771C">
        <w:rPr>
          <w:rFonts w:ascii="Calibri" w:hAnsi="Calibri" w:cs="Calibri"/>
          <w:b/>
          <w:bCs/>
          <w:sz w:val="22"/>
          <w:szCs w:val="28"/>
        </w:rPr>
        <w:t>Question 34. Do you agree with the following statements?</w:t>
      </w:r>
    </w:p>
    <w:p w14:paraId="20BCE85A" w14:textId="77777777" w:rsidR="00035A5B" w:rsidRPr="009E771C" w:rsidRDefault="00035A5B" w:rsidP="00035A5B">
      <w:pPr>
        <w:rPr>
          <w:rFonts w:ascii="Calibri" w:hAnsi="Calibri" w:cs="Calibri"/>
          <w:color w:val="A6A6A6" w:themeColor="background1" w:themeShade="A6"/>
          <w:sz w:val="24"/>
          <w:szCs w:val="28"/>
        </w:rPr>
      </w:pPr>
      <w:r w:rsidRPr="009E771C">
        <w:rPr>
          <w:rFonts w:ascii="Calibri" w:hAnsi="Calibri" w:cs="Calibri"/>
          <w:color w:val="A6A6A6" w:themeColor="background1" w:themeShade="A6"/>
          <w:sz w:val="24"/>
          <w:szCs w:val="28"/>
        </w:rPr>
        <w:t>N.A. stands for "Don’t know / no opinion / not relevant"</w:t>
      </w:r>
    </w:p>
    <w:p w14:paraId="1F364946" w14:textId="77777777" w:rsidR="00035A5B" w:rsidRPr="00035A5B" w:rsidRDefault="00035A5B" w:rsidP="00035A5B">
      <w:pPr>
        <w:rPr>
          <w:rFonts w:ascii="Calibri" w:hAnsi="Calibri" w:cs="Calibri"/>
          <w:b/>
          <w:bCs/>
          <w:color w:val="auto"/>
          <w:sz w:val="24"/>
        </w:rPr>
      </w:pPr>
    </w:p>
    <w:tbl>
      <w:tblPr>
        <w:tblStyle w:val="TableGrid"/>
        <w:tblW w:w="9930" w:type="dxa"/>
        <w:tblInd w:w="-147" w:type="dxa"/>
        <w:tblLayout w:type="fixed"/>
        <w:tblLook w:val="04A0" w:firstRow="1" w:lastRow="0" w:firstColumn="1" w:lastColumn="0" w:noHBand="0" w:noVBand="1"/>
      </w:tblPr>
      <w:tblGrid>
        <w:gridCol w:w="2553"/>
        <w:gridCol w:w="1277"/>
        <w:gridCol w:w="1277"/>
        <w:gridCol w:w="1135"/>
        <w:gridCol w:w="1418"/>
        <w:gridCol w:w="1277"/>
        <w:gridCol w:w="993"/>
      </w:tblGrid>
      <w:tr w:rsidR="00035A5B" w:rsidRPr="00035A5B" w14:paraId="3F4170D9" w14:textId="77777777" w:rsidTr="004764FD">
        <w:trPr>
          <w:cnfStyle w:val="100000000000" w:firstRow="1" w:lastRow="0" w:firstColumn="0" w:lastColumn="0" w:oddVBand="0" w:evenVBand="0" w:oddHBand="0" w:evenHBand="0" w:firstRowFirstColumn="0" w:firstRowLastColumn="0" w:lastRowFirstColumn="0" w:lastRowLastColumn="0"/>
        </w:trPr>
        <w:tc>
          <w:tcPr>
            <w:tcW w:w="2552" w:type="dxa"/>
            <w:tcBorders>
              <w:top w:val="single" w:sz="4" w:space="0" w:color="auto"/>
              <w:left w:val="single" w:sz="4" w:space="0" w:color="auto"/>
              <w:bottom w:val="single" w:sz="4" w:space="0" w:color="auto"/>
              <w:right w:val="single" w:sz="4" w:space="0" w:color="auto"/>
            </w:tcBorders>
            <w:shd w:val="clear" w:color="auto" w:fill="FFFFFF" w:themeFill="background1"/>
          </w:tcPr>
          <w:p w14:paraId="00A5BBC1" w14:textId="77777777" w:rsidR="00035A5B" w:rsidRPr="00035A5B" w:rsidRDefault="00035A5B">
            <w:pPr>
              <w:spacing w:line="265" w:lineRule="atLeast"/>
              <w:rPr>
                <w:rFonts w:ascii="Calibri" w:eastAsia="Verdana" w:hAnsi="Calibri" w:cs="Calibri"/>
                <w:lang w:val="en-GB"/>
              </w:rPr>
            </w:pP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tcPr>
          <w:p w14:paraId="71208CDD" w14:textId="77777777" w:rsidR="00035A5B" w:rsidRPr="00035A5B" w:rsidRDefault="00035A5B">
            <w:pPr>
              <w:spacing w:line="265" w:lineRule="atLeast"/>
              <w:jc w:val="center"/>
              <w:rPr>
                <w:rFonts w:ascii="Calibri" w:eastAsia="Verdana" w:hAnsi="Calibri" w:cs="Calibri"/>
                <w:b/>
                <w:bCs/>
                <w:sz w:val="32"/>
                <w:szCs w:val="32"/>
                <w:lang w:val="fr-BE"/>
              </w:rPr>
            </w:pPr>
            <w:r w:rsidRPr="00035A5B">
              <w:rPr>
                <w:rFonts w:ascii="Calibri" w:eastAsia="Verdana" w:hAnsi="Calibri" w:cs="Calibri"/>
                <w:b/>
                <w:bCs/>
                <w:sz w:val="32"/>
                <w:szCs w:val="32"/>
              </w:rPr>
              <w:t>1</w:t>
            </w:r>
          </w:p>
          <w:p w14:paraId="08C8EB82" w14:textId="77777777" w:rsidR="00035A5B" w:rsidRPr="00035A5B" w:rsidRDefault="00035A5B">
            <w:pPr>
              <w:spacing w:line="265" w:lineRule="atLeast"/>
              <w:jc w:val="center"/>
              <w:rPr>
                <w:rFonts w:ascii="Calibri" w:eastAsia="Verdana" w:hAnsi="Calibri" w:cs="Calibri"/>
              </w:rPr>
            </w:pPr>
          </w:p>
          <w:p w14:paraId="1EFF8490" w14:textId="77777777" w:rsidR="00035A5B" w:rsidRPr="00035A5B" w:rsidRDefault="00035A5B">
            <w:pPr>
              <w:spacing w:line="265" w:lineRule="atLeast"/>
              <w:jc w:val="center"/>
              <w:rPr>
                <w:rFonts w:ascii="Calibri" w:eastAsia="Verdana" w:hAnsi="Calibri" w:cs="Calibri"/>
              </w:rPr>
            </w:pPr>
            <w:r w:rsidRPr="00035A5B">
              <w:rPr>
                <w:rFonts w:ascii="Calibri" w:eastAsia="Verdana" w:hAnsi="Calibri" w:cs="Calibri"/>
              </w:rPr>
              <w:lastRenderedPageBreak/>
              <w:t>(strongly disagree)</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tcPr>
          <w:p w14:paraId="4B8D53D7" w14:textId="77777777" w:rsidR="00035A5B" w:rsidRPr="00035A5B" w:rsidRDefault="00035A5B">
            <w:pPr>
              <w:spacing w:line="265" w:lineRule="atLeast"/>
              <w:jc w:val="center"/>
              <w:rPr>
                <w:rFonts w:ascii="Calibri" w:eastAsia="Verdana" w:hAnsi="Calibri" w:cs="Calibri"/>
                <w:b/>
                <w:bCs/>
                <w:sz w:val="32"/>
                <w:szCs w:val="32"/>
              </w:rPr>
            </w:pPr>
            <w:r w:rsidRPr="00035A5B">
              <w:rPr>
                <w:rFonts w:ascii="Calibri" w:eastAsia="Verdana" w:hAnsi="Calibri" w:cs="Calibri"/>
                <w:b/>
                <w:bCs/>
                <w:sz w:val="32"/>
                <w:szCs w:val="32"/>
              </w:rPr>
              <w:lastRenderedPageBreak/>
              <w:t>2</w:t>
            </w:r>
          </w:p>
          <w:p w14:paraId="07D63C8B" w14:textId="77777777" w:rsidR="00035A5B" w:rsidRPr="00035A5B" w:rsidRDefault="00035A5B">
            <w:pPr>
              <w:spacing w:line="265" w:lineRule="atLeast"/>
              <w:jc w:val="center"/>
              <w:rPr>
                <w:rFonts w:ascii="Calibri" w:eastAsia="Verdana" w:hAnsi="Calibri" w:cs="Calibri"/>
              </w:rPr>
            </w:pPr>
          </w:p>
          <w:p w14:paraId="40DD6761" w14:textId="77777777" w:rsidR="00035A5B" w:rsidRPr="00035A5B" w:rsidRDefault="00035A5B">
            <w:pPr>
              <w:spacing w:line="265" w:lineRule="atLeast"/>
              <w:jc w:val="center"/>
              <w:rPr>
                <w:rFonts w:ascii="Calibri" w:eastAsia="Verdana" w:hAnsi="Calibri" w:cs="Calibri"/>
              </w:rPr>
            </w:pPr>
            <w:r w:rsidRPr="00035A5B">
              <w:rPr>
                <w:rFonts w:ascii="Calibri" w:eastAsia="Verdana" w:hAnsi="Calibri" w:cs="Calibri"/>
              </w:rPr>
              <w:lastRenderedPageBreak/>
              <w:t>(rather disagree)</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14:paraId="08D3C7A3" w14:textId="77777777" w:rsidR="00035A5B" w:rsidRPr="00035A5B" w:rsidRDefault="00035A5B">
            <w:pPr>
              <w:spacing w:line="265" w:lineRule="atLeast"/>
              <w:jc w:val="center"/>
              <w:rPr>
                <w:rFonts w:ascii="Calibri" w:eastAsia="Verdana" w:hAnsi="Calibri" w:cs="Calibri"/>
                <w:b/>
                <w:bCs/>
                <w:sz w:val="32"/>
                <w:szCs w:val="32"/>
              </w:rPr>
            </w:pPr>
            <w:r w:rsidRPr="00035A5B">
              <w:rPr>
                <w:rFonts w:ascii="Calibri" w:eastAsia="Verdana" w:hAnsi="Calibri" w:cs="Calibri"/>
                <w:b/>
                <w:bCs/>
                <w:sz w:val="32"/>
                <w:szCs w:val="32"/>
              </w:rPr>
              <w:lastRenderedPageBreak/>
              <w:t>3</w:t>
            </w:r>
          </w:p>
          <w:p w14:paraId="3F9E720F" w14:textId="77777777" w:rsidR="00035A5B" w:rsidRPr="00035A5B" w:rsidRDefault="00035A5B">
            <w:pPr>
              <w:spacing w:line="265" w:lineRule="atLeast"/>
              <w:jc w:val="center"/>
              <w:rPr>
                <w:rFonts w:ascii="Calibri" w:eastAsia="Verdana" w:hAnsi="Calibri" w:cs="Calibri"/>
              </w:rPr>
            </w:pPr>
          </w:p>
          <w:p w14:paraId="3C8A8BFB" w14:textId="77777777" w:rsidR="00035A5B" w:rsidRPr="00035A5B" w:rsidRDefault="00035A5B">
            <w:pPr>
              <w:spacing w:line="265" w:lineRule="atLeast"/>
              <w:jc w:val="center"/>
              <w:rPr>
                <w:rFonts w:ascii="Calibri" w:eastAsia="Verdana" w:hAnsi="Calibri" w:cs="Calibri"/>
              </w:rPr>
            </w:pPr>
            <w:r w:rsidRPr="00035A5B">
              <w:rPr>
                <w:rFonts w:ascii="Calibri" w:eastAsia="Verdana" w:hAnsi="Calibri" w:cs="Calibri"/>
              </w:rPr>
              <w:lastRenderedPageBreak/>
              <w:t>(neutral)</w:t>
            </w:r>
          </w:p>
        </w:tc>
        <w:tc>
          <w:tcPr>
            <w:tcW w:w="1417" w:type="dxa"/>
            <w:tcBorders>
              <w:top w:val="single" w:sz="4" w:space="0" w:color="auto"/>
              <w:left w:val="single" w:sz="4" w:space="0" w:color="auto"/>
              <w:bottom w:val="single" w:sz="4" w:space="0" w:color="auto"/>
              <w:right w:val="single" w:sz="4" w:space="0" w:color="auto"/>
            </w:tcBorders>
            <w:shd w:val="clear" w:color="auto" w:fill="FFFFFF" w:themeFill="background1"/>
          </w:tcPr>
          <w:p w14:paraId="2A28F08E" w14:textId="77777777" w:rsidR="00035A5B" w:rsidRPr="00035A5B" w:rsidRDefault="00035A5B">
            <w:pPr>
              <w:spacing w:line="265" w:lineRule="atLeast"/>
              <w:jc w:val="center"/>
              <w:rPr>
                <w:rFonts w:ascii="Calibri" w:eastAsia="Verdana" w:hAnsi="Calibri" w:cs="Calibri"/>
                <w:b/>
                <w:bCs/>
                <w:sz w:val="32"/>
                <w:szCs w:val="32"/>
              </w:rPr>
            </w:pPr>
            <w:r w:rsidRPr="00035A5B">
              <w:rPr>
                <w:rFonts w:ascii="Calibri" w:eastAsia="Verdana" w:hAnsi="Calibri" w:cs="Calibri"/>
                <w:b/>
                <w:bCs/>
                <w:sz w:val="32"/>
                <w:szCs w:val="32"/>
              </w:rPr>
              <w:lastRenderedPageBreak/>
              <w:t>4</w:t>
            </w:r>
          </w:p>
          <w:p w14:paraId="7FA13F4A" w14:textId="77777777" w:rsidR="00035A5B" w:rsidRPr="00035A5B" w:rsidRDefault="00035A5B">
            <w:pPr>
              <w:spacing w:line="265" w:lineRule="atLeast"/>
              <w:jc w:val="center"/>
              <w:rPr>
                <w:rFonts w:ascii="Calibri" w:eastAsia="Verdana" w:hAnsi="Calibri" w:cs="Calibri"/>
              </w:rPr>
            </w:pPr>
          </w:p>
          <w:p w14:paraId="6805F390" w14:textId="77777777" w:rsidR="00035A5B" w:rsidRPr="00035A5B" w:rsidRDefault="00035A5B">
            <w:pPr>
              <w:spacing w:line="265" w:lineRule="atLeast"/>
              <w:jc w:val="center"/>
              <w:rPr>
                <w:rFonts w:ascii="Calibri" w:eastAsia="Verdana" w:hAnsi="Calibri" w:cs="Calibri"/>
              </w:rPr>
            </w:pPr>
            <w:r w:rsidRPr="00035A5B">
              <w:rPr>
                <w:rFonts w:ascii="Calibri" w:eastAsia="Verdana" w:hAnsi="Calibri" w:cs="Calibri"/>
              </w:rPr>
              <w:lastRenderedPageBreak/>
              <w:t>(rather agree)</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tcPr>
          <w:p w14:paraId="475DDAEA" w14:textId="77777777" w:rsidR="00035A5B" w:rsidRPr="00035A5B" w:rsidRDefault="00035A5B">
            <w:pPr>
              <w:spacing w:line="265" w:lineRule="atLeast"/>
              <w:jc w:val="center"/>
              <w:rPr>
                <w:rFonts w:ascii="Calibri" w:eastAsia="Verdana" w:hAnsi="Calibri" w:cs="Calibri"/>
                <w:b/>
                <w:bCs/>
                <w:sz w:val="32"/>
                <w:szCs w:val="32"/>
              </w:rPr>
            </w:pPr>
            <w:r w:rsidRPr="00035A5B">
              <w:rPr>
                <w:rFonts w:ascii="Calibri" w:eastAsia="Verdana" w:hAnsi="Calibri" w:cs="Calibri"/>
                <w:b/>
                <w:bCs/>
                <w:sz w:val="32"/>
                <w:szCs w:val="32"/>
              </w:rPr>
              <w:lastRenderedPageBreak/>
              <w:t>5</w:t>
            </w:r>
          </w:p>
          <w:p w14:paraId="76A429A8" w14:textId="77777777" w:rsidR="00035A5B" w:rsidRPr="00035A5B" w:rsidRDefault="00035A5B">
            <w:pPr>
              <w:spacing w:line="265" w:lineRule="atLeast"/>
              <w:jc w:val="center"/>
              <w:rPr>
                <w:rFonts w:ascii="Calibri" w:eastAsia="Verdana" w:hAnsi="Calibri" w:cs="Calibri"/>
              </w:rPr>
            </w:pPr>
          </w:p>
          <w:p w14:paraId="12DF0C64" w14:textId="77777777" w:rsidR="00035A5B" w:rsidRPr="00035A5B" w:rsidRDefault="00035A5B">
            <w:pPr>
              <w:spacing w:line="265" w:lineRule="atLeast"/>
              <w:jc w:val="center"/>
              <w:rPr>
                <w:rFonts w:ascii="Calibri" w:eastAsia="Verdana" w:hAnsi="Calibri" w:cs="Calibri"/>
              </w:rPr>
            </w:pPr>
            <w:r w:rsidRPr="00035A5B">
              <w:rPr>
                <w:rFonts w:ascii="Calibri" w:eastAsia="Verdana" w:hAnsi="Calibri" w:cs="Calibri"/>
              </w:rPr>
              <w:lastRenderedPageBreak/>
              <w:t>(fully agree)</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14:paraId="11EB23A2" w14:textId="77777777" w:rsidR="00035A5B" w:rsidRPr="00035A5B" w:rsidRDefault="00035A5B">
            <w:pPr>
              <w:spacing w:line="265" w:lineRule="atLeast"/>
              <w:jc w:val="center"/>
              <w:rPr>
                <w:rFonts w:ascii="Calibri" w:eastAsia="Verdana" w:hAnsi="Calibri" w:cs="Calibri"/>
              </w:rPr>
            </w:pPr>
            <w:r w:rsidRPr="00035A5B">
              <w:rPr>
                <w:rFonts w:ascii="Calibri" w:eastAsia="Verdana" w:hAnsi="Calibri" w:cs="Calibri"/>
                <w:b/>
                <w:bCs/>
                <w:sz w:val="32"/>
                <w:szCs w:val="32"/>
              </w:rPr>
              <w:lastRenderedPageBreak/>
              <w:t>N.A.</w:t>
            </w:r>
          </w:p>
          <w:p w14:paraId="04C2C663" w14:textId="77777777" w:rsidR="00035A5B" w:rsidRPr="00035A5B" w:rsidRDefault="00035A5B">
            <w:pPr>
              <w:spacing w:line="265" w:lineRule="atLeast"/>
              <w:jc w:val="center"/>
              <w:rPr>
                <w:rFonts w:ascii="Calibri" w:eastAsia="Verdana" w:hAnsi="Calibri" w:cs="Calibri"/>
              </w:rPr>
            </w:pPr>
          </w:p>
        </w:tc>
      </w:tr>
      <w:tr w:rsidR="00035A5B" w:rsidRPr="00035A5B" w14:paraId="485B1C27" w14:textId="77777777" w:rsidTr="00035A5B">
        <w:trPr>
          <w:cnfStyle w:val="000000100000" w:firstRow="0" w:lastRow="0" w:firstColumn="0" w:lastColumn="0" w:oddVBand="0" w:evenVBand="0" w:oddHBand="1" w:evenHBand="0" w:firstRowFirstColumn="0" w:firstRowLastColumn="0" w:lastRowFirstColumn="0" w:lastRowLastColumn="0"/>
        </w:trPr>
        <w:tc>
          <w:tcPr>
            <w:tcW w:w="2552" w:type="dxa"/>
            <w:tcBorders>
              <w:top w:val="single" w:sz="4" w:space="0" w:color="auto"/>
              <w:left w:val="single" w:sz="4" w:space="0" w:color="auto"/>
              <w:bottom w:val="single" w:sz="4" w:space="0" w:color="auto"/>
              <w:right w:val="single" w:sz="4" w:space="0" w:color="auto"/>
            </w:tcBorders>
            <w:hideMark/>
          </w:tcPr>
          <w:p w14:paraId="4C93071A" w14:textId="77777777" w:rsidR="00035A5B" w:rsidRPr="00035A5B" w:rsidRDefault="00035A5B">
            <w:pPr>
              <w:spacing w:line="265" w:lineRule="atLeast"/>
              <w:jc w:val="left"/>
              <w:rPr>
                <w:rFonts w:ascii="Calibri" w:eastAsia="Verdana" w:hAnsi="Calibri" w:cs="Calibri"/>
                <w:lang w:val="en-GB"/>
              </w:rPr>
            </w:pPr>
            <w:r w:rsidRPr="00035A5B">
              <w:rPr>
                <w:rFonts w:ascii="Calibri" w:hAnsi="Calibri" w:cs="Calibri"/>
                <w:lang w:val="en-GB"/>
              </w:rPr>
              <w:t>Existence of such legislation in only some Member States creates level playing field risks</w:t>
            </w:r>
          </w:p>
        </w:tc>
        <w:tc>
          <w:tcPr>
            <w:tcW w:w="1276" w:type="dxa"/>
            <w:tcBorders>
              <w:top w:val="single" w:sz="4" w:space="0" w:color="auto"/>
              <w:left w:val="single" w:sz="4" w:space="0" w:color="auto"/>
              <w:bottom w:val="single" w:sz="4" w:space="0" w:color="auto"/>
              <w:right w:val="single" w:sz="4" w:space="0" w:color="auto"/>
            </w:tcBorders>
          </w:tcPr>
          <w:p w14:paraId="3F845B38" w14:textId="77777777" w:rsidR="00035A5B" w:rsidRPr="00035A5B" w:rsidRDefault="00035A5B">
            <w:pPr>
              <w:spacing w:line="265" w:lineRule="atLeast"/>
              <w:jc w:val="center"/>
              <w:rPr>
                <w:rFonts w:ascii="Calibri" w:eastAsia="Verdana" w:hAnsi="Calibri" w:cs="Calibri"/>
                <w:lang w:val="en-GB"/>
              </w:rPr>
            </w:pPr>
          </w:p>
        </w:tc>
        <w:tc>
          <w:tcPr>
            <w:tcW w:w="1276" w:type="dxa"/>
            <w:tcBorders>
              <w:top w:val="single" w:sz="4" w:space="0" w:color="auto"/>
              <w:left w:val="single" w:sz="4" w:space="0" w:color="auto"/>
              <w:bottom w:val="single" w:sz="4" w:space="0" w:color="auto"/>
              <w:right w:val="single" w:sz="4" w:space="0" w:color="auto"/>
            </w:tcBorders>
          </w:tcPr>
          <w:p w14:paraId="53AC46F6" w14:textId="77777777" w:rsidR="00035A5B" w:rsidRPr="00035A5B" w:rsidRDefault="00035A5B">
            <w:pPr>
              <w:spacing w:line="265" w:lineRule="atLeast"/>
              <w:jc w:val="center"/>
              <w:rPr>
                <w:rFonts w:ascii="Calibri" w:eastAsia="Verdana" w:hAnsi="Calibri" w:cs="Calibri"/>
                <w:lang w:val="en-GB"/>
              </w:rPr>
            </w:pPr>
          </w:p>
        </w:tc>
        <w:tc>
          <w:tcPr>
            <w:tcW w:w="1134" w:type="dxa"/>
            <w:tcBorders>
              <w:top w:val="single" w:sz="4" w:space="0" w:color="auto"/>
              <w:left w:val="single" w:sz="4" w:space="0" w:color="auto"/>
              <w:bottom w:val="single" w:sz="4" w:space="0" w:color="auto"/>
              <w:right w:val="single" w:sz="4" w:space="0" w:color="auto"/>
            </w:tcBorders>
          </w:tcPr>
          <w:p w14:paraId="132B407C" w14:textId="77777777" w:rsidR="00035A5B" w:rsidRPr="00035A5B" w:rsidRDefault="00035A5B">
            <w:pPr>
              <w:spacing w:line="265" w:lineRule="atLeast"/>
              <w:jc w:val="center"/>
              <w:rPr>
                <w:rFonts w:ascii="Calibri" w:eastAsia="Verdana" w:hAnsi="Calibri" w:cs="Calibri"/>
                <w:lang w:val="en-GB"/>
              </w:rPr>
            </w:pPr>
          </w:p>
        </w:tc>
        <w:tc>
          <w:tcPr>
            <w:tcW w:w="1417" w:type="dxa"/>
            <w:tcBorders>
              <w:top w:val="single" w:sz="4" w:space="0" w:color="auto"/>
              <w:left w:val="single" w:sz="4" w:space="0" w:color="auto"/>
              <w:bottom w:val="single" w:sz="4" w:space="0" w:color="auto"/>
              <w:right w:val="single" w:sz="4" w:space="0" w:color="auto"/>
            </w:tcBorders>
            <w:hideMark/>
          </w:tcPr>
          <w:p w14:paraId="7D5584D9" w14:textId="77777777" w:rsidR="00035A5B" w:rsidRPr="00035A5B" w:rsidRDefault="00035A5B">
            <w:pPr>
              <w:spacing w:line="265" w:lineRule="atLeast"/>
              <w:jc w:val="center"/>
              <w:rPr>
                <w:rFonts w:ascii="Calibri" w:eastAsia="Verdana" w:hAnsi="Calibri" w:cs="Calibri"/>
                <w:lang w:val="en-GB"/>
              </w:rPr>
            </w:pPr>
            <w:r w:rsidRPr="00035A5B">
              <w:rPr>
                <w:rFonts w:ascii="Calibri" w:eastAsia="Verdana" w:hAnsi="Calibri" w:cs="Calibri"/>
                <w:lang w:val="en-GB"/>
              </w:rPr>
              <w:t>X</w:t>
            </w:r>
          </w:p>
        </w:tc>
        <w:tc>
          <w:tcPr>
            <w:tcW w:w="1276" w:type="dxa"/>
            <w:tcBorders>
              <w:top w:val="single" w:sz="4" w:space="0" w:color="auto"/>
              <w:left w:val="single" w:sz="4" w:space="0" w:color="auto"/>
              <w:bottom w:val="single" w:sz="4" w:space="0" w:color="auto"/>
              <w:right w:val="single" w:sz="4" w:space="0" w:color="auto"/>
            </w:tcBorders>
          </w:tcPr>
          <w:p w14:paraId="54D674B0" w14:textId="77777777" w:rsidR="00035A5B" w:rsidRPr="00035A5B" w:rsidRDefault="00035A5B">
            <w:pPr>
              <w:spacing w:line="265" w:lineRule="atLeast"/>
              <w:jc w:val="center"/>
              <w:rPr>
                <w:rFonts w:ascii="Calibri" w:eastAsia="Verdana" w:hAnsi="Calibri" w:cs="Calibri"/>
                <w:lang w:val="en-GB"/>
              </w:rPr>
            </w:pPr>
          </w:p>
        </w:tc>
        <w:tc>
          <w:tcPr>
            <w:tcW w:w="992" w:type="dxa"/>
            <w:tcBorders>
              <w:top w:val="single" w:sz="4" w:space="0" w:color="auto"/>
              <w:left w:val="single" w:sz="4" w:space="0" w:color="auto"/>
              <w:bottom w:val="single" w:sz="4" w:space="0" w:color="auto"/>
              <w:right w:val="single" w:sz="4" w:space="0" w:color="auto"/>
            </w:tcBorders>
          </w:tcPr>
          <w:p w14:paraId="42476784" w14:textId="77777777" w:rsidR="00035A5B" w:rsidRPr="00035A5B" w:rsidRDefault="00035A5B">
            <w:pPr>
              <w:spacing w:line="265" w:lineRule="atLeast"/>
              <w:jc w:val="center"/>
              <w:rPr>
                <w:rFonts w:ascii="Calibri" w:eastAsia="Verdana" w:hAnsi="Calibri" w:cs="Calibri"/>
                <w:lang w:val="en-GB"/>
              </w:rPr>
            </w:pPr>
          </w:p>
        </w:tc>
      </w:tr>
      <w:tr w:rsidR="00035A5B" w:rsidRPr="00035A5B" w14:paraId="4C15DC63" w14:textId="77777777" w:rsidTr="00035A5B">
        <w:tc>
          <w:tcPr>
            <w:tcW w:w="2552" w:type="dxa"/>
            <w:tcBorders>
              <w:top w:val="single" w:sz="4" w:space="0" w:color="auto"/>
              <w:left w:val="single" w:sz="4" w:space="0" w:color="auto"/>
              <w:bottom w:val="single" w:sz="4" w:space="0" w:color="auto"/>
              <w:right w:val="single" w:sz="4" w:space="0" w:color="auto"/>
            </w:tcBorders>
            <w:hideMark/>
          </w:tcPr>
          <w:p w14:paraId="6A53DEE7" w14:textId="77777777" w:rsidR="00035A5B" w:rsidRPr="00035A5B" w:rsidRDefault="00035A5B">
            <w:pPr>
              <w:spacing w:line="265" w:lineRule="atLeast"/>
              <w:jc w:val="left"/>
              <w:rPr>
                <w:rFonts w:ascii="Calibri" w:eastAsia="Verdana" w:hAnsi="Calibri" w:cs="Calibri"/>
                <w:lang w:val="en-GB"/>
              </w:rPr>
            </w:pPr>
            <w:r w:rsidRPr="00035A5B">
              <w:rPr>
                <w:rFonts w:ascii="Calibri" w:hAnsi="Calibri" w:cs="Calibri"/>
                <w:lang w:val="en-GB"/>
              </w:rPr>
              <w:t>EU legislation should oblige providers of technical services supporting the provision of payment services to give access to such technical services to all payment service providers</w:t>
            </w:r>
          </w:p>
        </w:tc>
        <w:tc>
          <w:tcPr>
            <w:tcW w:w="1276" w:type="dxa"/>
            <w:tcBorders>
              <w:top w:val="single" w:sz="4" w:space="0" w:color="auto"/>
              <w:left w:val="single" w:sz="4" w:space="0" w:color="auto"/>
              <w:bottom w:val="single" w:sz="4" w:space="0" w:color="auto"/>
              <w:right w:val="single" w:sz="4" w:space="0" w:color="auto"/>
            </w:tcBorders>
          </w:tcPr>
          <w:p w14:paraId="2E9B42D9" w14:textId="77777777" w:rsidR="00035A5B" w:rsidRPr="00035A5B" w:rsidRDefault="00035A5B">
            <w:pPr>
              <w:spacing w:line="265" w:lineRule="atLeast"/>
              <w:jc w:val="center"/>
              <w:rPr>
                <w:rFonts w:ascii="Calibri" w:eastAsia="Verdana" w:hAnsi="Calibri" w:cs="Calibri"/>
                <w:lang w:val="en-GB"/>
              </w:rPr>
            </w:pPr>
          </w:p>
        </w:tc>
        <w:tc>
          <w:tcPr>
            <w:tcW w:w="1276" w:type="dxa"/>
            <w:tcBorders>
              <w:top w:val="single" w:sz="4" w:space="0" w:color="auto"/>
              <w:left w:val="single" w:sz="4" w:space="0" w:color="auto"/>
              <w:bottom w:val="single" w:sz="4" w:space="0" w:color="auto"/>
              <w:right w:val="single" w:sz="4" w:space="0" w:color="auto"/>
            </w:tcBorders>
          </w:tcPr>
          <w:p w14:paraId="15604D23" w14:textId="77777777" w:rsidR="00035A5B" w:rsidRPr="00035A5B" w:rsidRDefault="00035A5B">
            <w:pPr>
              <w:spacing w:line="265" w:lineRule="atLeast"/>
              <w:jc w:val="center"/>
              <w:rPr>
                <w:rFonts w:ascii="Calibri" w:eastAsia="Verdana" w:hAnsi="Calibri" w:cs="Calibri"/>
                <w:lang w:val="en-GB"/>
              </w:rPr>
            </w:pPr>
          </w:p>
        </w:tc>
        <w:tc>
          <w:tcPr>
            <w:tcW w:w="1134" w:type="dxa"/>
            <w:tcBorders>
              <w:top w:val="single" w:sz="4" w:space="0" w:color="auto"/>
              <w:left w:val="single" w:sz="4" w:space="0" w:color="auto"/>
              <w:bottom w:val="single" w:sz="4" w:space="0" w:color="auto"/>
              <w:right w:val="single" w:sz="4" w:space="0" w:color="auto"/>
            </w:tcBorders>
          </w:tcPr>
          <w:p w14:paraId="2A7BE413" w14:textId="77777777" w:rsidR="00035A5B" w:rsidRPr="00035A5B" w:rsidRDefault="00035A5B">
            <w:pPr>
              <w:spacing w:line="265" w:lineRule="atLeast"/>
              <w:jc w:val="center"/>
              <w:rPr>
                <w:rFonts w:ascii="Calibri" w:eastAsia="Verdana" w:hAnsi="Calibri" w:cs="Calibri"/>
                <w:lang w:val="en-GB"/>
              </w:rPr>
            </w:pPr>
          </w:p>
        </w:tc>
        <w:tc>
          <w:tcPr>
            <w:tcW w:w="1417" w:type="dxa"/>
            <w:tcBorders>
              <w:top w:val="single" w:sz="4" w:space="0" w:color="auto"/>
              <w:left w:val="single" w:sz="4" w:space="0" w:color="auto"/>
              <w:bottom w:val="single" w:sz="4" w:space="0" w:color="auto"/>
              <w:right w:val="single" w:sz="4" w:space="0" w:color="auto"/>
            </w:tcBorders>
          </w:tcPr>
          <w:p w14:paraId="6DE974C2" w14:textId="77777777" w:rsidR="00035A5B" w:rsidRPr="00035A5B" w:rsidRDefault="00035A5B">
            <w:pPr>
              <w:spacing w:line="265" w:lineRule="atLeast"/>
              <w:jc w:val="center"/>
              <w:rPr>
                <w:rFonts w:ascii="Calibri" w:eastAsia="Verdana" w:hAnsi="Calibri" w:cs="Calibri"/>
                <w:lang w:val="en-GB"/>
              </w:rPr>
            </w:pPr>
          </w:p>
        </w:tc>
        <w:tc>
          <w:tcPr>
            <w:tcW w:w="1276" w:type="dxa"/>
            <w:tcBorders>
              <w:top w:val="single" w:sz="4" w:space="0" w:color="auto"/>
              <w:left w:val="single" w:sz="4" w:space="0" w:color="auto"/>
              <w:bottom w:val="single" w:sz="4" w:space="0" w:color="auto"/>
              <w:right w:val="single" w:sz="4" w:space="0" w:color="auto"/>
            </w:tcBorders>
            <w:hideMark/>
          </w:tcPr>
          <w:p w14:paraId="303117BC" w14:textId="77777777" w:rsidR="00035A5B" w:rsidRPr="00035A5B" w:rsidRDefault="00035A5B">
            <w:pPr>
              <w:spacing w:line="265" w:lineRule="atLeast"/>
              <w:jc w:val="center"/>
              <w:rPr>
                <w:rFonts w:ascii="Calibri" w:eastAsia="Verdana" w:hAnsi="Calibri" w:cs="Calibri"/>
                <w:lang w:val="en-GB"/>
              </w:rPr>
            </w:pPr>
            <w:r w:rsidRPr="00035A5B">
              <w:rPr>
                <w:rFonts w:ascii="Calibri" w:eastAsia="Verdana" w:hAnsi="Calibri" w:cs="Calibri"/>
                <w:lang w:val="en-GB"/>
              </w:rPr>
              <w:t>X</w:t>
            </w:r>
          </w:p>
        </w:tc>
        <w:tc>
          <w:tcPr>
            <w:tcW w:w="992" w:type="dxa"/>
            <w:tcBorders>
              <w:top w:val="single" w:sz="4" w:space="0" w:color="auto"/>
              <w:left w:val="single" w:sz="4" w:space="0" w:color="auto"/>
              <w:bottom w:val="single" w:sz="4" w:space="0" w:color="auto"/>
              <w:right w:val="single" w:sz="4" w:space="0" w:color="auto"/>
            </w:tcBorders>
          </w:tcPr>
          <w:p w14:paraId="66685871" w14:textId="77777777" w:rsidR="00035A5B" w:rsidRPr="00035A5B" w:rsidRDefault="00035A5B">
            <w:pPr>
              <w:spacing w:line="265" w:lineRule="atLeast"/>
              <w:jc w:val="center"/>
              <w:rPr>
                <w:rFonts w:ascii="Calibri" w:eastAsia="Verdana" w:hAnsi="Calibri" w:cs="Calibri"/>
                <w:lang w:val="en-GB"/>
              </w:rPr>
            </w:pPr>
          </w:p>
        </w:tc>
      </w:tr>
      <w:tr w:rsidR="00035A5B" w:rsidRPr="00035A5B" w14:paraId="29314D83" w14:textId="77777777" w:rsidTr="00035A5B">
        <w:trPr>
          <w:cnfStyle w:val="000000100000" w:firstRow="0" w:lastRow="0" w:firstColumn="0" w:lastColumn="0" w:oddVBand="0" w:evenVBand="0" w:oddHBand="1" w:evenHBand="0" w:firstRowFirstColumn="0" w:firstRowLastColumn="0" w:lastRowFirstColumn="0" w:lastRowLastColumn="0"/>
        </w:trPr>
        <w:tc>
          <w:tcPr>
            <w:tcW w:w="2552" w:type="dxa"/>
            <w:tcBorders>
              <w:top w:val="single" w:sz="4" w:space="0" w:color="auto"/>
              <w:left w:val="single" w:sz="4" w:space="0" w:color="auto"/>
              <w:bottom w:val="single" w:sz="4" w:space="0" w:color="auto"/>
              <w:right w:val="single" w:sz="4" w:space="0" w:color="auto"/>
            </w:tcBorders>
            <w:hideMark/>
          </w:tcPr>
          <w:p w14:paraId="7DB4AD09" w14:textId="77777777" w:rsidR="00035A5B" w:rsidRPr="00035A5B" w:rsidRDefault="00035A5B">
            <w:pPr>
              <w:spacing w:line="265" w:lineRule="atLeast"/>
              <w:jc w:val="left"/>
              <w:rPr>
                <w:rFonts w:ascii="Calibri" w:eastAsia="Verdana" w:hAnsi="Calibri" w:cs="Calibri"/>
                <w:lang w:val="en-GB"/>
              </w:rPr>
            </w:pPr>
            <w:r w:rsidRPr="00035A5B">
              <w:rPr>
                <w:rFonts w:ascii="Calibri" w:hAnsi="Calibri" w:cs="Calibri"/>
                <w:lang w:val="en-GB"/>
              </w:rPr>
              <w:t>Mandatory access to such technical services creates additional security risks</w:t>
            </w:r>
          </w:p>
        </w:tc>
        <w:tc>
          <w:tcPr>
            <w:tcW w:w="1276" w:type="dxa"/>
            <w:tcBorders>
              <w:top w:val="single" w:sz="4" w:space="0" w:color="auto"/>
              <w:left w:val="single" w:sz="4" w:space="0" w:color="auto"/>
              <w:bottom w:val="single" w:sz="4" w:space="0" w:color="auto"/>
              <w:right w:val="single" w:sz="4" w:space="0" w:color="auto"/>
            </w:tcBorders>
          </w:tcPr>
          <w:p w14:paraId="175F21C4" w14:textId="77777777" w:rsidR="00035A5B" w:rsidRPr="00035A5B" w:rsidRDefault="00035A5B">
            <w:pPr>
              <w:spacing w:line="265" w:lineRule="atLeast"/>
              <w:jc w:val="center"/>
              <w:rPr>
                <w:rFonts w:ascii="Calibri" w:eastAsia="Verdana" w:hAnsi="Calibri" w:cs="Calibri"/>
                <w:lang w:val="en-GB"/>
              </w:rPr>
            </w:pPr>
          </w:p>
        </w:tc>
        <w:tc>
          <w:tcPr>
            <w:tcW w:w="1276" w:type="dxa"/>
            <w:tcBorders>
              <w:top w:val="single" w:sz="4" w:space="0" w:color="auto"/>
              <w:left w:val="single" w:sz="4" w:space="0" w:color="auto"/>
              <w:bottom w:val="single" w:sz="4" w:space="0" w:color="auto"/>
              <w:right w:val="single" w:sz="4" w:space="0" w:color="auto"/>
            </w:tcBorders>
          </w:tcPr>
          <w:p w14:paraId="379F1A78" w14:textId="77777777" w:rsidR="00035A5B" w:rsidRPr="00035A5B" w:rsidRDefault="00035A5B">
            <w:pPr>
              <w:spacing w:line="265" w:lineRule="atLeast"/>
              <w:jc w:val="center"/>
              <w:rPr>
                <w:rFonts w:ascii="Calibri" w:eastAsia="Verdana" w:hAnsi="Calibri" w:cs="Calibri"/>
                <w:lang w:val="en-GB"/>
              </w:rPr>
            </w:pPr>
          </w:p>
        </w:tc>
        <w:tc>
          <w:tcPr>
            <w:tcW w:w="1134" w:type="dxa"/>
            <w:tcBorders>
              <w:top w:val="single" w:sz="4" w:space="0" w:color="auto"/>
              <w:left w:val="single" w:sz="4" w:space="0" w:color="auto"/>
              <w:bottom w:val="single" w:sz="4" w:space="0" w:color="auto"/>
              <w:right w:val="single" w:sz="4" w:space="0" w:color="auto"/>
            </w:tcBorders>
          </w:tcPr>
          <w:p w14:paraId="6DC74542" w14:textId="77777777" w:rsidR="00035A5B" w:rsidRPr="00035A5B" w:rsidRDefault="00035A5B">
            <w:pPr>
              <w:spacing w:line="265" w:lineRule="atLeast"/>
              <w:jc w:val="center"/>
              <w:rPr>
                <w:rFonts w:ascii="Calibri" w:eastAsia="Verdana" w:hAnsi="Calibri" w:cs="Calibri"/>
                <w:lang w:val="en-GB"/>
              </w:rPr>
            </w:pPr>
          </w:p>
        </w:tc>
        <w:tc>
          <w:tcPr>
            <w:tcW w:w="1417" w:type="dxa"/>
            <w:tcBorders>
              <w:top w:val="single" w:sz="4" w:space="0" w:color="auto"/>
              <w:left w:val="single" w:sz="4" w:space="0" w:color="auto"/>
              <w:bottom w:val="single" w:sz="4" w:space="0" w:color="auto"/>
              <w:right w:val="single" w:sz="4" w:space="0" w:color="auto"/>
            </w:tcBorders>
          </w:tcPr>
          <w:p w14:paraId="10B8E2C0" w14:textId="77777777" w:rsidR="00035A5B" w:rsidRPr="00035A5B" w:rsidRDefault="00035A5B">
            <w:pPr>
              <w:spacing w:line="265" w:lineRule="atLeast"/>
              <w:jc w:val="center"/>
              <w:rPr>
                <w:rFonts w:ascii="Calibri" w:eastAsia="Verdana" w:hAnsi="Calibri" w:cs="Calibri"/>
                <w:lang w:val="en-GB"/>
              </w:rPr>
            </w:pPr>
          </w:p>
        </w:tc>
        <w:tc>
          <w:tcPr>
            <w:tcW w:w="1276" w:type="dxa"/>
            <w:tcBorders>
              <w:top w:val="single" w:sz="4" w:space="0" w:color="auto"/>
              <w:left w:val="single" w:sz="4" w:space="0" w:color="auto"/>
              <w:bottom w:val="single" w:sz="4" w:space="0" w:color="auto"/>
              <w:right w:val="single" w:sz="4" w:space="0" w:color="auto"/>
            </w:tcBorders>
          </w:tcPr>
          <w:p w14:paraId="1FDF9746" w14:textId="77777777" w:rsidR="00035A5B" w:rsidRPr="00035A5B" w:rsidRDefault="00035A5B">
            <w:pPr>
              <w:spacing w:line="265" w:lineRule="atLeast"/>
              <w:jc w:val="center"/>
              <w:rPr>
                <w:rFonts w:ascii="Calibri" w:eastAsia="Verdana" w:hAnsi="Calibri" w:cs="Calibri"/>
                <w:lang w:val="en-GB"/>
              </w:rPr>
            </w:pPr>
          </w:p>
        </w:tc>
        <w:tc>
          <w:tcPr>
            <w:tcW w:w="992" w:type="dxa"/>
            <w:tcBorders>
              <w:top w:val="single" w:sz="4" w:space="0" w:color="auto"/>
              <w:left w:val="single" w:sz="4" w:space="0" w:color="auto"/>
              <w:bottom w:val="single" w:sz="4" w:space="0" w:color="auto"/>
              <w:right w:val="single" w:sz="4" w:space="0" w:color="auto"/>
            </w:tcBorders>
          </w:tcPr>
          <w:p w14:paraId="5FBB22C2" w14:textId="421A728E" w:rsidR="00035A5B" w:rsidRPr="00035A5B" w:rsidRDefault="00B34126">
            <w:pPr>
              <w:spacing w:line="265" w:lineRule="atLeast"/>
              <w:jc w:val="center"/>
              <w:rPr>
                <w:rFonts w:ascii="Calibri" w:eastAsia="Verdana" w:hAnsi="Calibri" w:cs="Calibri"/>
                <w:lang w:val="en-GB"/>
              </w:rPr>
            </w:pPr>
            <w:r>
              <w:rPr>
                <w:rFonts w:ascii="Calibri" w:eastAsia="Verdana" w:hAnsi="Calibri" w:cs="Calibri"/>
                <w:lang w:val="en-GB"/>
              </w:rPr>
              <w:t>X</w:t>
            </w:r>
          </w:p>
        </w:tc>
      </w:tr>
    </w:tbl>
    <w:p w14:paraId="637756AE" w14:textId="77777777" w:rsidR="00035A5B" w:rsidRPr="00035A5B" w:rsidRDefault="00035A5B" w:rsidP="00035A5B">
      <w:pPr>
        <w:spacing w:line="265" w:lineRule="atLeast"/>
        <w:rPr>
          <w:rFonts w:ascii="Calibri" w:hAnsi="Calibri" w:cs="Calibri"/>
          <w:b/>
        </w:rPr>
      </w:pPr>
    </w:p>
    <w:p w14:paraId="744544F9" w14:textId="77777777" w:rsidR="00035A5B" w:rsidRPr="009E771C" w:rsidRDefault="00035A5B" w:rsidP="00035A5B">
      <w:pPr>
        <w:rPr>
          <w:rFonts w:ascii="Calibri" w:hAnsi="Calibri" w:cs="Calibri"/>
          <w:b/>
          <w:bCs/>
          <w:sz w:val="22"/>
          <w:szCs w:val="28"/>
        </w:rPr>
      </w:pPr>
      <w:r w:rsidRPr="009E771C">
        <w:rPr>
          <w:rFonts w:ascii="Calibri" w:hAnsi="Calibri" w:cs="Calibri"/>
          <w:b/>
          <w:bCs/>
          <w:sz w:val="22"/>
          <w:szCs w:val="28"/>
        </w:rPr>
        <w:t>Question 34.1 Please explain your answer to question 34:</w:t>
      </w:r>
    </w:p>
    <w:p w14:paraId="1BCA1141" w14:textId="61319C55" w:rsidR="00035A5B" w:rsidRPr="00035A5B" w:rsidRDefault="00035A5B" w:rsidP="00035A5B">
      <w:pPr>
        <w:rPr>
          <w:rFonts w:ascii="Calibri" w:eastAsia="Verdana" w:hAnsi="Calibri" w:cs="Calibri"/>
          <w:i/>
        </w:rPr>
      </w:pPr>
    </w:p>
    <w:tbl>
      <w:tblPr>
        <w:tblStyle w:val="TableGrid"/>
        <w:tblW w:w="9353" w:type="dxa"/>
        <w:tblLook w:val="04A0" w:firstRow="1" w:lastRow="0" w:firstColumn="1" w:lastColumn="0" w:noHBand="0" w:noVBand="1"/>
      </w:tblPr>
      <w:tblGrid>
        <w:gridCol w:w="9353"/>
      </w:tblGrid>
      <w:tr w:rsidR="00035A5B" w:rsidRPr="00035A5B" w14:paraId="4A956FDE" w14:textId="77777777" w:rsidTr="004764FD">
        <w:trPr>
          <w:cnfStyle w:val="100000000000" w:firstRow="1" w:lastRow="0" w:firstColumn="0" w:lastColumn="0" w:oddVBand="0" w:evenVBand="0" w:oddHBand="0" w:evenHBand="0" w:firstRowFirstColumn="0" w:firstRowLastColumn="0" w:lastRowFirstColumn="0" w:lastRowLastColumn="0"/>
          <w:trHeight w:val="1808"/>
        </w:trPr>
        <w:tc>
          <w:tcPr>
            <w:tcW w:w="9353" w:type="dxa"/>
            <w:tcBorders>
              <w:top w:val="single" w:sz="4" w:space="0" w:color="auto"/>
              <w:left w:val="single" w:sz="4" w:space="0" w:color="auto"/>
              <w:bottom w:val="single" w:sz="4" w:space="0" w:color="auto"/>
              <w:right w:val="single" w:sz="4" w:space="0" w:color="auto"/>
            </w:tcBorders>
            <w:shd w:val="clear" w:color="auto" w:fill="FFFFFF" w:themeFill="background1"/>
          </w:tcPr>
          <w:p w14:paraId="76A1C4FB" w14:textId="77777777" w:rsidR="00035A5B" w:rsidRPr="009E771C" w:rsidRDefault="00035A5B">
            <w:pPr>
              <w:spacing w:line="265" w:lineRule="atLeast"/>
              <w:rPr>
                <w:rFonts w:ascii="Calibri" w:eastAsia="Verdana" w:hAnsi="Calibri" w:cs="Calibri"/>
                <w:sz w:val="22"/>
                <w:szCs w:val="22"/>
                <w:lang w:val="en-GB" w:eastAsia="zh-CN"/>
              </w:rPr>
            </w:pPr>
            <w:r w:rsidRPr="009E771C">
              <w:rPr>
                <w:rFonts w:ascii="Calibri" w:eastAsia="Verdana" w:hAnsi="Calibri" w:cs="Calibri"/>
                <w:sz w:val="22"/>
                <w:szCs w:val="22"/>
                <w:lang w:val="en-GB"/>
              </w:rPr>
              <w:t>We believe that non-discriminatory access by payment service providers to vital components (e.g. NFC or biometric identity readers) of mobile devices will contribute to a more competitive market and we support EU-level action in order to ensure a level playing field between actors across the different Member States. We support open access to technical infrastructures, where all participants have the same rights and obligations and are subject to same licencing and other regulatory requirements. In addition to contributing to the possibility of having a more competitive market, the risks arising from mandatory access to such technical services such as fraud, especially when security levels are managed with third parties, should not be overlooked during the analysis phase.</w:t>
            </w:r>
          </w:p>
          <w:p w14:paraId="4D5B81F5" w14:textId="7EC9DC32" w:rsidR="00035A5B" w:rsidRPr="009E771C" w:rsidRDefault="00035A5B">
            <w:pPr>
              <w:spacing w:line="265" w:lineRule="atLeast"/>
              <w:rPr>
                <w:rFonts w:ascii="Calibri" w:eastAsia="Verdana" w:hAnsi="Calibri" w:cs="Calibri"/>
                <w:sz w:val="22"/>
                <w:szCs w:val="22"/>
                <w:lang w:val="en-GB"/>
              </w:rPr>
            </w:pPr>
            <w:r w:rsidRPr="009E771C">
              <w:rPr>
                <w:rFonts w:ascii="Calibri" w:eastAsia="Verdana" w:hAnsi="Calibri" w:cs="Calibri"/>
                <w:sz w:val="22"/>
                <w:szCs w:val="22"/>
                <w:lang w:val="en-GB"/>
              </w:rPr>
              <w:t xml:space="preserve">Concrete advantages for payments services will depend on exact legislative solution, </w:t>
            </w:r>
            <w:proofErr w:type="gramStart"/>
            <w:r w:rsidRPr="009E771C">
              <w:rPr>
                <w:rFonts w:ascii="Calibri" w:eastAsia="Verdana" w:hAnsi="Calibri" w:cs="Calibri"/>
                <w:sz w:val="22"/>
                <w:szCs w:val="22"/>
                <w:lang w:val="en-GB"/>
              </w:rPr>
              <w:t>taking into account</w:t>
            </w:r>
            <w:proofErr w:type="gramEnd"/>
            <w:r w:rsidRPr="009E771C">
              <w:rPr>
                <w:rFonts w:ascii="Calibri" w:eastAsia="Verdana" w:hAnsi="Calibri" w:cs="Calibri"/>
                <w:sz w:val="22"/>
                <w:szCs w:val="22"/>
                <w:lang w:val="en-GB"/>
              </w:rPr>
              <w:t xml:space="preserve"> security issues and sound balancing of stakeholders’ interest. </w:t>
            </w:r>
          </w:p>
        </w:tc>
      </w:tr>
    </w:tbl>
    <w:p w14:paraId="61F165A6" w14:textId="77777777" w:rsidR="00035A5B" w:rsidRPr="00035A5B" w:rsidRDefault="00035A5B" w:rsidP="00035A5B">
      <w:pPr>
        <w:rPr>
          <w:rFonts w:ascii="Calibri" w:hAnsi="Calibri" w:cs="Calibri"/>
          <w:color w:val="auto"/>
          <w:sz w:val="24"/>
          <w:lang w:val="it-IT"/>
        </w:rPr>
      </w:pPr>
    </w:p>
    <w:p w14:paraId="04D56E85" w14:textId="77777777" w:rsidR="00035A5B" w:rsidRPr="009E771C" w:rsidRDefault="00035A5B" w:rsidP="00035A5B">
      <w:pPr>
        <w:rPr>
          <w:rFonts w:ascii="Calibri" w:hAnsi="Calibri" w:cs="Calibri"/>
          <w:b/>
          <w:bCs/>
          <w:sz w:val="22"/>
          <w:szCs w:val="28"/>
        </w:rPr>
      </w:pPr>
      <w:r w:rsidRPr="009E771C">
        <w:rPr>
          <w:rFonts w:ascii="Calibri" w:hAnsi="Calibri" w:cs="Calibri"/>
          <w:b/>
          <w:bCs/>
          <w:sz w:val="22"/>
          <w:szCs w:val="28"/>
        </w:rPr>
        <w:t>Question 34.2 If you think that EU legislation should address this issue, please explain under which conditions such access should be given:</w:t>
      </w:r>
    </w:p>
    <w:p w14:paraId="3D7B9B01" w14:textId="211171C9" w:rsidR="00035A5B" w:rsidRPr="00035A5B" w:rsidRDefault="00035A5B" w:rsidP="00035A5B">
      <w:pPr>
        <w:rPr>
          <w:rFonts w:ascii="Calibri" w:eastAsia="Verdana" w:hAnsi="Calibri" w:cs="Calibri"/>
          <w:i/>
        </w:rPr>
      </w:pPr>
    </w:p>
    <w:tbl>
      <w:tblPr>
        <w:tblStyle w:val="TableGrid"/>
        <w:tblW w:w="9353" w:type="dxa"/>
        <w:tblLook w:val="04A0" w:firstRow="1" w:lastRow="0" w:firstColumn="1" w:lastColumn="0" w:noHBand="0" w:noVBand="1"/>
      </w:tblPr>
      <w:tblGrid>
        <w:gridCol w:w="9353"/>
      </w:tblGrid>
      <w:tr w:rsidR="00035A5B" w:rsidRPr="00035A5B" w14:paraId="549755CF" w14:textId="77777777" w:rsidTr="004764FD">
        <w:trPr>
          <w:cnfStyle w:val="100000000000" w:firstRow="1" w:lastRow="0" w:firstColumn="0" w:lastColumn="0" w:oddVBand="0" w:evenVBand="0" w:oddHBand="0" w:evenHBand="0" w:firstRowFirstColumn="0" w:firstRowLastColumn="0" w:lastRowFirstColumn="0" w:lastRowLastColumn="0"/>
          <w:trHeight w:val="1456"/>
        </w:trPr>
        <w:tc>
          <w:tcPr>
            <w:tcW w:w="9353" w:type="dxa"/>
            <w:tcBorders>
              <w:top w:val="single" w:sz="4" w:space="0" w:color="auto"/>
              <w:left w:val="single" w:sz="4" w:space="0" w:color="auto"/>
              <w:bottom w:val="single" w:sz="4" w:space="0" w:color="auto"/>
              <w:right w:val="single" w:sz="4" w:space="0" w:color="auto"/>
            </w:tcBorders>
            <w:shd w:val="clear" w:color="auto" w:fill="FFFFFF" w:themeFill="background1"/>
          </w:tcPr>
          <w:p w14:paraId="03BF150D" w14:textId="4D27974A" w:rsidR="00035A5B" w:rsidRPr="009E771C" w:rsidRDefault="00035A5B">
            <w:pPr>
              <w:spacing w:line="265" w:lineRule="atLeast"/>
              <w:rPr>
                <w:rFonts w:ascii="Calibri" w:eastAsia="Verdana" w:hAnsi="Calibri" w:cs="Calibri"/>
                <w:sz w:val="22"/>
                <w:szCs w:val="22"/>
                <w:lang w:val="en-GB"/>
              </w:rPr>
            </w:pPr>
            <w:r w:rsidRPr="009E771C">
              <w:rPr>
                <w:rFonts w:ascii="Calibri" w:eastAsia="Verdana" w:hAnsi="Calibri" w:cs="Calibri"/>
                <w:sz w:val="22"/>
                <w:szCs w:val="22"/>
                <w:lang w:val="en-GB"/>
              </w:rPr>
              <w:t xml:space="preserve">No </w:t>
            </w:r>
            <w:proofErr w:type="gramStart"/>
            <w:r w:rsidRPr="009E771C">
              <w:rPr>
                <w:rFonts w:ascii="Calibri" w:eastAsia="Verdana" w:hAnsi="Calibri" w:cs="Calibri"/>
                <w:sz w:val="22"/>
                <w:szCs w:val="22"/>
                <w:lang w:val="en-GB"/>
              </w:rPr>
              <w:t>particular conditions</w:t>
            </w:r>
            <w:proofErr w:type="gramEnd"/>
            <w:r w:rsidRPr="009E771C">
              <w:rPr>
                <w:rFonts w:ascii="Calibri" w:eastAsia="Verdana" w:hAnsi="Calibri" w:cs="Calibri"/>
                <w:sz w:val="22"/>
                <w:szCs w:val="22"/>
                <w:lang w:val="en-GB"/>
              </w:rPr>
              <w:t xml:space="preserve"> should be required to access components of mobile devices, in addition to those that are already applicable under the EU payment services legal framework, namely PSD2 RTS. Of course, there would be a need for a public consultation on exact scope and possible legislative solution. </w:t>
            </w:r>
          </w:p>
        </w:tc>
      </w:tr>
    </w:tbl>
    <w:p w14:paraId="4CC3C7FB" w14:textId="77777777" w:rsidR="00035A5B" w:rsidRPr="00035A5B" w:rsidRDefault="00035A5B" w:rsidP="00035A5B">
      <w:pPr>
        <w:rPr>
          <w:rFonts w:ascii="Calibri" w:hAnsi="Calibri" w:cs="Calibri"/>
        </w:rPr>
      </w:pPr>
    </w:p>
    <w:p w14:paraId="434149FA" w14:textId="77777777" w:rsidR="00035A5B" w:rsidRPr="00035A5B" w:rsidRDefault="00035A5B" w:rsidP="00035A5B">
      <w:pPr>
        <w:rPr>
          <w:rFonts w:ascii="Calibri" w:hAnsi="Calibri" w:cs="Calibri"/>
          <w:b/>
          <w:bCs/>
        </w:rPr>
      </w:pPr>
    </w:p>
    <w:p w14:paraId="3ABFCA59" w14:textId="77777777" w:rsidR="00035A5B" w:rsidRPr="009E771C" w:rsidRDefault="00035A5B" w:rsidP="00035A5B">
      <w:pPr>
        <w:rPr>
          <w:rFonts w:ascii="Calibri" w:hAnsi="Calibri" w:cs="Calibri"/>
          <w:b/>
          <w:bCs/>
          <w:sz w:val="22"/>
          <w:szCs w:val="28"/>
        </w:rPr>
      </w:pPr>
      <w:r w:rsidRPr="009E771C">
        <w:rPr>
          <w:rFonts w:ascii="Calibri" w:hAnsi="Calibri" w:cs="Calibri"/>
          <w:b/>
          <w:bCs/>
          <w:sz w:val="22"/>
          <w:szCs w:val="28"/>
        </w:rPr>
        <w:t>Question 35. Is direct access to all payment systems important for payment institutions and e-money institutions or is indirect participation through a bank sufficient?</w:t>
      </w:r>
    </w:p>
    <w:tbl>
      <w:tblPr>
        <w:tblStyle w:val="TableGrid"/>
        <w:tblW w:w="0" w:type="auto"/>
        <w:tblLook w:val="04A0" w:firstRow="1" w:lastRow="0" w:firstColumn="1" w:lastColumn="0" w:noHBand="0" w:noVBand="1"/>
      </w:tblPr>
      <w:tblGrid>
        <w:gridCol w:w="552"/>
        <w:gridCol w:w="8464"/>
      </w:tblGrid>
      <w:tr w:rsidR="00035A5B" w:rsidRPr="00035A5B" w14:paraId="6F202148" w14:textId="77777777" w:rsidTr="009E771C">
        <w:trPr>
          <w:cnfStyle w:val="100000000000" w:firstRow="1" w:lastRow="0" w:firstColumn="0" w:lastColumn="0" w:oddVBand="0" w:evenVBand="0" w:oddHBand="0" w:evenHBand="0" w:firstRowFirstColumn="0" w:firstRowLastColumn="0" w:lastRowFirstColumn="0" w:lastRowLastColumn="0"/>
        </w:trPr>
        <w:tc>
          <w:tcPr>
            <w:tcW w:w="562" w:type="dxa"/>
            <w:tcBorders>
              <w:top w:val="single" w:sz="4" w:space="0" w:color="auto"/>
              <w:left w:val="single" w:sz="4" w:space="0" w:color="auto"/>
              <w:bottom w:val="single" w:sz="4" w:space="0" w:color="auto"/>
              <w:right w:val="single" w:sz="4" w:space="0" w:color="auto"/>
            </w:tcBorders>
            <w:shd w:val="clear" w:color="auto" w:fill="FFFFFF" w:themeFill="background1"/>
          </w:tcPr>
          <w:p w14:paraId="6AC27998" w14:textId="77777777" w:rsidR="00035A5B" w:rsidRPr="009E771C" w:rsidRDefault="00035A5B" w:rsidP="009E771C">
            <w:pPr>
              <w:pStyle w:val="Questionstyle"/>
              <w:numPr>
                <w:ilvl w:val="0"/>
                <w:numId w:val="0"/>
              </w:numPr>
              <w:shd w:val="clear" w:color="auto" w:fill="FFFFFF" w:themeFill="background1"/>
              <w:rPr>
                <w:rFonts w:ascii="Calibri" w:eastAsia="Verdana" w:hAnsi="Calibri" w:cs="Calibri"/>
                <w:color w:val="2D659A" w:themeColor="text2" w:themeShade="BF"/>
                <w:sz w:val="22"/>
                <w:szCs w:val="22"/>
                <w:lang w:val="en-GB" w:eastAsia="en-US"/>
              </w:rPr>
            </w:pPr>
          </w:p>
        </w:tc>
        <w:tc>
          <w:tcPr>
            <w:tcW w:w="8784"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41BF9E13" w14:textId="77777777" w:rsidR="00035A5B" w:rsidRPr="009E771C" w:rsidRDefault="00035A5B" w:rsidP="009E771C">
            <w:pPr>
              <w:pStyle w:val="Questionstyle"/>
              <w:numPr>
                <w:ilvl w:val="0"/>
                <w:numId w:val="0"/>
              </w:numPr>
              <w:shd w:val="clear" w:color="auto" w:fill="FFFFFF" w:themeFill="background1"/>
              <w:rPr>
                <w:rFonts w:ascii="Calibri" w:eastAsia="Verdana" w:hAnsi="Calibri" w:cs="Calibri"/>
                <w:color w:val="2D659A" w:themeColor="text2" w:themeShade="BF"/>
                <w:sz w:val="22"/>
                <w:szCs w:val="22"/>
                <w:lang w:val="en-GB" w:eastAsia="en-US"/>
              </w:rPr>
            </w:pPr>
            <w:r w:rsidRPr="009E771C">
              <w:rPr>
                <w:rFonts w:ascii="Calibri" w:eastAsia="Verdana" w:hAnsi="Calibri" w:cs="Calibri"/>
                <w:color w:val="2D659A" w:themeColor="text2" w:themeShade="BF"/>
                <w:sz w:val="22"/>
                <w:szCs w:val="22"/>
                <w:lang w:val="en-GB" w:eastAsia="en-US"/>
              </w:rPr>
              <w:t>Yes, direct participation should be allowed</w:t>
            </w:r>
          </w:p>
        </w:tc>
      </w:tr>
      <w:tr w:rsidR="00035A5B" w:rsidRPr="00035A5B" w14:paraId="59B7DE6D" w14:textId="77777777" w:rsidTr="009E771C">
        <w:trPr>
          <w:cnfStyle w:val="000000100000" w:firstRow="0" w:lastRow="0" w:firstColumn="0" w:lastColumn="0" w:oddVBand="0" w:evenVBand="0" w:oddHBand="1" w:evenHBand="0" w:firstRowFirstColumn="0" w:firstRowLastColumn="0" w:lastRowFirstColumn="0" w:lastRowLastColumn="0"/>
        </w:trPr>
        <w:tc>
          <w:tcPr>
            <w:tcW w:w="562"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3EA9B3F4" w14:textId="77777777" w:rsidR="00035A5B" w:rsidRPr="009E771C" w:rsidRDefault="00035A5B" w:rsidP="009E771C">
            <w:pPr>
              <w:pStyle w:val="Questionstyle"/>
              <w:numPr>
                <w:ilvl w:val="0"/>
                <w:numId w:val="0"/>
              </w:numPr>
              <w:shd w:val="clear" w:color="auto" w:fill="FFFFFF" w:themeFill="background1"/>
              <w:rPr>
                <w:rFonts w:ascii="Calibri" w:eastAsia="Verdana" w:hAnsi="Calibri" w:cs="Calibri"/>
                <w:b/>
                <w:bCs/>
                <w:color w:val="2D659A" w:themeColor="text2" w:themeShade="BF"/>
                <w:sz w:val="22"/>
                <w:szCs w:val="22"/>
                <w:u w:color="FFFFFF" w:themeColor="background1"/>
                <w:lang w:val="en-GB" w:eastAsia="en-US"/>
              </w:rPr>
            </w:pPr>
            <w:r w:rsidRPr="009E771C">
              <w:rPr>
                <w:rFonts w:ascii="Calibri" w:eastAsia="Verdana" w:hAnsi="Calibri" w:cs="Calibri"/>
                <w:b/>
                <w:bCs/>
                <w:color w:val="2D659A" w:themeColor="text2" w:themeShade="BF"/>
                <w:sz w:val="22"/>
                <w:szCs w:val="22"/>
                <w:u w:color="FFFFFF" w:themeColor="background1"/>
                <w:lang w:val="en-GB" w:eastAsia="en-US"/>
              </w:rPr>
              <w:t>X</w:t>
            </w:r>
          </w:p>
        </w:tc>
        <w:tc>
          <w:tcPr>
            <w:tcW w:w="8784"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0F696798" w14:textId="77777777" w:rsidR="00035A5B" w:rsidRPr="009E771C" w:rsidRDefault="00035A5B" w:rsidP="009E771C">
            <w:pPr>
              <w:pStyle w:val="Questionstyle"/>
              <w:numPr>
                <w:ilvl w:val="0"/>
                <w:numId w:val="0"/>
              </w:numPr>
              <w:shd w:val="clear" w:color="auto" w:fill="FFFFFF" w:themeFill="background1"/>
              <w:rPr>
                <w:rFonts w:ascii="Calibri" w:eastAsia="Verdana" w:hAnsi="Calibri" w:cs="Calibri"/>
                <w:b/>
                <w:bCs/>
                <w:color w:val="2D659A" w:themeColor="text2" w:themeShade="BF"/>
                <w:sz w:val="22"/>
                <w:szCs w:val="22"/>
                <w:u w:color="FFFFFF" w:themeColor="background1"/>
                <w:lang w:val="en-GB" w:eastAsia="en-US"/>
              </w:rPr>
            </w:pPr>
            <w:r w:rsidRPr="009E771C">
              <w:rPr>
                <w:rFonts w:ascii="Calibri" w:eastAsia="Verdana" w:hAnsi="Calibri" w:cs="Calibri"/>
                <w:b/>
                <w:bCs/>
                <w:color w:val="2D659A" w:themeColor="text2" w:themeShade="BF"/>
                <w:sz w:val="22"/>
                <w:szCs w:val="22"/>
                <w:u w:color="FFFFFF" w:themeColor="background1"/>
                <w:lang w:val="en-GB" w:eastAsia="en-US"/>
              </w:rPr>
              <w:t>No, indirect participation through banks is sufficient</w:t>
            </w:r>
          </w:p>
        </w:tc>
      </w:tr>
      <w:tr w:rsidR="00035A5B" w:rsidRPr="00035A5B" w14:paraId="2C036469" w14:textId="77777777" w:rsidTr="009E771C">
        <w:tc>
          <w:tcPr>
            <w:tcW w:w="562" w:type="dxa"/>
            <w:tcBorders>
              <w:top w:val="single" w:sz="4" w:space="0" w:color="auto"/>
              <w:left w:val="single" w:sz="4" w:space="0" w:color="auto"/>
              <w:bottom w:val="single" w:sz="4" w:space="0" w:color="auto"/>
              <w:right w:val="single" w:sz="4" w:space="0" w:color="auto"/>
            </w:tcBorders>
            <w:shd w:val="clear" w:color="auto" w:fill="FFFFFF" w:themeFill="background1"/>
          </w:tcPr>
          <w:p w14:paraId="7DDCDBE1" w14:textId="77777777" w:rsidR="00035A5B" w:rsidRPr="009E771C" w:rsidRDefault="00035A5B" w:rsidP="009E771C">
            <w:pPr>
              <w:pStyle w:val="Questionstyle"/>
              <w:numPr>
                <w:ilvl w:val="0"/>
                <w:numId w:val="0"/>
              </w:numPr>
              <w:shd w:val="clear" w:color="auto" w:fill="FFFFFF" w:themeFill="background1"/>
              <w:rPr>
                <w:rFonts w:ascii="Calibri" w:eastAsia="Verdana" w:hAnsi="Calibri" w:cs="Calibri"/>
                <w:color w:val="2D659A" w:themeColor="text2" w:themeShade="BF"/>
                <w:sz w:val="22"/>
                <w:szCs w:val="22"/>
                <w:u w:color="FFFFFF" w:themeColor="background1"/>
                <w:lang w:val="en-GB" w:eastAsia="en-US"/>
              </w:rPr>
            </w:pPr>
          </w:p>
        </w:tc>
        <w:tc>
          <w:tcPr>
            <w:tcW w:w="8784"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1CEC303D" w14:textId="77777777" w:rsidR="00035A5B" w:rsidRPr="009E771C" w:rsidRDefault="00035A5B" w:rsidP="009E771C">
            <w:pPr>
              <w:pStyle w:val="Questionstyle"/>
              <w:numPr>
                <w:ilvl w:val="0"/>
                <w:numId w:val="0"/>
              </w:numPr>
              <w:shd w:val="clear" w:color="auto" w:fill="FFFFFF" w:themeFill="background1"/>
              <w:rPr>
                <w:rFonts w:ascii="Calibri" w:eastAsia="Verdana" w:hAnsi="Calibri" w:cs="Calibri"/>
                <w:color w:val="2D659A" w:themeColor="text2" w:themeShade="BF"/>
                <w:sz w:val="22"/>
                <w:szCs w:val="22"/>
                <w:u w:color="FFFFFF" w:themeColor="background1"/>
                <w:lang w:val="en-GB" w:eastAsia="en-US"/>
              </w:rPr>
            </w:pPr>
            <w:proofErr w:type="gramStart"/>
            <w:r w:rsidRPr="009E771C">
              <w:rPr>
                <w:rFonts w:ascii="Calibri" w:eastAsia="Verdana" w:hAnsi="Calibri" w:cs="Calibri"/>
                <w:color w:val="2D659A" w:themeColor="text2" w:themeShade="BF"/>
                <w:sz w:val="22"/>
                <w:szCs w:val="22"/>
                <w:u w:color="FFFFFF" w:themeColor="background1"/>
                <w:lang w:val="en-GB" w:eastAsia="en-US"/>
              </w:rPr>
              <w:t>Don’t</w:t>
            </w:r>
            <w:proofErr w:type="gramEnd"/>
            <w:r w:rsidRPr="009E771C">
              <w:rPr>
                <w:rFonts w:ascii="Calibri" w:eastAsia="Verdana" w:hAnsi="Calibri" w:cs="Calibri"/>
                <w:color w:val="2D659A" w:themeColor="text2" w:themeShade="BF"/>
                <w:sz w:val="22"/>
                <w:szCs w:val="22"/>
                <w:u w:color="FFFFFF" w:themeColor="background1"/>
                <w:lang w:val="en-GB" w:eastAsia="en-US"/>
              </w:rPr>
              <w:t xml:space="preserve"> know / no opinion / not relevant</w:t>
            </w:r>
          </w:p>
        </w:tc>
      </w:tr>
    </w:tbl>
    <w:p w14:paraId="192FD83A" w14:textId="77777777" w:rsidR="00035A5B" w:rsidRPr="00035A5B" w:rsidRDefault="00035A5B" w:rsidP="009E771C">
      <w:pPr>
        <w:shd w:val="clear" w:color="auto" w:fill="FFFFFF" w:themeFill="background1"/>
        <w:rPr>
          <w:rFonts w:ascii="Calibri" w:hAnsi="Calibri" w:cs="Calibri"/>
        </w:rPr>
      </w:pPr>
    </w:p>
    <w:p w14:paraId="5B86F8DE" w14:textId="77777777" w:rsidR="00035A5B" w:rsidRPr="009E771C" w:rsidRDefault="00035A5B" w:rsidP="00035A5B">
      <w:pPr>
        <w:rPr>
          <w:rFonts w:ascii="Calibri" w:hAnsi="Calibri" w:cs="Calibri"/>
          <w:b/>
          <w:bCs/>
          <w:sz w:val="22"/>
          <w:szCs w:val="28"/>
        </w:rPr>
      </w:pPr>
      <w:r w:rsidRPr="009E771C">
        <w:rPr>
          <w:rFonts w:ascii="Calibri" w:hAnsi="Calibri" w:cs="Calibri"/>
          <w:b/>
          <w:bCs/>
          <w:sz w:val="22"/>
          <w:szCs w:val="28"/>
        </w:rPr>
        <w:t>Question 35.1 Why do you think direct participation should be allowed?</w:t>
      </w:r>
    </w:p>
    <w:p w14:paraId="640647A5" w14:textId="4FE20A6C" w:rsidR="00035A5B" w:rsidRPr="00035A5B" w:rsidRDefault="00035A5B" w:rsidP="00035A5B">
      <w:pPr>
        <w:rPr>
          <w:rFonts w:ascii="Calibri" w:eastAsia="Verdana" w:hAnsi="Calibri" w:cs="Calibri"/>
          <w:i/>
        </w:rPr>
      </w:pPr>
    </w:p>
    <w:tbl>
      <w:tblPr>
        <w:tblStyle w:val="TableGrid"/>
        <w:tblW w:w="0" w:type="auto"/>
        <w:tblLook w:val="04A0" w:firstRow="1" w:lastRow="0" w:firstColumn="1" w:lastColumn="0" w:noHBand="0" w:noVBand="1"/>
      </w:tblPr>
      <w:tblGrid>
        <w:gridCol w:w="548"/>
        <w:gridCol w:w="8468"/>
      </w:tblGrid>
      <w:tr w:rsidR="00035A5B" w:rsidRPr="00035A5B" w14:paraId="5D28B279" w14:textId="77777777" w:rsidTr="009E771C">
        <w:trPr>
          <w:cnfStyle w:val="100000000000" w:firstRow="1" w:lastRow="0" w:firstColumn="0" w:lastColumn="0" w:oddVBand="0" w:evenVBand="0" w:oddHBand="0" w:evenHBand="0" w:firstRowFirstColumn="0" w:firstRowLastColumn="0" w:lastRowFirstColumn="0" w:lastRowLastColumn="0"/>
        </w:trPr>
        <w:tc>
          <w:tcPr>
            <w:tcW w:w="562" w:type="dxa"/>
            <w:tcBorders>
              <w:top w:val="single" w:sz="4" w:space="0" w:color="auto"/>
              <w:left w:val="single" w:sz="4" w:space="0" w:color="auto"/>
              <w:bottom w:val="single" w:sz="4" w:space="0" w:color="auto"/>
              <w:right w:val="single" w:sz="4" w:space="0" w:color="auto"/>
            </w:tcBorders>
            <w:shd w:val="clear" w:color="auto" w:fill="FFFFFF" w:themeFill="background1"/>
          </w:tcPr>
          <w:p w14:paraId="5FF76D77" w14:textId="77777777" w:rsidR="00035A5B" w:rsidRPr="00035A5B" w:rsidRDefault="00035A5B">
            <w:pPr>
              <w:pStyle w:val="Questionstyle"/>
              <w:numPr>
                <w:ilvl w:val="0"/>
                <w:numId w:val="0"/>
              </w:numPr>
              <w:rPr>
                <w:rFonts w:ascii="Calibri" w:eastAsia="Verdana" w:hAnsi="Calibri" w:cs="Calibri"/>
                <w:bCs/>
                <w:szCs w:val="24"/>
                <w:lang w:val="en-GB" w:eastAsia="en-US"/>
              </w:rPr>
            </w:pPr>
          </w:p>
        </w:tc>
        <w:tc>
          <w:tcPr>
            <w:tcW w:w="8784"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322F56FB" w14:textId="77777777" w:rsidR="00035A5B" w:rsidRPr="009E771C" w:rsidRDefault="00035A5B">
            <w:pPr>
              <w:pStyle w:val="Questionstyle"/>
              <w:numPr>
                <w:ilvl w:val="0"/>
                <w:numId w:val="0"/>
              </w:numPr>
              <w:rPr>
                <w:rFonts w:ascii="Calibri" w:eastAsia="Verdana" w:hAnsi="Calibri" w:cs="Calibri"/>
                <w:color w:val="2D659A" w:themeColor="text2" w:themeShade="BF"/>
                <w:sz w:val="22"/>
                <w:szCs w:val="22"/>
                <w:lang w:val="en-GB" w:eastAsia="en-US"/>
              </w:rPr>
            </w:pPr>
            <w:r w:rsidRPr="009E771C">
              <w:rPr>
                <w:rFonts w:ascii="Calibri" w:eastAsia="Verdana" w:hAnsi="Calibri" w:cs="Calibri"/>
                <w:color w:val="2D659A" w:themeColor="text2" w:themeShade="BF"/>
                <w:sz w:val="22"/>
                <w:szCs w:val="22"/>
                <w:lang w:val="en-GB" w:eastAsia="en-US"/>
              </w:rPr>
              <w:t>Because otherwise non-banks are too dependent on banks, which are their direct competitors</w:t>
            </w:r>
          </w:p>
        </w:tc>
      </w:tr>
      <w:tr w:rsidR="00035A5B" w:rsidRPr="00035A5B" w14:paraId="0134CDE7" w14:textId="77777777" w:rsidTr="009E771C">
        <w:trPr>
          <w:cnfStyle w:val="000000100000" w:firstRow="0" w:lastRow="0" w:firstColumn="0" w:lastColumn="0" w:oddVBand="0" w:evenVBand="0" w:oddHBand="1" w:evenHBand="0" w:firstRowFirstColumn="0" w:firstRowLastColumn="0" w:lastRowFirstColumn="0" w:lastRowLastColumn="0"/>
        </w:trPr>
        <w:tc>
          <w:tcPr>
            <w:tcW w:w="562" w:type="dxa"/>
            <w:tcBorders>
              <w:top w:val="single" w:sz="4" w:space="0" w:color="auto"/>
              <w:left w:val="single" w:sz="4" w:space="0" w:color="auto"/>
              <w:bottom w:val="single" w:sz="4" w:space="0" w:color="auto"/>
              <w:right w:val="single" w:sz="4" w:space="0" w:color="auto"/>
            </w:tcBorders>
            <w:shd w:val="clear" w:color="auto" w:fill="FFFFFF" w:themeFill="background1"/>
          </w:tcPr>
          <w:p w14:paraId="7D53BD3F" w14:textId="77777777" w:rsidR="00035A5B" w:rsidRPr="00035A5B" w:rsidRDefault="00035A5B">
            <w:pPr>
              <w:pStyle w:val="Questionstyle"/>
              <w:numPr>
                <w:ilvl w:val="0"/>
                <w:numId w:val="0"/>
              </w:numPr>
              <w:rPr>
                <w:rFonts w:ascii="Calibri" w:eastAsia="Verdana" w:hAnsi="Calibri" w:cs="Calibri"/>
                <w:bCs/>
                <w:szCs w:val="24"/>
                <w:lang w:eastAsia="en-US"/>
              </w:rPr>
            </w:pPr>
          </w:p>
        </w:tc>
        <w:tc>
          <w:tcPr>
            <w:tcW w:w="8784"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10900C4E" w14:textId="77777777" w:rsidR="00035A5B" w:rsidRPr="009E771C" w:rsidRDefault="00035A5B">
            <w:pPr>
              <w:pStyle w:val="Questionstyle"/>
              <w:numPr>
                <w:ilvl w:val="0"/>
                <w:numId w:val="0"/>
              </w:numPr>
              <w:rPr>
                <w:rFonts w:ascii="Calibri" w:eastAsia="Verdana" w:hAnsi="Calibri" w:cs="Calibri"/>
                <w:color w:val="2D659A" w:themeColor="text2" w:themeShade="BF"/>
                <w:sz w:val="22"/>
                <w:szCs w:val="22"/>
                <w:u w:color="FFFFFF" w:themeColor="background1"/>
                <w:lang w:val="en-GB" w:eastAsia="en-US"/>
              </w:rPr>
            </w:pPr>
            <w:r w:rsidRPr="009E771C">
              <w:rPr>
                <w:rFonts w:ascii="Calibri" w:eastAsia="Verdana" w:hAnsi="Calibri" w:cs="Calibri"/>
                <w:color w:val="2D659A" w:themeColor="text2" w:themeShade="BF"/>
                <w:sz w:val="22"/>
                <w:szCs w:val="22"/>
                <w:u w:color="FFFFFF" w:themeColor="background1"/>
                <w:lang w:val="en-GB" w:eastAsia="en-US"/>
              </w:rPr>
              <w:t>Because banks restrict access to bank accounts to non-banks providing payment services</w:t>
            </w:r>
          </w:p>
        </w:tc>
      </w:tr>
      <w:tr w:rsidR="00035A5B" w:rsidRPr="00035A5B" w14:paraId="568A6C3F" w14:textId="77777777" w:rsidTr="009E771C">
        <w:tc>
          <w:tcPr>
            <w:tcW w:w="562" w:type="dxa"/>
            <w:tcBorders>
              <w:top w:val="single" w:sz="4" w:space="0" w:color="auto"/>
              <w:left w:val="single" w:sz="4" w:space="0" w:color="auto"/>
              <w:bottom w:val="single" w:sz="4" w:space="0" w:color="auto"/>
              <w:right w:val="single" w:sz="4" w:space="0" w:color="auto"/>
            </w:tcBorders>
            <w:shd w:val="clear" w:color="auto" w:fill="FFFFFF" w:themeFill="background1"/>
          </w:tcPr>
          <w:p w14:paraId="61CBC7EB" w14:textId="77777777" w:rsidR="00035A5B" w:rsidRPr="00035A5B" w:rsidRDefault="00035A5B">
            <w:pPr>
              <w:pStyle w:val="Questionstyle"/>
              <w:numPr>
                <w:ilvl w:val="0"/>
                <w:numId w:val="0"/>
              </w:numPr>
              <w:rPr>
                <w:rFonts w:ascii="Calibri" w:eastAsia="Verdana" w:hAnsi="Calibri" w:cs="Calibri"/>
                <w:bCs/>
                <w:szCs w:val="24"/>
                <w:lang w:eastAsia="en-US"/>
              </w:rPr>
            </w:pPr>
          </w:p>
        </w:tc>
        <w:tc>
          <w:tcPr>
            <w:tcW w:w="8784"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61C17AA1" w14:textId="77777777" w:rsidR="00035A5B" w:rsidRPr="009E771C" w:rsidRDefault="00035A5B">
            <w:pPr>
              <w:pStyle w:val="Questionstyle"/>
              <w:numPr>
                <w:ilvl w:val="0"/>
                <w:numId w:val="0"/>
              </w:numPr>
              <w:rPr>
                <w:rFonts w:ascii="Calibri" w:eastAsia="Verdana" w:hAnsi="Calibri" w:cs="Calibri"/>
                <w:color w:val="2D659A" w:themeColor="text2" w:themeShade="BF"/>
                <w:sz w:val="22"/>
                <w:szCs w:val="22"/>
                <w:u w:color="FFFFFF" w:themeColor="background1"/>
                <w:lang w:val="en-GB" w:eastAsia="en-US"/>
              </w:rPr>
            </w:pPr>
            <w:r w:rsidRPr="009E771C">
              <w:rPr>
                <w:rFonts w:ascii="Calibri" w:eastAsia="Verdana" w:hAnsi="Calibri" w:cs="Calibri"/>
                <w:color w:val="2D659A" w:themeColor="text2" w:themeShade="BF"/>
                <w:sz w:val="22"/>
                <w:szCs w:val="22"/>
                <w:u w:color="FFFFFF" w:themeColor="background1"/>
                <w:lang w:val="en-GB" w:eastAsia="en-US"/>
              </w:rPr>
              <w:t>Because the fees charged by banks are too high</w:t>
            </w:r>
          </w:p>
        </w:tc>
      </w:tr>
      <w:tr w:rsidR="00035A5B" w:rsidRPr="00035A5B" w14:paraId="68BBCF9E" w14:textId="77777777" w:rsidTr="009E771C">
        <w:trPr>
          <w:cnfStyle w:val="000000100000" w:firstRow="0" w:lastRow="0" w:firstColumn="0" w:lastColumn="0" w:oddVBand="0" w:evenVBand="0" w:oddHBand="1" w:evenHBand="0" w:firstRowFirstColumn="0" w:firstRowLastColumn="0" w:lastRowFirstColumn="0" w:lastRowLastColumn="0"/>
        </w:trPr>
        <w:tc>
          <w:tcPr>
            <w:tcW w:w="562" w:type="dxa"/>
            <w:tcBorders>
              <w:top w:val="single" w:sz="4" w:space="0" w:color="auto"/>
              <w:left w:val="single" w:sz="4" w:space="0" w:color="auto"/>
              <w:bottom w:val="single" w:sz="4" w:space="0" w:color="auto"/>
              <w:right w:val="single" w:sz="4" w:space="0" w:color="auto"/>
            </w:tcBorders>
            <w:shd w:val="clear" w:color="auto" w:fill="FFFFFF" w:themeFill="background1"/>
          </w:tcPr>
          <w:p w14:paraId="17678D19" w14:textId="27BCA9FD" w:rsidR="00035A5B" w:rsidRPr="009E771C" w:rsidRDefault="00035A5B">
            <w:pPr>
              <w:pStyle w:val="Questionstyle"/>
              <w:numPr>
                <w:ilvl w:val="0"/>
                <w:numId w:val="0"/>
              </w:numPr>
              <w:rPr>
                <w:rFonts w:ascii="Calibri" w:eastAsia="Verdana" w:hAnsi="Calibri" w:cs="Calibri"/>
                <w:color w:val="2D659A" w:themeColor="text2" w:themeShade="BF"/>
                <w:sz w:val="22"/>
                <w:szCs w:val="22"/>
                <w:u w:color="FFFFFF" w:themeColor="background1"/>
                <w:lang w:val="en-GB" w:eastAsia="en-US"/>
              </w:rPr>
            </w:pPr>
          </w:p>
        </w:tc>
        <w:tc>
          <w:tcPr>
            <w:tcW w:w="8784"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7A9CB43F" w14:textId="77777777" w:rsidR="00035A5B" w:rsidRPr="009E771C" w:rsidRDefault="00035A5B">
            <w:pPr>
              <w:pStyle w:val="Questionstyle"/>
              <w:numPr>
                <w:ilvl w:val="0"/>
                <w:numId w:val="0"/>
              </w:numPr>
              <w:rPr>
                <w:rFonts w:ascii="Calibri" w:eastAsia="Verdana" w:hAnsi="Calibri" w:cs="Calibri"/>
                <w:color w:val="2D659A" w:themeColor="text2" w:themeShade="BF"/>
                <w:sz w:val="22"/>
                <w:szCs w:val="22"/>
                <w:u w:color="FFFFFF" w:themeColor="background1"/>
                <w:lang w:val="en-GB" w:eastAsia="en-US"/>
              </w:rPr>
            </w:pPr>
            <w:r w:rsidRPr="009E771C">
              <w:rPr>
                <w:rFonts w:ascii="Calibri" w:eastAsia="Verdana" w:hAnsi="Calibri" w:cs="Calibri"/>
                <w:color w:val="2D659A" w:themeColor="text2" w:themeShade="BF"/>
                <w:sz w:val="22"/>
                <w:szCs w:val="22"/>
                <w:u w:color="FFFFFF" w:themeColor="background1"/>
                <w:lang w:val="en-GB" w:eastAsia="en-US"/>
              </w:rPr>
              <w:t>Other reasons</w:t>
            </w:r>
          </w:p>
        </w:tc>
      </w:tr>
    </w:tbl>
    <w:p w14:paraId="0818CE9F" w14:textId="77777777" w:rsidR="00035A5B" w:rsidRPr="00035A5B" w:rsidRDefault="00035A5B" w:rsidP="00035A5B">
      <w:pPr>
        <w:rPr>
          <w:rFonts w:ascii="Calibri" w:hAnsi="Calibri" w:cs="Calibri"/>
          <w:b/>
          <w:bCs/>
          <w:lang w:val="it-IT"/>
        </w:rPr>
      </w:pPr>
    </w:p>
    <w:p w14:paraId="3ABB64A8" w14:textId="77777777" w:rsidR="00035A5B" w:rsidRPr="00530F86" w:rsidRDefault="00035A5B" w:rsidP="00035A5B">
      <w:pPr>
        <w:rPr>
          <w:rFonts w:ascii="Calibri" w:hAnsi="Calibri" w:cs="Calibri"/>
          <w:b/>
          <w:bCs/>
          <w:sz w:val="22"/>
          <w:szCs w:val="28"/>
        </w:rPr>
      </w:pPr>
      <w:r w:rsidRPr="00530F86">
        <w:rPr>
          <w:rFonts w:ascii="Calibri" w:hAnsi="Calibri" w:cs="Calibri"/>
          <w:b/>
          <w:bCs/>
          <w:sz w:val="22"/>
          <w:szCs w:val="28"/>
        </w:rPr>
        <w:t>Question 35.2 Please specify the other reason(s) why you think direct participation should be allowed:</w:t>
      </w:r>
    </w:p>
    <w:p w14:paraId="2D84BDF2" w14:textId="0BD21785" w:rsidR="00035A5B" w:rsidRPr="00035A5B" w:rsidRDefault="00035A5B" w:rsidP="00035A5B">
      <w:pPr>
        <w:rPr>
          <w:rFonts w:ascii="Calibri" w:eastAsia="Verdana" w:hAnsi="Calibri" w:cs="Calibri"/>
          <w:i/>
        </w:rPr>
      </w:pPr>
    </w:p>
    <w:tbl>
      <w:tblPr>
        <w:tblStyle w:val="TableGrid"/>
        <w:tblW w:w="9353" w:type="dxa"/>
        <w:tblLook w:val="04A0" w:firstRow="1" w:lastRow="0" w:firstColumn="1" w:lastColumn="0" w:noHBand="0" w:noVBand="1"/>
      </w:tblPr>
      <w:tblGrid>
        <w:gridCol w:w="9353"/>
      </w:tblGrid>
      <w:tr w:rsidR="00035A5B" w:rsidRPr="00035A5B" w14:paraId="2DADBDC6" w14:textId="77777777" w:rsidTr="004764FD">
        <w:trPr>
          <w:cnfStyle w:val="100000000000" w:firstRow="1" w:lastRow="0" w:firstColumn="0" w:lastColumn="0" w:oddVBand="0" w:evenVBand="0" w:oddHBand="0" w:evenHBand="0" w:firstRowFirstColumn="0" w:firstRowLastColumn="0" w:lastRowFirstColumn="0" w:lastRowLastColumn="0"/>
          <w:trHeight w:val="1666"/>
        </w:trPr>
        <w:tc>
          <w:tcPr>
            <w:tcW w:w="9353" w:type="dxa"/>
            <w:tcBorders>
              <w:top w:val="single" w:sz="4" w:space="0" w:color="auto"/>
              <w:left w:val="single" w:sz="4" w:space="0" w:color="auto"/>
              <w:bottom w:val="single" w:sz="4" w:space="0" w:color="auto"/>
              <w:right w:val="single" w:sz="4" w:space="0" w:color="auto"/>
            </w:tcBorders>
            <w:shd w:val="clear" w:color="auto" w:fill="FFFFFF" w:themeFill="background1"/>
          </w:tcPr>
          <w:p w14:paraId="67A485CB" w14:textId="77777777" w:rsidR="00035A5B" w:rsidRPr="00035A5B" w:rsidRDefault="00035A5B" w:rsidP="00B34126">
            <w:pPr>
              <w:spacing w:line="265" w:lineRule="atLeast"/>
              <w:rPr>
                <w:rFonts w:ascii="Calibri" w:eastAsia="Verdana" w:hAnsi="Calibri" w:cs="Calibri"/>
                <w:lang w:val="en-GB"/>
              </w:rPr>
            </w:pPr>
          </w:p>
        </w:tc>
      </w:tr>
    </w:tbl>
    <w:p w14:paraId="7D562686" w14:textId="77777777" w:rsidR="00035A5B" w:rsidRPr="00035A5B" w:rsidRDefault="00035A5B" w:rsidP="00035A5B">
      <w:pPr>
        <w:rPr>
          <w:rFonts w:ascii="Calibri" w:hAnsi="Calibri" w:cs="Calibri"/>
          <w:b/>
          <w:bCs/>
        </w:rPr>
      </w:pPr>
    </w:p>
    <w:p w14:paraId="6D10DB76" w14:textId="77777777" w:rsidR="00035A5B" w:rsidRPr="00530F86" w:rsidRDefault="00035A5B" w:rsidP="00035A5B">
      <w:pPr>
        <w:rPr>
          <w:rFonts w:ascii="Calibri" w:hAnsi="Calibri" w:cs="Calibri"/>
          <w:b/>
          <w:bCs/>
          <w:sz w:val="22"/>
          <w:szCs w:val="28"/>
        </w:rPr>
      </w:pPr>
      <w:r w:rsidRPr="00530F86">
        <w:rPr>
          <w:rFonts w:ascii="Calibri" w:hAnsi="Calibri" w:cs="Calibri"/>
          <w:b/>
          <w:bCs/>
          <w:sz w:val="22"/>
          <w:szCs w:val="28"/>
        </w:rPr>
        <w:t>Question 35.1 Why do you think indirect participation through banks is sufficient?</w:t>
      </w:r>
    </w:p>
    <w:p w14:paraId="3AC03694" w14:textId="58CB5494" w:rsidR="00035A5B" w:rsidRPr="00035A5B" w:rsidRDefault="00035A5B" w:rsidP="00035A5B">
      <w:pPr>
        <w:rPr>
          <w:rFonts w:ascii="Calibri" w:eastAsia="Verdana" w:hAnsi="Calibri" w:cs="Calibri"/>
          <w:i/>
        </w:rPr>
      </w:pPr>
    </w:p>
    <w:tbl>
      <w:tblPr>
        <w:tblStyle w:val="TableGrid"/>
        <w:tblW w:w="0" w:type="auto"/>
        <w:tblLook w:val="04A0" w:firstRow="1" w:lastRow="0" w:firstColumn="1" w:lastColumn="0" w:noHBand="0" w:noVBand="1"/>
      </w:tblPr>
      <w:tblGrid>
        <w:gridCol w:w="552"/>
        <w:gridCol w:w="8464"/>
      </w:tblGrid>
      <w:tr w:rsidR="00035A5B" w:rsidRPr="00035A5B" w14:paraId="51B997B7" w14:textId="77777777" w:rsidTr="00530F86">
        <w:trPr>
          <w:cnfStyle w:val="100000000000" w:firstRow="1" w:lastRow="0" w:firstColumn="0" w:lastColumn="0" w:oddVBand="0" w:evenVBand="0" w:oddHBand="0" w:evenHBand="0" w:firstRowFirstColumn="0" w:firstRowLastColumn="0" w:lastRowFirstColumn="0" w:lastRowLastColumn="0"/>
        </w:trPr>
        <w:tc>
          <w:tcPr>
            <w:tcW w:w="562" w:type="dxa"/>
            <w:tcBorders>
              <w:top w:val="single" w:sz="4" w:space="0" w:color="auto"/>
              <w:left w:val="single" w:sz="4" w:space="0" w:color="auto"/>
              <w:bottom w:val="single" w:sz="4" w:space="0" w:color="auto"/>
              <w:right w:val="single" w:sz="4" w:space="0" w:color="auto"/>
            </w:tcBorders>
            <w:shd w:val="clear" w:color="auto" w:fill="FFFFFF" w:themeFill="background1"/>
          </w:tcPr>
          <w:p w14:paraId="7AFA9737" w14:textId="77777777" w:rsidR="00035A5B" w:rsidRPr="00530F86" w:rsidRDefault="00035A5B">
            <w:pPr>
              <w:pStyle w:val="Questionstyle"/>
              <w:numPr>
                <w:ilvl w:val="0"/>
                <w:numId w:val="0"/>
              </w:numPr>
              <w:rPr>
                <w:rFonts w:ascii="Calibri" w:eastAsia="Verdana" w:hAnsi="Calibri" w:cs="Calibri"/>
                <w:color w:val="2D659A" w:themeColor="text2" w:themeShade="BF"/>
                <w:sz w:val="22"/>
                <w:szCs w:val="22"/>
                <w:lang w:val="en-GB" w:eastAsia="en-US"/>
              </w:rPr>
            </w:pPr>
          </w:p>
        </w:tc>
        <w:tc>
          <w:tcPr>
            <w:tcW w:w="8784"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7A8815CF" w14:textId="77777777" w:rsidR="00035A5B" w:rsidRPr="00530F86" w:rsidRDefault="00035A5B">
            <w:pPr>
              <w:pStyle w:val="Questionstyle"/>
              <w:numPr>
                <w:ilvl w:val="0"/>
                <w:numId w:val="0"/>
              </w:numPr>
              <w:rPr>
                <w:rFonts w:ascii="Calibri" w:eastAsia="Verdana" w:hAnsi="Calibri" w:cs="Calibri"/>
                <w:color w:val="2D659A" w:themeColor="text2" w:themeShade="BF"/>
                <w:sz w:val="22"/>
                <w:szCs w:val="22"/>
                <w:lang w:val="en-GB" w:eastAsia="en-US"/>
              </w:rPr>
            </w:pPr>
            <w:r w:rsidRPr="00530F86">
              <w:rPr>
                <w:rFonts w:ascii="Calibri" w:eastAsia="Verdana" w:hAnsi="Calibri" w:cs="Calibri"/>
                <w:color w:val="2D659A" w:themeColor="text2" w:themeShade="BF"/>
                <w:sz w:val="22"/>
                <w:szCs w:val="22"/>
                <w:lang w:val="en-GB" w:eastAsia="en-US"/>
              </w:rPr>
              <w:t>Because the cost of direct participation would be too high</w:t>
            </w:r>
          </w:p>
        </w:tc>
      </w:tr>
      <w:tr w:rsidR="00035A5B" w:rsidRPr="00035A5B" w14:paraId="5B8BF5C2" w14:textId="77777777" w:rsidTr="00530F86">
        <w:trPr>
          <w:cnfStyle w:val="000000100000" w:firstRow="0" w:lastRow="0" w:firstColumn="0" w:lastColumn="0" w:oddVBand="0" w:evenVBand="0" w:oddHBand="1" w:evenHBand="0" w:firstRowFirstColumn="0" w:firstRowLastColumn="0" w:lastRowFirstColumn="0" w:lastRowLastColumn="0"/>
        </w:trPr>
        <w:tc>
          <w:tcPr>
            <w:tcW w:w="562"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57FE2883" w14:textId="77777777" w:rsidR="00035A5B" w:rsidRPr="00530F86" w:rsidRDefault="00035A5B">
            <w:pPr>
              <w:pStyle w:val="Questionstyle"/>
              <w:numPr>
                <w:ilvl w:val="0"/>
                <w:numId w:val="0"/>
              </w:numPr>
              <w:rPr>
                <w:rFonts w:ascii="Calibri" w:eastAsia="Verdana" w:hAnsi="Calibri" w:cs="Calibri"/>
                <w:b/>
                <w:bCs/>
                <w:color w:val="2D659A" w:themeColor="text2" w:themeShade="BF"/>
                <w:sz w:val="22"/>
                <w:szCs w:val="22"/>
                <w:u w:color="FFFFFF" w:themeColor="background1"/>
                <w:lang w:val="en-GB" w:eastAsia="en-US"/>
              </w:rPr>
            </w:pPr>
            <w:r w:rsidRPr="00530F86">
              <w:rPr>
                <w:rFonts w:ascii="Calibri" w:eastAsia="Verdana" w:hAnsi="Calibri" w:cs="Calibri"/>
                <w:b/>
                <w:bCs/>
                <w:color w:val="2D659A" w:themeColor="text2" w:themeShade="BF"/>
                <w:sz w:val="22"/>
                <w:szCs w:val="22"/>
                <w:u w:color="FFFFFF" w:themeColor="background1"/>
                <w:lang w:val="en-GB" w:eastAsia="en-US"/>
              </w:rPr>
              <w:t>x</w:t>
            </w:r>
          </w:p>
        </w:tc>
        <w:tc>
          <w:tcPr>
            <w:tcW w:w="8784"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4C650C0C" w14:textId="77777777" w:rsidR="00035A5B" w:rsidRPr="00530F86" w:rsidRDefault="00035A5B">
            <w:pPr>
              <w:pStyle w:val="Questionstyle"/>
              <w:numPr>
                <w:ilvl w:val="0"/>
                <w:numId w:val="0"/>
              </w:numPr>
              <w:rPr>
                <w:rFonts w:ascii="Calibri" w:eastAsia="Verdana" w:hAnsi="Calibri" w:cs="Calibri"/>
                <w:b/>
                <w:bCs/>
                <w:color w:val="2D659A" w:themeColor="text2" w:themeShade="BF"/>
                <w:sz w:val="22"/>
                <w:szCs w:val="22"/>
                <w:u w:color="FFFFFF" w:themeColor="background1"/>
                <w:lang w:val="en-GB" w:eastAsia="en-US"/>
              </w:rPr>
            </w:pPr>
            <w:r w:rsidRPr="00530F86">
              <w:rPr>
                <w:rFonts w:ascii="Calibri" w:eastAsia="Verdana" w:hAnsi="Calibri" w:cs="Calibri"/>
                <w:b/>
                <w:bCs/>
                <w:color w:val="2D659A" w:themeColor="text2" w:themeShade="BF"/>
                <w:sz w:val="22"/>
                <w:szCs w:val="22"/>
                <w:u w:color="FFFFFF" w:themeColor="background1"/>
                <w:lang w:val="en-GB" w:eastAsia="en-US"/>
              </w:rPr>
              <w:t>Because banks offer indirect access at reasonable conditions</w:t>
            </w:r>
          </w:p>
        </w:tc>
      </w:tr>
      <w:tr w:rsidR="00035A5B" w:rsidRPr="00035A5B" w14:paraId="122E1CF1" w14:textId="77777777" w:rsidTr="00530F86">
        <w:tc>
          <w:tcPr>
            <w:tcW w:w="562" w:type="dxa"/>
            <w:tcBorders>
              <w:top w:val="single" w:sz="4" w:space="0" w:color="auto"/>
              <w:left w:val="single" w:sz="4" w:space="0" w:color="auto"/>
              <w:bottom w:val="single" w:sz="4" w:space="0" w:color="auto"/>
              <w:right w:val="single" w:sz="4" w:space="0" w:color="auto"/>
            </w:tcBorders>
            <w:shd w:val="clear" w:color="auto" w:fill="FFFFFF" w:themeFill="background1"/>
          </w:tcPr>
          <w:p w14:paraId="236005AB" w14:textId="77777777" w:rsidR="00035A5B" w:rsidRPr="00530F86" w:rsidRDefault="00035A5B">
            <w:pPr>
              <w:pStyle w:val="Questionstyle"/>
              <w:numPr>
                <w:ilvl w:val="0"/>
                <w:numId w:val="0"/>
              </w:numPr>
              <w:rPr>
                <w:rFonts w:ascii="Calibri" w:eastAsia="Verdana" w:hAnsi="Calibri" w:cs="Calibri"/>
                <w:color w:val="2D659A" w:themeColor="text2" w:themeShade="BF"/>
                <w:sz w:val="22"/>
                <w:szCs w:val="22"/>
                <w:u w:color="FFFFFF" w:themeColor="background1"/>
                <w:lang w:val="en-GB" w:eastAsia="en-US"/>
              </w:rPr>
            </w:pPr>
          </w:p>
        </w:tc>
        <w:tc>
          <w:tcPr>
            <w:tcW w:w="8784"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35C64411" w14:textId="77777777" w:rsidR="00035A5B" w:rsidRPr="00530F86" w:rsidRDefault="00035A5B">
            <w:pPr>
              <w:pStyle w:val="Questionstyle"/>
              <w:numPr>
                <w:ilvl w:val="0"/>
                <w:numId w:val="0"/>
              </w:numPr>
              <w:rPr>
                <w:rFonts w:ascii="Calibri" w:eastAsia="Verdana" w:hAnsi="Calibri" w:cs="Calibri"/>
                <w:color w:val="2D659A" w:themeColor="text2" w:themeShade="BF"/>
                <w:sz w:val="22"/>
                <w:szCs w:val="22"/>
                <w:u w:color="FFFFFF" w:themeColor="background1"/>
                <w:lang w:val="en-GB" w:eastAsia="en-US"/>
              </w:rPr>
            </w:pPr>
            <w:r w:rsidRPr="00530F86">
              <w:rPr>
                <w:rFonts w:ascii="Calibri" w:eastAsia="Verdana" w:hAnsi="Calibri" w:cs="Calibri"/>
                <w:color w:val="2D659A" w:themeColor="text2" w:themeShade="BF"/>
                <w:sz w:val="22"/>
                <w:szCs w:val="22"/>
                <w:u w:color="FFFFFF" w:themeColor="background1"/>
                <w:lang w:val="en-GB" w:eastAsia="en-US"/>
              </w:rPr>
              <w:t>Other reasons</w:t>
            </w:r>
          </w:p>
        </w:tc>
      </w:tr>
    </w:tbl>
    <w:p w14:paraId="0E18F816" w14:textId="77777777" w:rsidR="00035A5B" w:rsidRPr="00035A5B" w:rsidRDefault="00035A5B" w:rsidP="00035A5B">
      <w:pPr>
        <w:rPr>
          <w:rFonts w:ascii="Calibri" w:hAnsi="Calibri" w:cs="Calibri"/>
          <w:b/>
          <w:bCs/>
          <w:lang w:val="it-IT"/>
        </w:rPr>
      </w:pPr>
    </w:p>
    <w:p w14:paraId="6EF20FBF" w14:textId="77777777" w:rsidR="00035A5B" w:rsidRPr="00530F86" w:rsidRDefault="00035A5B" w:rsidP="00035A5B">
      <w:pPr>
        <w:rPr>
          <w:rFonts w:ascii="Calibri" w:hAnsi="Calibri" w:cs="Calibri"/>
          <w:b/>
          <w:bCs/>
          <w:sz w:val="22"/>
          <w:szCs w:val="28"/>
        </w:rPr>
      </w:pPr>
      <w:r w:rsidRPr="00530F86">
        <w:rPr>
          <w:rFonts w:ascii="Calibri" w:hAnsi="Calibri" w:cs="Calibri"/>
          <w:b/>
          <w:bCs/>
          <w:sz w:val="22"/>
          <w:szCs w:val="28"/>
        </w:rPr>
        <w:t>Question 35.2 Please specify the other reason(s) why you think indirect participation through banks is sufficient:</w:t>
      </w:r>
    </w:p>
    <w:p w14:paraId="296FF76E" w14:textId="20D9FCA8" w:rsidR="00035A5B" w:rsidRPr="00035A5B" w:rsidRDefault="00035A5B" w:rsidP="00035A5B">
      <w:pPr>
        <w:rPr>
          <w:rFonts w:ascii="Calibri" w:eastAsia="Verdana" w:hAnsi="Calibri" w:cs="Calibri"/>
          <w:i/>
        </w:rPr>
      </w:pPr>
    </w:p>
    <w:tbl>
      <w:tblPr>
        <w:tblStyle w:val="TableGrid"/>
        <w:tblW w:w="9353" w:type="dxa"/>
        <w:tblLook w:val="04A0" w:firstRow="1" w:lastRow="0" w:firstColumn="1" w:lastColumn="0" w:noHBand="0" w:noVBand="1"/>
      </w:tblPr>
      <w:tblGrid>
        <w:gridCol w:w="9353"/>
      </w:tblGrid>
      <w:tr w:rsidR="00035A5B" w:rsidRPr="00035A5B" w14:paraId="3221D214" w14:textId="77777777" w:rsidTr="00B34126">
        <w:trPr>
          <w:cnfStyle w:val="100000000000" w:firstRow="1" w:lastRow="0" w:firstColumn="0" w:lastColumn="0" w:oddVBand="0" w:evenVBand="0" w:oddHBand="0" w:evenHBand="0" w:firstRowFirstColumn="0" w:firstRowLastColumn="0" w:lastRowFirstColumn="0" w:lastRowLastColumn="0"/>
          <w:trHeight w:val="819"/>
        </w:trPr>
        <w:tc>
          <w:tcPr>
            <w:tcW w:w="9353" w:type="dxa"/>
            <w:tcBorders>
              <w:top w:val="single" w:sz="4" w:space="0" w:color="auto"/>
              <w:left w:val="single" w:sz="4" w:space="0" w:color="auto"/>
              <w:bottom w:val="single" w:sz="4" w:space="0" w:color="auto"/>
              <w:right w:val="single" w:sz="4" w:space="0" w:color="auto"/>
            </w:tcBorders>
            <w:shd w:val="clear" w:color="auto" w:fill="FFFFFF" w:themeFill="background1"/>
          </w:tcPr>
          <w:p w14:paraId="5A7EFF1F" w14:textId="77777777" w:rsidR="00B34126" w:rsidRPr="00530F86" w:rsidRDefault="00B34126" w:rsidP="00B34126">
            <w:pPr>
              <w:spacing w:line="265" w:lineRule="atLeast"/>
              <w:rPr>
                <w:rFonts w:ascii="Calibri" w:eastAsia="Verdana" w:hAnsi="Calibri" w:cs="Calibri"/>
                <w:sz w:val="22"/>
                <w:szCs w:val="22"/>
                <w:lang w:val="en-GB"/>
              </w:rPr>
            </w:pPr>
            <w:r w:rsidRPr="00530F86">
              <w:rPr>
                <w:rFonts w:ascii="Calibri" w:eastAsia="Verdana" w:hAnsi="Calibri" w:cs="Calibri"/>
                <w:sz w:val="22"/>
                <w:szCs w:val="22"/>
                <w:lang w:val="en-GB"/>
              </w:rPr>
              <w:t>Direct access by these institutions could bring significant and systemic impacts in terms of risks and resilience of payment systems – and indirect access can be the preferred solution.</w:t>
            </w:r>
            <w:r>
              <w:rPr>
                <w:rFonts w:ascii="Calibri" w:eastAsia="Verdana" w:hAnsi="Calibri" w:cs="Calibri"/>
                <w:sz w:val="22"/>
                <w:szCs w:val="22"/>
                <w:lang w:val="en-GB"/>
              </w:rPr>
              <w:t xml:space="preserve"> </w:t>
            </w:r>
            <w:r w:rsidRPr="00530F86">
              <w:rPr>
                <w:rFonts w:ascii="Calibri" w:eastAsia="Verdana" w:hAnsi="Calibri" w:cs="Calibri"/>
                <w:sz w:val="22"/>
                <w:szCs w:val="22"/>
                <w:lang w:val="en-GB"/>
              </w:rPr>
              <w:t xml:space="preserve">Capital requirements should be available </w:t>
            </w:r>
            <w:proofErr w:type="gramStart"/>
            <w:r w:rsidRPr="00530F86">
              <w:rPr>
                <w:rFonts w:ascii="Calibri" w:eastAsia="Verdana" w:hAnsi="Calibri" w:cs="Calibri"/>
                <w:sz w:val="22"/>
                <w:szCs w:val="22"/>
                <w:lang w:val="en-GB"/>
              </w:rPr>
              <w:t>in order to</w:t>
            </w:r>
            <w:proofErr w:type="gramEnd"/>
            <w:r w:rsidRPr="00530F86">
              <w:rPr>
                <w:rFonts w:ascii="Calibri" w:eastAsia="Verdana" w:hAnsi="Calibri" w:cs="Calibri"/>
                <w:sz w:val="22"/>
                <w:szCs w:val="22"/>
                <w:lang w:val="en-GB"/>
              </w:rPr>
              <w:t xml:space="preserve"> protect the systems in terms of systemic risks. In </w:t>
            </w:r>
            <w:proofErr w:type="gramStart"/>
            <w:r w:rsidRPr="00530F86">
              <w:rPr>
                <w:rFonts w:ascii="Calibri" w:eastAsia="Verdana" w:hAnsi="Calibri" w:cs="Calibri"/>
                <w:sz w:val="22"/>
                <w:szCs w:val="22"/>
                <w:lang w:val="en-GB"/>
              </w:rPr>
              <w:t>case  non</w:t>
            </w:r>
            <w:proofErr w:type="gramEnd"/>
            <w:r w:rsidRPr="00530F86">
              <w:rPr>
                <w:rFonts w:ascii="Calibri" w:eastAsia="Verdana" w:hAnsi="Calibri" w:cs="Calibri"/>
                <w:sz w:val="22"/>
                <w:szCs w:val="22"/>
                <w:lang w:val="en-GB"/>
              </w:rPr>
              <w:t xml:space="preserve">-banks are allowed direct access, they should be required to meet the same regulatory requirements as banks. </w:t>
            </w:r>
          </w:p>
          <w:p w14:paraId="550E27F2" w14:textId="77777777" w:rsidR="00B34126" w:rsidRPr="00530F86" w:rsidRDefault="00B34126" w:rsidP="00B34126">
            <w:pPr>
              <w:spacing w:line="265" w:lineRule="atLeast"/>
              <w:rPr>
                <w:rFonts w:ascii="Calibri" w:eastAsia="Verdana" w:hAnsi="Calibri" w:cs="Calibri"/>
                <w:sz w:val="22"/>
                <w:szCs w:val="22"/>
                <w:lang w:val="en-GB"/>
              </w:rPr>
            </w:pPr>
            <w:r w:rsidRPr="00530F86">
              <w:rPr>
                <w:rFonts w:ascii="Calibri" w:eastAsia="Verdana" w:hAnsi="Calibri" w:cs="Calibri"/>
                <w:sz w:val="22"/>
                <w:szCs w:val="22"/>
                <w:lang w:val="en-GB"/>
              </w:rPr>
              <w:t xml:space="preserve">Indirect participants, </w:t>
            </w:r>
            <w:proofErr w:type="gramStart"/>
            <w:r w:rsidRPr="00530F86">
              <w:rPr>
                <w:rFonts w:ascii="Calibri" w:eastAsia="Verdana" w:hAnsi="Calibri" w:cs="Calibri"/>
                <w:sz w:val="22"/>
                <w:szCs w:val="22"/>
                <w:lang w:val="en-GB"/>
              </w:rPr>
              <w:t>in particular small</w:t>
            </w:r>
            <w:proofErr w:type="gramEnd"/>
            <w:r w:rsidRPr="00530F86">
              <w:rPr>
                <w:rFonts w:ascii="Calibri" w:eastAsia="Verdana" w:hAnsi="Calibri" w:cs="Calibri"/>
                <w:sz w:val="22"/>
                <w:szCs w:val="22"/>
                <w:lang w:val="en-GB"/>
              </w:rPr>
              <w:t xml:space="preserve"> players, could also take advantage of the know-how of big players and improve their internal process. We think it is important to preserve this kind of access.</w:t>
            </w:r>
          </w:p>
          <w:p w14:paraId="49FA828D" w14:textId="77777777" w:rsidR="00035A5B" w:rsidRPr="00530F86" w:rsidRDefault="00035A5B">
            <w:pPr>
              <w:spacing w:line="265" w:lineRule="atLeast"/>
              <w:rPr>
                <w:rFonts w:ascii="Calibri" w:eastAsia="Verdana" w:hAnsi="Calibri" w:cs="Calibri"/>
                <w:sz w:val="22"/>
                <w:szCs w:val="22"/>
                <w:lang w:val="en-GB"/>
              </w:rPr>
            </w:pPr>
            <w:r w:rsidRPr="00530F86">
              <w:rPr>
                <w:rFonts w:ascii="Calibri" w:eastAsia="Verdana" w:hAnsi="Calibri" w:cs="Calibri"/>
                <w:sz w:val="22"/>
                <w:szCs w:val="22"/>
                <w:lang w:val="en-GB"/>
              </w:rPr>
              <w:t xml:space="preserve">We note that not all PSPs are able or wish to participate with a direct access to all payment systems. </w:t>
            </w:r>
            <w:proofErr w:type="gramStart"/>
            <w:r w:rsidRPr="00530F86">
              <w:rPr>
                <w:rFonts w:ascii="Calibri" w:eastAsia="Verdana" w:hAnsi="Calibri" w:cs="Calibri"/>
                <w:sz w:val="22"/>
                <w:szCs w:val="22"/>
                <w:lang w:val="en-GB"/>
              </w:rPr>
              <w:t>In particular smaller</w:t>
            </w:r>
            <w:proofErr w:type="gramEnd"/>
            <w:r w:rsidRPr="00530F86">
              <w:rPr>
                <w:rFonts w:ascii="Calibri" w:eastAsia="Verdana" w:hAnsi="Calibri" w:cs="Calibri"/>
                <w:sz w:val="22"/>
                <w:szCs w:val="22"/>
                <w:lang w:val="en-GB"/>
              </w:rPr>
              <w:t xml:space="preserve"> banks often have an indirect participation to payment systems also because banks offer indirect access at reasonable conditions. Banks offering indirect access can also support the </w:t>
            </w:r>
            <w:r w:rsidRPr="00530F86">
              <w:rPr>
                <w:rFonts w:ascii="Calibri" w:eastAsia="Verdana" w:hAnsi="Calibri" w:cs="Calibri"/>
                <w:sz w:val="22"/>
                <w:szCs w:val="22"/>
                <w:lang w:val="en-GB"/>
              </w:rPr>
              <w:lastRenderedPageBreak/>
              <w:t>indirect participant through "facilitators tools" and consulting. This could be considered as a cost cutting for the indirect participants.</w:t>
            </w:r>
          </w:p>
          <w:p w14:paraId="07285A6E" w14:textId="753B0536" w:rsidR="00035A5B" w:rsidRPr="00530F86" w:rsidRDefault="00035A5B">
            <w:pPr>
              <w:spacing w:line="265" w:lineRule="atLeast"/>
              <w:rPr>
                <w:rFonts w:ascii="Calibri" w:eastAsia="Verdana" w:hAnsi="Calibri" w:cs="Calibri"/>
                <w:sz w:val="24"/>
                <w:lang w:val="en-GB"/>
              </w:rPr>
            </w:pPr>
          </w:p>
        </w:tc>
      </w:tr>
    </w:tbl>
    <w:p w14:paraId="568511DF" w14:textId="77777777" w:rsidR="00035A5B" w:rsidRPr="00035A5B" w:rsidRDefault="00035A5B" w:rsidP="00035A5B">
      <w:pPr>
        <w:rPr>
          <w:rFonts w:ascii="Calibri" w:hAnsi="Calibri" w:cs="Calibri"/>
          <w:b/>
          <w:bCs/>
        </w:rPr>
      </w:pPr>
    </w:p>
    <w:p w14:paraId="4A0B723A" w14:textId="77777777" w:rsidR="00035A5B" w:rsidRPr="00530F86" w:rsidRDefault="00035A5B" w:rsidP="00035A5B">
      <w:pPr>
        <w:rPr>
          <w:rFonts w:ascii="Calibri" w:hAnsi="Calibri" w:cs="Calibri"/>
          <w:b/>
          <w:bCs/>
          <w:sz w:val="22"/>
          <w:szCs w:val="28"/>
        </w:rPr>
      </w:pPr>
      <w:r w:rsidRPr="00530F86">
        <w:rPr>
          <w:rFonts w:ascii="Calibri" w:hAnsi="Calibri" w:cs="Calibri"/>
          <w:b/>
          <w:bCs/>
          <w:sz w:val="22"/>
          <w:szCs w:val="28"/>
        </w:rPr>
        <w:t>Please add any relevant information to your answer(s) to question 35 and sub-questions:</w:t>
      </w:r>
    </w:p>
    <w:p w14:paraId="46E4F47E" w14:textId="6B3DD2B2" w:rsidR="00035A5B" w:rsidRPr="00035A5B" w:rsidRDefault="00035A5B" w:rsidP="00035A5B">
      <w:pPr>
        <w:rPr>
          <w:rFonts w:ascii="Calibri" w:eastAsia="Verdana" w:hAnsi="Calibri" w:cs="Calibri"/>
          <w:i/>
        </w:rPr>
      </w:pPr>
    </w:p>
    <w:tbl>
      <w:tblPr>
        <w:tblStyle w:val="TableGrid"/>
        <w:tblW w:w="9353" w:type="dxa"/>
        <w:tblLook w:val="04A0" w:firstRow="1" w:lastRow="0" w:firstColumn="1" w:lastColumn="0" w:noHBand="0" w:noVBand="1"/>
      </w:tblPr>
      <w:tblGrid>
        <w:gridCol w:w="9353"/>
      </w:tblGrid>
      <w:tr w:rsidR="00035A5B" w:rsidRPr="00035A5B" w14:paraId="67DF2C84" w14:textId="77777777" w:rsidTr="004764FD">
        <w:trPr>
          <w:cnfStyle w:val="100000000000" w:firstRow="1" w:lastRow="0" w:firstColumn="0" w:lastColumn="0" w:oddVBand="0" w:evenVBand="0" w:oddHBand="0" w:evenHBand="0" w:firstRowFirstColumn="0" w:firstRowLastColumn="0" w:lastRowFirstColumn="0" w:lastRowLastColumn="0"/>
          <w:trHeight w:val="3057"/>
        </w:trPr>
        <w:tc>
          <w:tcPr>
            <w:tcW w:w="9353" w:type="dxa"/>
            <w:tcBorders>
              <w:top w:val="single" w:sz="4" w:space="0" w:color="auto"/>
              <w:left w:val="single" w:sz="4" w:space="0" w:color="auto"/>
              <w:bottom w:val="single" w:sz="4" w:space="0" w:color="auto"/>
              <w:right w:val="single" w:sz="4" w:space="0" w:color="auto"/>
            </w:tcBorders>
            <w:shd w:val="clear" w:color="auto" w:fill="FFFFFF" w:themeFill="background1"/>
          </w:tcPr>
          <w:p w14:paraId="588455DF" w14:textId="77777777" w:rsidR="00035A5B" w:rsidRPr="00035A5B" w:rsidRDefault="00035A5B">
            <w:pPr>
              <w:spacing w:line="265" w:lineRule="atLeast"/>
              <w:rPr>
                <w:rFonts w:ascii="Calibri" w:eastAsia="Verdana" w:hAnsi="Calibri" w:cs="Calibri"/>
                <w:lang w:val="en-GB"/>
              </w:rPr>
            </w:pPr>
          </w:p>
        </w:tc>
      </w:tr>
    </w:tbl>
    <w:p w14:paraId="77BBC25B" w14:textId="77777777" w:rsidR="00035A5B" w:rsidRPr="00035A5B" w:rsidRDefault="00035A5B" w:rsidP="00035A5B">
      <w:pPr>
        <w:rPr>
          <w:rFonts w:ascii="Calibri" w:hAnsi="Calibri" w:cs="Calibri"/>
          <w:b/>
          <w:bCs/>
        </w:rPr>
      </w:pPr>
    </w:p>
    <w:p w14:paraId="791C074E" w14:textId="77777777" w:rsidR="00035A5B" w:rsidRPr="00530F86" w:rsidRDefault="00035A5B" w:rsidP="00035A5B">
      <w:pPr>
        <w:rPr>
          <w:rFonts w:ascii="Calibri" w:eastAsia="Verdana" w:hAnsi="Calibri" w:cs="Calibri"/>
          <w:i/>
          <w:sz w:val="22"/>
          <w:szCs w:val="28"/>
        </w:rPr>
      </w:pPr>
      <w:r w:rsidRPr="00530F86">
        <w:rPr>
          <w:rFonts w:ascii="Calibri" w:hAnsi="Calibri" w:cs="Calibri"/>
          <w:b/>
          <w:bCs/>
          <w:sz w:val="22"/>
          <w:szCs w:val="28"/>
        </w:rPr>
        <w:t>Question 36. As several – but not all – Member States have adopted licensing regimes for payment system operators, is there a risk in terms of level playing field, despite the existence of central bank oversight?</w:t>
      </w:r>
    </w:p>
    <w:p w14:paraId="1BED8B55" w14:textId="3DC8F30C" w:rsidR="00035A5B" w:rsidRPr="00035A5B" w:rsidRDefault="00035A5B" w:rsidP="00035A5B">
      <w:pPr>
        <w:rPr>
          <w:rFonts w:ascii="Calibri" w:eastAsia="Verdana" w:hAnsi="Calibri" w:cs="Calibri"/>
          <w:i/>
        </w:rPr>
      </w:pPr>
    </w:p>
    <w:tbl>
      <w:tblPr>
        <w:tblStyle w:val="TableGrid"/>
        <w:tblW w:w="9353" w:type="dxa"/>
        <w:tblLook w:val="04A0" w:firstRow="1" w:lastRow="0" w:firstColumn="1" w:lastColumn="0" w:noHBand="0" w:noVBand="1"/>
      </w:tblPr>
      <w:tblGrid>
        <w:gridCol w:w="9353"/>
      </w:tblGrid>
      <w:tr w:rsidR="00035A5B" w:rsidRPr="00035A5B" w14:paraId="40B6B294" w14:textId="77777777" w:rsidTr="004764FD">
        <w:trPr>
          <w:cnfStyle w:val="100000000000" w:firstRow="1" w:lastRow="0" w:firstColumn="0" w:lastColumn="0" w:oddVBand="0" w:evenVBand="0" w:oddHBand="0" w:evenHBand="0" w:firstRowFirstColumn="0" w:firstRowLastColumn="0" w:lastRowFirstColumn="0" w:lastRowLastColumn="0"/>
          <w:trHeight w:val="1666"/>
        </w:trPr>
        <w:tc>
          <w:tcPr>
            <w:tcW w:w="9353"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03070E27" w14:textId="0041BF5A" w:rsidR="00035A5B" w:rsidRPr="00035A5B" w:rsidRDefault="00035A5B">
            <w:pPr>
              <w:spacing w:line="265" w:lineRule="atLeast"/>
              <w:rPr>
                <w:rFonts w:ascii="Calibri" w:eastAsia="Verdana" w:hAnsi="Calibri" w:cs="Calibri"/>
                <w:lang w:val="en-GB"/>
              </w:rPr>
            </w:pPr>
          </w:p>
        </w:tc>
      </w:tr>
    </w:tbl>
    <w:p w14:paraId="3BEDAB63" w14:textId="77777777" w:rsidR="00035A5B" w:rsidRPr="00035A5B" w:rsidRDefault="00035A5B" w:rsidP="00035A5B">
      <w:pPr>
        <w:rPr>
          <w:rFonts w:ascii="Calibri" w:hAnsi="Calibri" w:cs="Calibri"/>
          <w:b/>
          <w:bCs/>
        </w:rPr>
      </w:pPr>
    </w:p>
    <w:p w14:paraId="6E3161D0" w14:textId="77777777" w:rsidR="00B97CBA" w:rsidRPr="00B97CBA" w:rsidRDefault="00B97CBA" w:rsidP="00B97CBA">
      <w:pPr>
        <w:suppressAutoHyphens w:val="0"/>
        <w:autoSpaceDE w:val="0"/>
        <w:autoSpaceDN w:val="0"/>
        <w:adjustRightInd w:val="0"/>
        <w:spacing w:after="0"/>
        <w:jc w:val="left"/>
        <w:rPr>
          <w:rFonts w:ascii="Calibri" w:hAnsi="Calibri" w:cs="FreeSansBold"/>
          <w:b/>
          <w:bCs/>
          <w:color w:val="00669A"/>
          <w:sz w:val="35"/>
          <w:szCs w:val="35"/>
          <w:lang w:val="en-BE"/>
        </w:rPr>
      </w:pPr>
      <w:r w:rsidRPr="00B97CBA">
        <w:rPr>
          <w:rFonts w:ascii="Calibri" w:hAnsi="Calibri" w:cs="FreeSansBold"/>
          <w:b/>
          <w:bCs/>
          <w:color w:val="00669A"/>
          <w:sz w:val="35"/>
          <w:szCs w:val="35"/>
          <w:lang w:val="en-BE"/>
        </w:rPr>
        <w:t>Improved cross-border payments, including remittances,</w:t>
      </w:r>
    </w:p>
    <w:p w14:paraId="0806C73C" w14:textId="012A92F6" w:rsidR="00035A5B" w:rsidRPr="00B97CBA" w:rsidRDefault="00B97CBA" w:rsidP="00B97CBA">
      <w:pPr>
        <w:rPr>
          <w:rFonts w:ascii="Calibri" w:hAnsi="Calibri" w:cs="FreeSansBold"/>
          <w:b/>
          <w:bCs/>
          <w:color w:val="00669A"/>
          <w:sz w:val="35"/>
          <w:szCs w:val="35"/>
          <w:lang w:val="en-BE"/>
        </w:rPr>
      </w:pPr>
      <w:r w:rsidRPr="00B97CBA">
        <w:rPr>
          <w:rFonts w:ascii="Calibri" w:hAnsi="Calibri" w:cs="FreeSansBold"/>
          <w:b/>
          <w:bCs/>
          <w:color w:val="00669A"/>
          <w:sz w:val="35"/>
          <w:szCs w:val="35"/>
          <w:lang w:val="en-BE"/>
        </w:rPr>
        <w:t>facilitating the international role of the euro</w:t>
      </w:r>
    </w:p>
    <w:p w14:paraId="5954882F" w14:textId="77777777" w:rsidR="00B97CBA" w:rsidRPr="00035A5B" w:rsidRDefault="00B97CBA" w:rsidP="00B97CBA">
      <w:pPr>
        <w:rPr>
          <w:rFonts w:ascii="Calibri" w:hAnsi="Calibri" w:cs="Calibri"/>
        </w:rPr>
      </w:pPr>
    </w:p>
    <w:p w14:paraId="028BF300" w14:textId="77777777" w:rsidR="00035A5B" w:rsidRPr="00530F86" w:rsidRDefault="00035A5B" w:rsidP="00530F86">
      <w:pPr>
        <w:shd w:val="clear" w:color="auto" w:fill="FFFFFF" w:themeFill="background1"/>
        <w:rPr>
          <w:rFonts w:ascii="Calibri" w:hAnsi="Calibri" w:cs="Calibri"/>
          <w:b/>
          <w:bCs/>
          <w:sz w:val="22"/>
          <w:szCs w:val="28"/>
        </w:rPr>
      </w:pPr>
      <w:r w:rsidRPr="00530F86">
        <w:rPr>
          <w:rFonts w:ascii="Calibri" w:hAnsi="Calibri" w:cs="Calibri"/>
          <w:b/>
          <w:bCs/>
          <w:sz w:val="22"/>
          <w:szCs w:val="28"/>
        </w:rPr>
        <w:t>Question 37. Do you see a need for action at EU level on cross-border payments between the EU and other jurisdictions?</w:t>
      </w:r>
    </w:p>
    <w:tbl>
      <w:tblPr>
        <w:tblStyle w:val="TableGrid"/>
        <w:tblW w:w="0" w:type="auto"/>
        <w:tblLook w:val="04A0" w:firstRow="1" w:lastRow="0" w:firstColumn="1" w:lastColumn="0" w:noHBand="0" w:noVBand="1"/>
      </w:tblPr>
      <w:tblGrid>
        <w:gridCol w:w="553"/>
        <w:gridCol w:w="8463"/>
      </w:tblGrid>
      <w:tr w:rsidR="00035A5B" w:rsidRPr="00035A5B" w14:paraId="1FFC060F" w14:textId="77777777" w:rsidTr="00530F86">
        <w:trPr>
          <w:cnfStyle w:val="100000000000" w:firstRow="1" w:lastRow="0" w:firstColumn="0" w:lastColumn="0" w:oddVBand="0" w:evenVBand="0" w:oddHBand="0" w:evenHBand="0" w:firstRowFirstColumn="0" w:firstRowLastColumn="0" w:lastRowFirstColumn="0" w:lastRowLastColumn="0"/>
        </w:trPr>
        <w:tc>
          <w:tcPr>
            <w:tcW w:w="562"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4DF5FCF3" w14:textId="77777777" w:rsidR="00035A5B" w:rsidRPr="00530F86" w:rsidRDefault="00035A5B" w:rsidP="00530F86">
            <w:pPr>
              <w:pStyle w:val="Questionstyle"/>
              <w:numPr>
                <w:ilvl w:val="0"/>
                <w:numId w:val="0"/>
              </w:numPr>
              <w:shd w:val="clear" w:color="auto" w:fill="FFFFFF" w:themeFill="background1"/>
              <w:rPr>
                <w:rFonts w:ascii="Calibri" w:eastAsia="Verdana" w:hAnsi="Calibri" w:cs="Calibri"/>
                <w:b/>
                <w:bCs/>
                <w:color w:val="2D659A" w:themeColor="text2" w:themeShade="BF"/>
                <w:sz w:val="22"/>
                <w:szCs w:val="22"/>
                <w:lang w:val="en-GB" w:eastAsia="en-US"/>
              </w:rPr>
            </w:pPr>
            <w:r w:rsidRPr="00530F86">
              <w:rPr>
                <w:rFonts w:ascii="Calibri" w:eastAsia="Verdana" w:hAnsi="Calibri" w:cs="Calibri"/>
                <w:b/>
                <w:bCs/>
                <w:color w:val="2D659A" w:themeColor="text2" w:themeShade="BF"/>
                <w:sz w:val="22"/>
                <w:szCs w:val="22"/>
                <w:lang w:val="en-GB" w:eastAsia="en-US"/>
              </w:rPr>
              <w:t>X</w:t>
            </w:r>
          </w:p>
        </w:tc>
        <w:tc>
          <w:tcPr>
            <w:tcW w:w="8784"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70F5C7B9" w14:textId="77777777" w:rsidR="00035A5B" w:rsidRPr="00530F86" w:rsidRDefault="00035A5B" w:rsidP="00530F86">
            <w:pPr>
              <w:pStyle w:val="Questionstyle"/>
              <w:numPr>
                <w:ilvl w:val="0"/>
                <w:numId w:val="0"/>
              </w:numPr>
              <w:shd w:val="clear" w:color="auto" w:fill="FFFFFF" w:themeFill="background1"/>
              <w:rPr>
                <w:rFonts w:ascii="Calibri" w:eastAsia="Verdana" w:hAnsi="Calibri" w:cs="Calibri"/>
                <w:b/>
                <w:bCs/>
                <w:color w:val="2D659A" w:themeColor="text2" w:themeShade="BF"/>
                <w:sz w:val="22"/>
                <w:szCs w:val="22"/>
                <w:lang w:val="en-GB" w:eastAsia="en-US"/>
              </w:rPr>
            </w:pPr>
            <w:r w:rsidRPr="00530F86">
              <w:rPr>
                <w:rFonts w:ascii="Calibri" w:eastAsia="Verdana" w:hAnsi="Calibri" w:cs="Calibri"/>
                <w:b/>
                <w:bCs/>
                <w:color w:val="2D659A" w:themeColor="text2" w:themeShade="BF"/>
                <w:sz w:val="22"/>
                <w:szCs w:val="22"/>
                <w:lang w:val="en-GB" w:eastAsia="en-US"/>
              </w:rPr>
              <w:t>Yes</w:t>
            </w:r>
          </w:p>
        </w:tc>
      </w:tr>
      <w:tr w:rsidR="00035A5B" w:rsidRPr="00035A5B" w14:paraId="1EEBA801" w14:textId="77777777" w:rsidTr="00530F86">
        <w:trPr>
          <w:cnfStyle w:val="000000100000" w:firstRow="0" w:lastRow="0" w:firstColumn="0" w:lastColumn="0" w:oddVBand="0" w:evenVBand="0" w:oddHBand="1" w:evenHBand="0" w:firstRowFirstColumn="0" w:firstRowLastColumn="0" w:lastRowFirstColumn="0" w:lastRowLastColumn="0"/>
        </w:trPr>
        <w:tc>
          <w:tcPr>
            <w:tcW w:w="562" w:type="dxa"/>
            <w:tcBorders>
              <w:top w:val="single" w:sz="4" w:space="0" w:color="auto"/>
              <w:left w:val="single" w:sz="4" w:space="0" w:color="auto"/>
              <w:bottom w:val="single" w:sz="4" w:space="0" w:color="auto"/>
              <w:right w:val="single" w:sz="4" w:space="0" w:color="auto"/>
            </w:tcBorders>
            <w:shd w:val="clear" w:color="auto" w:fill="FFFFFF" w:themeFill="background1"/>
          </w:tcPr>
          <w:p w14:paraId="22813F0C" w14:textId="77777777" w:rsidR="00035A5B" w:rsidRPr="00530F86" w:rsidRDefault="00035A5B" w:rsidP="00530F86">
            <w:pPr>
              <w:pStyle w:val="Questionstyle"/>
              <w:numPr>
                <w:ilvl w:val="0"/>
                <w:numId w:val="0"/>
              </w:numPr>
              <w:shd w:val="clear" w:color="auto" w:fill="FFFFFF" w:themeFill="background1"/>
              <w:rPr>
                <w:rFonts w:ascii="Calibri" w:eastAsia="Verdana" w:hAnsi="Calibri" w:cs="Calibri"/>
                <w:color w:val="2D659A" w:themeColor="text2" w:themeShade="BF"/>
                <w:sz w:val="22"/>
                <w:szCs w:val="22"/>
                <w:u w:color="FFFFFF" w:themeColor="background1"/>
                <w:lang w:val="en-GB" w:eastAsia="en-US"/>
              </w:rPr>
            </w:pPr>
          </w:p>
        </w:tc>
        <w:tc>
          <w:tcPr>
            <w:tcW w:w="8784"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535C81C8" w14:textId="77777777" w:rsidR="00035A5B" w:rsidRPr="00530F86" w:rsidRDefault="00035A5B" w:rsidP="00530F86">
            <w:pPr>
              <w:pStyle w:val="Questionstyle"/>
              <w:numPr>
                <w:ilvl w:val="0"/>
                <w:numId w:val="0"/>
              </w:numPr>
              <w:shd w:val="clear" w:color="auto" w:fill="FFFFFF" w:themeFill="background1"/>
              <w:rPr>
                <w:rFonts w:ascii="Calibri" w:eastAsia="Verdana" w:hAnsi="Calibri" w:cs="Calibri"/>
                <w:color w:val="2D659A" w:themeColor="text2" w:themeShade="BF"/>
                <w:sz w:val="22"/>
                <w:szCs w:val="22"/>
                <w:u w:color="FFFFFF" w:themeColor="background1"/>
                <w:lang w:val="en-GB" w:eastAsia="en-US"/>
              </w:rPr>
            </w:pPr>
            <w:r w:rsidRPr="00530F86">
              <w:rPr>
                <w:rFonts w:ascii="Calibri" w:eastAsia="Verdana" w:hAnsi="Calibri" w:cs="Calibri"/>
                <w:color w:val="2D659A" w:themeColor="text2" w:themeShade="BF"/>
                <w:sz w:val="22"/>
                <w:szCs w:val="22"/>
                <w:u w:color="FFFFFF" w:themeColor="background1"/>
                <w:lang w:val="en-GB" w:eastAsia="en-US"/>
              </w:rPr>
              <w:t>No</w:t>
            </w:r>
          </w:p>
        </w:tc>
      </w:tr>
      <w:tr w:rsidR="00035A5B" w:rsidRPr="00035A5B" w14:paraId="61C08CCD" w14:textId="77777777" w:rsidTr="00530F86">
        <w:tc>
          <w:tcPr>
            <w:tcW w:w="562" w:type="dxa"/>
            <w:tcBorders>
              <w:top w:val="single" w:sz="4" w:space="0" w:color="auto"/>
              <w:left w:val="single" w:sz="4" w:space="0" w:color="auto"/>
              <w:bottom w:val="single" w:sz="4" w:space="0" w:color="auto"/>
              <w:right w:val="single" w:sz="4" w:space="0" w:color="auto"/>
            </w:tcBorders>
            <w:shd w:val="clear" w:color="auto" w:fill="FFFFFF" w:themeFill="background1"/>
          </w:tcPr>
          <w:p w14:paraId="5198F9BE" w14:textId="77777777" w:rsidR="00035A5B" w:rsidRPr="00530F86" w:rsidRDefault="00035A5B" w:rsidP="00530F86">
            <w:pPr>
              <w:pStyle w:val="Questionstyle"/>
              <w:numPr>
                <w:ilvl w:val="0"/>
                <w:numId w:val="0"/>
              </w:numPr>
              <w:shd w:val="clear" w:color="auto" w:fill="FFFFFF" w:themeFill="background1"/>
              <w:rPr>
                <w:rFonts w:ascii="Calibri" w:eastAsia="Verdana" w:hAnsi="Calibri" w:cs="Calibri"/>
                <w:color w:val="2D659A" w:themeColor="text2" w:themeShade="BF"/>
                <w:sz w:val="22"/>
                <w:szCs w:val="22"/>
                <w:u w:color="FFFFFF" w:themeColor="background1"/>
                <w:lang w:val="en-GB" w:eastAsia="en-US"/>
              </w:rPr>
            </w:pPr>
          </w:p>
        </w:tc>
        <w:tc>
          <w:tcPr>
            <w:tcW w:w="8784"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74B1BD85" w14:textId="77777777" w:rsidR="00035A5B" w:rsidRPr="00530F86" w:rsidRDefault="00035A5B" w:rsidP="00530F86">
            <w:pPr>
              <w:pStyle w:val="Questionstyle"/>
              <w:numPr>
                <w:ilvl w:val="0"/>
                <w:numId w:val="0"/>
              </w:numPr>
              <w:shd w:val="clear" w:color="auto" w:fill="FFFFFF" w:themeFill="background1"/>
              <w:rPr>
                <w:rFonts w:ascii="Calibri" w:eastAsia="Verdana" w:hAnsi="Calibri" w:cs="Calibri"/>
                <w:color w:val="2D659A" w:themeColor="text2" w:themeShade="BF"/>
                <w:sz w:val="22"/>
                <w:szCs w:val="22"/>
                <w:u w:color="FFFFFF" w:themeColor="background1"/>
                <w:lang w:val="en-GB" w:eastAsia="en-US"/>
              </w:rPr>
            </w:pPr>
            <w:proofErr w:type="gramStart"/>
            <w:r w:rsidRPr="00530F86">
              <w:rPr>
                <w:rFonts w:ascii="Calibri" w:eastAsia="Verdana" w:hAnsi="Calibri" w:cs="Calibri"/>
                <w:color w:val="2D659A" w:themeColor="text2" w:themeShade="BF"/>
                <w:sz w:val="22"/>
                <w:szCs w:val="22"/>
                <w:u w:color="FFFFFF" w:themeColor="background1"/>
                <w:lang w:val="en-GB" w:eastAsia="en-US"/>
              </w:rPr>
              <w:t>Don’t</w:t>
            </w:r>
            <w:proofErr w:type="gramEnd"/>
            <w:r w:rsidRPr="00530F86">
              <w:rPr>
                <w:rFonts w:ascii="Calibri" w:eastAsia="Verdana" w:hAnsi="Calibri" w:cs="Calibri"/>
                <w:color w:val="2D659A" w:themeColor="text2" w:themeShade="BF"/>
                <w:sz w:val="22"/>
                <w:szCs w:val="22"/>
                <w:u w:color="FFFFFF" w:themeColor="background1"/>
                <w:lang w:val="en-GB" w:eastAsia="en-US"/>
              </w:rPr>
              <w:t xml:space="preserve"> know / no opinion / not relevant</w:t>
            </w:r>
          </w:p>
        </w:tc>
      </w:tr>
    </w:tbl>
    <w:p w14:paraId="32E68D7C" w14:textId="77777777" w:rsidR="00035A5B" w:rsidRPr="00035A5B" w:rsidRDefault="00035A5B" w:rsidP="00530F86">
      <w:pPr>
        <w:shd w:val="clear" w:color="auto" w:fill="FFFFFF" w:themeFill="background1"/>
        <w:rPr>
          <w:rFonts w:ascii="Calibri" w:hAnsi="Calibri" w:cs="Calibri"/>
        </w:rPr>
      </w:pPr>
    </w:p>
    <w:p w14:paraId="51CE8EEF" w14:textId="77777777" w:rsidR="00035A5B" w:rsidRPr="00530F86" w:rsidRDefault="00035A5B" w:rsidP="00035A5B">
      <w:pPr>
        <w:rPr>
          <w:rFonts w:ascii="Calibri" w:hAnsi="Calibri" w:cs="Calibri"/>
          <w:b/>
          <w:bCs/>
          <w:sz w:val="22"/>
          <w:szCs w:val="28"/>
        </w:rPr>
      </w:pPr>
      <w:r w:rsidRPr="00530F86">
        <w:rPr>
          <w:rFonts w:ascii="Calibri" w:hAnsi="Calibri" w:cs="Calibri"/>
          <w:b/>
          <w:bCs/>
          <w:sz w:val="22"/>
          <w:szCs w:val="28"/>
        </w:rPr>
        <w:t>Question 37.1 Please explain your answer to question 37:</w:t>
      </w:r>
    </w:p>
    <w:p w14:paraId="62CE3783" w14:textId="16EBB17A" w:rsidR="00035A5B" w:rsidRPr="00035A5B" w:rsidRDefault="00035A5B" w:rsidP="00035A5B">
      <w:pPr>
        <w:rPr>
          <w:rFonts w:ascii="Calibri" w:eastAsia="Verdana" w:hAnsi="Calibri" w:cs="Calibri"/>
          <w:i/>
        </w:rPr>
      </w:pPr>
    </w:p>
    <w:tbl>
      <w:tblPr>
        <w:tblStyle w:val="TableGrid"/>
        <w:tblW w:w="9353" w:type="dxa"/>
        <w:tblLook w:val="04A0" w:firstRow="1" w:lastRow="0" w:firstColumn="1" w:lastColumn="0" w:noHBand="0" w:noVBand="1"/>
      </w:tblPr>
      <w:tblGrid>
        <w:gridCol w:w="9353"/>
      </w:tblGrid>
      <w:tr w:rsidR="00035A5B" w:rsidRPr="00035A5B" w14:paraId="0D51AC1C" w14:textId="77777777" w:rsidTr="004764FD">
        <w:trPr>
          <w:cnfStyle w:val="100000000000" w:firstRow="1" w:lastRow="0" w:firstColumn="0" w:lastColumn="0" w:oddVBand="0" w:evenVBand="0" w:oddHBand="0" w:evenHBand="0" w:firstRowFirstColumn="0" w:firstRowLastColumn="0" w:lastRowFirstColumn="0" w:lastRowLastColumn="0"/>
          <w:trHeight w:val="3057"/>
        </w:trPr>
        <w:tc>
          <w:tcPr>
            <w:tcW w:w="9353" w:type="dxa"/>
            <w:tcBorders>
              <w:top w:val="single" w:sz="4" w:space="0" w:color="auto"/>
              <w:left w:val="single" w:sz="4" w:space="0" w:color="auto"/>
              <w:bottom w:val="single" w:sz="4" w:space="0" w:color="auto"/>
              <w:right w:val="single" w:sz="4" w:space="0" w:color="auto"/>
            </w:tcBorders>
            <w:shd w:val="clear" w:color="auto" w:fill="FFFFFF" w:themeFill="background1"/>
          </w:tcPr>
          <w:p w14:paraId="263F8E26" w14:textId="60E5B829" w:rsidR="00035A5B" w:rsidRPr="00530F86" w:rsidRDefault="00035A5B" w:rsidP="00530F86">
            <w:pPr>
              <w:spacing w:line="265" w:lineRule="atLeast"/>
              <w:rPr>
                <w:rFonts w:ascii="Calibri" w:eastAsia="Verdana" w:hAnsi="Calibri" w:cs="Calibri"/>
                <w:sz w:val="22"/>
                <w:szCs w:val="22"/>
                <w:lang w:val="en-GB"/>
              </w:rPr>
            </w:pPr>
            <w:r w:rsidRPr="00530F86">
              <w:rPr>
                <w:rFonts w:ascii="Calibri" w:eastAsia="Verdana" w:hAnsi="Calibri" w:cs="Calibri"/>
                <w:sz w:val="22"/>
                <w:szCs w:val="22"/>
                <w:lang w:val="en-GB"/>
              </w:rPr>
              <w:lastRenderedPageBreak/>
              <w:t xml:space="preserve">We do believe that there are actions, both for the industry and for the regulators, that should be taken </w:t>
            </w:r>
            <w:proofErr w:type="gramStart"/>
            <w:r w:rsidRPr="00530F86">
              <w:rPr>
                <w:rFonts w:ascii="Calibri" w:eastAsia="Verdana" w:hAnsi="Calibri" w:cs="Calibri"/>
                <w:sz w:val="22"/>
                <w:szCs w:val="22"/>
                <w:lang w:val="en-GB"/>
              </w:rPr>
              <w:t>in order to</w:t>
            </w:r>
            <w:proofErr w:type="gramEnd"/>
            <w:r w:rsidRPr="00530F86">
              <w:rPr>
                <w:rFonts w:ascii="Calibri" w:eastAsia="Verdana" w:hAnsi="Calibri" w:cs="Calibri"/>
                <w:sz w:val="22"/>
                <w:szCs w:val="22"/>
                <w:lang w:val="en-GB"/>
              </w:rPr>
              <w:t xml:space="preserve"> improve cross-border payments globally between the EU and other jurisdictions. Issues faced by banks include the lack of transparency and loss of information, exchange of information and communication between banks, and lack of harmonised KYC and screening requirements and practices. Whilst we expect that the full adoption of SWIFT GPI by banks along with the migration to the ISO20022 XML standard will contribute </w:t>
            </w:r>
            <w:r w:rsidR="009409B1">
              <w:rPr>
                <w:rFonts w:ascii="Calibri" w:eastAsia="Verdana" w:hAnsi="Calibri" w:cs="Calibri"/>
                <w:sz w:val="22"/>
                <w:szCs w:val="22"/>
                <w:lang w:val="en-GB"/>
              </w:rPr>
              <w:t xml:space="preserve">to </w:t>
            </w:r>
            <w:r w:rsidRPr="00530F86">
              <w:rPr>
                <w:rFonts w:ascii="Calibri" w:eastAsia="Verdana" w:hAnsi="Calibri" w:cs="Calibri"/>
                <w:sz w:val="22"/>
                <w:szCs w:val="22"/>
                <w:lang w:val="en-GB"/>
              </w:rPr>
              <w:t xml:space="preserve">reducing the issues, we believe that more consistent regulations between all jurisdictions and common best practices are needed to guarantee a level playing field to all parties involved in the cross-border payments. Global standardisation can also help to produce equivalent and effective fraud reduction practices. </w:t>
            </w:r>
          </w:p>
          <w:p w14:paraId="66A61A73" w14:textId="000D66E4" w:rsidR="00035A5B" w:rsidRPr="00530F86" w:rsidRDefault="00035A5B" w:rsidP="00530F86">
            <w:pPr>
              <w:spacing w:line="265" w:lineRule="atLeast"/>
              <w:rPr>
                <w:rFonts w:ascii="Calibri" w:eastAsia="Verdana" w:hAnsi="Calibri" w:cs="Calibri"/>
                <w:sz w:val="22"/>
                <w:szCs w:val="22"/>
                <w:lang w:val="en-GB"/>
              </w:rPr>
            </w:pPr>
            <w:r w:rsidRPr="00530F86">
              <w:rPr>
                <w:rFonts w:ascii="Calibri" w:eastAsia="Verdana" w:hAnsi="Calibri" w:cs="Calibri"/>
                <w:sz w:val="22"/>
                <w:szCs w:val="22"/>
                <w:lang w:val="en-GB"/>
              </w:rPr>
              <w:t xml:space="preserve">On the other hand, it must be considered that cross-border payments are affected by high operative costs and entirely managed by bilateral pricing and service level agreements. Therefore, regulatory action defining the rules extra-territorially to jurisdictions outside of the EU legal framework is not feasible. </w:t>
            </w:r>
          </w:p>
        </w:tc>
      </w:tr>
    </w:tbl>
    <w:p w14:paraId="11446B17" w14:textId="77777777" w:rsidR="00035A5B" w:rsidRPr="00035A5B" w:rsidRDefault="00035A5B" w:rsidP="00035A5B">
      <w:pPr>
        <w:rPr>
          <w:rFonts w:ascii="Calibri" w:hAnsi="Calibri" w:cs="Calibri"/>
          <w:sz w:val="24"/>
        </w:rPr>
      </w:pPr>
    </w:p>
    <w:p w14:paraId="08CD1EAF" w14:textId="77777777" w:rsidR="00035A5B" w:rsidRPr="00530F86" w:rsidRDefault="00035A5B" w:rsidP="00035A5B">
      <w:pPr>
        <w:rPr>
          <w:rFonts w:ascii="Calibri" w:hAnsi="Calibri" w:cs="Calibri"/>
          <w:b/>
          <w:bCs/>
          <w:sz w:val="22"/>
          <w:szCs w:val="28"/>
        </w:rPr>
      </w:pPr>
      <w:r w:rsidRPr="00530F86">
        <w:rPr>
          <w:rFonts w:ascii="Calibri" w:hAnsi="Calibri" w:cs="Calibri"/>
          <w:b/>
          <w:bCs/>
          <w:sz w:val="22"/>
          <w:szCs w:val="28"/>
        </w:rPr>
        <w:t>Question 38. Should the Commission play a role (legislative or other) in facilitating cross-border payments between the EU and the rest of the world?</w:t>
      </w:r>
    </w:p>
    <w:tbl>
      <w:tblPr>
        <w:tblStyle w:val="TableGrid"/>
        <w:tblW w:w="0" w:type="auto"/>
        <w:tblLook w:val="04A0" w:firstRow="1" w:lastRow="0" w:firstColumn="1" w:lastColumn="0" w:noHBand="0" w:noVBand="1"/>
      </w:tblPr>
      <w:tblGrid>
        <w:gridCol w:w="553"/>
        <w:gridCol w:w="8463"/>
      </w:tblGrid>
      <w:tr w:rsidR="00035A5B" w:rsidRPr="00035A5B" w14:paraId="175BD1B8" w14:textId="77777777" w:rsidTr="00530F86">
        <w:trPr>
          <w:cnfStyle w:val="100000000000" w:firstRow="1" w:lastRow="0" w:firstColumn="0" w:lastColumn="0" w:oddVBand="0" w:evenVBand="0" w:oddHBand="0" w:evenHBand="0" w:firstRowFirstColumn="0" w:firstRowLastColumn="0" w:lastRowFirstColumn="0" w:lastRowLastColumn="0"/>
        </w:trPr>
        <w:tc>
          <w:tcPr>
            <w:tcW w:w="562"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401EE46F" w14:textId="77777777" w:rsidR="00035A5B" w:rsidRPr="00530F86" w:rsidRDefault="00035A5B" w:rsidP="00530F86">
            <w:pPr>
              <w:pStyle w:val="Questionstyle"/>
              <w:numPr>
                <w:ilvl w:val="0"/>
                <w:numId w:val="0"/>
              </w:numPr>
              <w:shd w:val="clear" w:color="auto" w:fill="FFFFFF" w:themeFill="background1"/>
              <w:rPr>
                <w:rFonts w:ascii="Calibri" w:eastAsia="Verdana" w:hAnsi="Calibri" w:cs="Calibri"/>
                <w:b/>
                <w:bCs/>
                <w:color w:val="2D659A" w:themeColor="text2" w:themeShade="BF"/>
                <w:sz w:val="22"/>
                <w:szCs w:val="22"/>
                <w:lang w:val="en-GB" w:eastAsia="en-US"/>
              </w:rPr>
            </w:pPr>
            <w:r w:rsidRPr="00530F86">
              <w:rPr>
                <w:rFonts w:ascii="Calibri" w:eastAsia="Verdana" w:hAnsi="Calibri" w:cs="Calibri"/>
                <w:b/>
                <w:bCs/>
                <w:color w:val="2D659A" w:themeColor="text2" w:themeShade="BF"/>
                <w:sz w:val="22"/>
                <w:szCs w:val="22"/>
                <w:lang w:val="en-GB" w:eastAsia="en-US"/>
              </w:rPr>
              <w:t>X</w:t>
            </w:r>
          </w:p>
        </w:tc>
        <w:tc>
          <w:tcPr>
            <w:tcW w:w="8784"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7C2E4D63" w14:textId="77777777" w:rsidR="00035A5B" w:rsidRPr="00530F86" w:rsidRDefault="00035A5B" w:rsidP="00530F86">
            <w:pPr>
              <w:pStyle w:val="Questionstyle"/>
              <w:numPr>
                <w:ilvl w:val="0"/>
                <w:numId w:val="0"/>
              </w:numPr>
              <w:shd w:val="clear" w:color="auto" w:fill="FFFFFF" w:themeFill="background1"/>
              <w:rPr>
                <w:rFonts w:ascii="Calibri" w:eastAsia="Verdana" w:hAnsi="Calibri" w:cs="Calibri"/>
                <w:b/>
                <w:bCs/>
                <w:color w:val="2D659A" w:themeColor="text2" w:themeShade="BF"/>
                <w:sz w:val="22"/>
                <w:szCs w:val="22"/>
                <w:lang w:val="en-GB" w:eastAsia="en-US"/>
              </w:rPr>
            </w:pPr>
            <w:r w:rsidRPr="00530F86">
              <w:rPr>
                <w:rFonts w:ascii="Calibri" w:eastAsia="Verdana" w:hAnsi="Calibri" w:cs="Calibri"/>
                <w:b/>
                <w:bCs/>
                <w:color w:val="2D659A" w:themeColor="text2" w:themeShade="BF"/>
                <w:sz w:val="22"/>
                <w:szCs w:val="22"/>
                <w:lang w:val="en-GB" w:eastAsia="en-US"/>
              </w:rPr>
              <w:t>Yes</w:t>
            </w:r>
          </w:p>
        </w:tc>
      </w:tr>
      <w:tr w:rsidR="00035A5B" w:rsidRPr="00035A5B" w14:paraId="27ABF03A" w14:textId="77777777" w:rsidTr="00530F86">
        <w:trPr>
          <w:cnfStyle w:val="000000100000" w:firstRow="0" w:lastRow="0" w:firstColumn="0" w:lastColumn="0" w:oddVBand="0" w:evenVBand="0" w:oddHBand="1" w:evenHBand="0" w:firstRowFirstColumn="0" w:firstRowLastColumn="0" w:lastRowFirstColumn="0" w:lastRowLastColumn="0"/>
        </w:trPr>
        <w:tc>
          <w:tcPr>
            <w:tcW w:w="562" w:type="dxa"/>
            <w:tcBorders>
              <w:top w:val="single" w:sz="4" w:space="0" w:color="auto"/>
              <w:left w:val="single" w:sz="4" w:space="0" w:color="auto"/>
              <w:bottom w:val="single" w:sz="4" w:space="0" w:color="auto"/>
              <w:right w:val="single" w:sz="4" w:space="0" w:color="auto"/>
            </w:tcBorders>
            <w:shd w:val="clear" w:color="auto" w:fill="FFFFFF" w:themeFill="background1"/>
          </w:tcPr>
          <w:p w14:paraId="388931F9" w14:textId="77777777" w:rsidR="00035A5B" w:rsidRPr="00530F86" w:rsidRDefault="00035A5B" w:rsidP="00530F86">
            <w:pPr>
              <w:pStyle w:val="Questionstyle"/>
              <w:numPr>
                <w:ilvl w:val="0"/>
                <w:numId w:val="0"/>
              </w:numPr>
              <w:shd w:val="clear" w:color="auto" w:fill="FFFFFF" w:themeFill="background1"/>
              <w:rPr>
                <w:rFonts w:ascii="Calibri" w:eastAsia="Verdana" w:hAnsi="Calibri" w:cs="Calibri"/>
                <w:color w:val="2D659A" w:themeColor="text2" w:themeShade="BF"/>
                <w:sz w:val="22"/>
                <w:szCs w:val="22"/>
                <w:u w:color="FFFFFF" w:themeColor="background1"/>
                <w:lang w:val="en-GB" w:eastAsia="en-US"/>
              </w:rPr>
            </w:pPr>
          </w:p>
        </w:tc>
        <w:tc>
          <w:tcPr>
            <w:tcW w:w="8784"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024EE4CB" w14:textId="77777777" w:rsidR="00035A5B" w:rsidRPr="00530F86" w:rsidRDefault="00035A5B" w:rsidP="00530F86">
            <w:pPr>
              <w:pStyle w:val="Questionstyle"/>
              <w:numPr>
                <w:ilvl w:val="0"/>
                <w:numId w:val="0"/>
              </w:numPr>
              <w:shd w:val="clear" w:color="auto" w:fill="FFFFFF" w:themeFill="background1"/>
              <w:rPr>
                <w:rFonts w:ascii="Calibri" w:eastAsia="Verdana" w:hAnsi="Calibri" w:cs="Calibri"/>
                <w:color w:val="2D659A" w:themeColor="text2" w:themeShade="BF"/>
                <w:sz w:val="22"/>
                <w:szCs w:val="22"/>
                <w:u w:color="FFFFFF" w:themeColor="background1"/>
                <w:lang w:val="en-GB" w:eastAsia="en-US"/>
              </w:rPr>
            </w:pPr>
            <w:r w:rsidRPr="00530F86">
              <w:rPr>
                <w:rFonts w:ascii="Calibri" w:eastAsia="Verdana" w:hAnsi="Calibri" w:cs="Calibri"/>
                <w:color w:val="2D659A" w:themeColor="text2" w:themeShade="BF"/>
                <w:sz w:val="22"/>
                <w:szCs w:val="22"/>
                <w:u w:color="FFFFFF" w:themeColor="background1"/>
                <w:lang w:val="en-GB" w:eastAsia="en-US"/>
              </w:rPr>
              <w:t>No</w:t>
            </w:r>
          </w:p>
        </w:tc>
      </w:tr>
      <w:tr w:rsidR="00035A5B" w:rsidRPr="00035A5B" w14:paraId="160E73E7" w14:textId="77777777" w:rsidTr="00530F86">
        <w:tc>
          <w:tcPr>
            <w:tcW w:w="562" w:type="dxa"/>
            <w:tcBorders>
              <w:top w:val="single" w:sz="4" w:space="0" w:color="auto"/>
              <w:left w:val="single" w:sz="4" w:space="0" w:color="auto"/>
              <w:bottom w:val="single" w:sz="4" w:space="0" w:color="auto"/>
              <w:right w:val="single" w:sz="4" w:space="0" w:color="auto"/>
            </w:tcBorders>
            <w:shd w:val="clear" w:color="auto" w:fill="FFFFFF" w:themeFill="background1"/>
          </w:tcPr>
          <w:p w14:paraId="0A2BA88F" w14:textId="77777777" w:rsidR="00035A5B" w:rsidRPr="00530F86" w:rsidRDefault="00035A5B" w:rsidP="00530F86">
            <w:pPr>
              <w:pStyle w:val="Questionstyle"/>
              <w:numPr>
                <w:ilvl w:val="0"/>
                <w:numId w:val="0"/>
              </w:numPr>
              <w:shd w:val="clear" w:color="auto" w:fill="FFFFFF" w:themeFill="background1"/>
              <w:rPr>
                <w:rFonts w:ascii="Calibri" w:eastAsia="Verdana" w:hAnsi="Calibri" w:cs="Calibri"/>
                <w:color w:val="2D659A" w:themeColor="text2" w:themeShade="BF"/>
                <w:sz w:val="22"/>
                <w:szCs w:val="22"/>
                <w:u w:color="FFFFFF" w:themeColor="background1"/>
                <w:lang w:val="en-GB" w:eastAsia="en-US"/>
              </w:rPr>
            </w:pPr>
          </w:p>
        </w:tc>
        <w:tc>
          <w:tcPr>
            <w:tcW w:w="8784"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47EE2501" w14:textId="77777777" w:rsidR="00035A5B" w:rsidRPr="00530F86" w:rsidRDefault="00035A5B" w:rsidP="00530F86">
            <w:pPr>
              <w:pStyle w:val="Questionstyle"/>
              <w:numPr>
                <w:ilvl w:val="0"/>
                <w:numId w:val="0"/>
              </w:numPr>
              <w:shd w:val="clear" w:color="auto" w:fill="FFFFFF" w:themeFill="background1"/>
              <w:rPr>
                <w:rFonts w:ascii="Calibri" w:eastAsia="Verdana" w:hAnsi="Calibri" w:cs="Calibri"/>
                <w:color w:val="2D659A" w:themeColor="text2" w:themeShade="BF"/>
                <w:sz w:val="22"/>
                <w:szCs w:val="22"/>
                <w:u w:color="FFFFFF" w:themeColor="background1"/>
                <w:lang w:val="en-GB" w:eastAsia="en-US"/>
              </w:rPr>
            </w:pPr>
            <w:proofErr w:type="gramStart"/>
            <w:r w:rsidRPr="00530F86">
              <w:rPr>
                <w:rFonts w:ascii="Calibri" w:eastAsia="Verdana" w:hAnsi="Calibri" w:cs="Calibri"/>
                <w:color w:val="2D659A" w:themeColor="text2" w:themeShade="BF"/>
                <w:sz w:val="22"/>
                <w:szCs w:val="22"/>
                <w:u w:color="FFFFFF" w:themeColor="background1"/>
                <w:lang w:val="en-GB" w:eastAsia="en-US"/>
              </w:rPr>
              <w:t>Don’t</w:t>
            </w:r>
            <w:proofErr w:type="gramEnd"/>
            <w:r w:rsidRPr="00530F86">
              <w:rPr>
                <w:rFonts w:ascii="Calibri" w:eastAsia="Verdana" w:hAnsi="Calibri" w:cs="Calibri"/>
                <w:color w:val="2D659A" w:themeColor="text2" w:themeShade="BF"/>
                <w:sz w:val="22"/>
                <w:szCs w:val="22"/>
                <w:u w:color="FFFFFF" w:themeColor="background1"/>
                <w:lang w:val="en-GB" w:eastAsia="en-US"/>
              </w:rPr>
              <w:t xml:space="preserve"> know / no opinion / not relevant</w:t>
            </w:r>
          </w:p>
        </w:tc>
      </w:tr>
    </w:tbl>
    <w:p w14:paraId="438124E8" w14:textId="77777777" w:rsidR="00035A5B" w:rsidRPr="00035A5B" w:rsidRDefault="00035A5B" w:rsidP="00530F86">
      <w:pPr>
        <w:shd w:val="clear" w:color="auto" w:fill="FFFFFF" w:themeFill="background1"/>
        <w:rPr>
          <w:rFonts w:ascii="Calibri" w:hAnsi="Calibri" w:cs="Calibri"/>
        </w:rPr>
      </w:pPr>
    </w:p>
    <w:p w14:paraId="4C71B6C4" w14:textId="77777777" w:rsidR="00035A5B" w:rsidRPr="00530F86" w:rsidRDefault="00035A5B" w:rsidP="00035A5B">
      <w:pPr>
        <w:rPr>
          <w:rFonts w:ascii="Calibri" w:hAnsi="Calibri" w:cs="Calibri"/>
          <w:b/>
          <w:bCs/>
          <w:sz w:val="22"/>
          <w:szCs w:val="28"/>
        </w:rPr>
      </w:pPr>
      <w:r w:rsidRPr="00530F86">
        <w:rPr>
          <w:rFonts w:ascii="Calibri" w:hAnsi="Calibri" w:cs="Calibri"/>
          <w:b/>
          <w:bCs/>
          <w:sz w:val="22"/>
          <w:szCs w:val="28"/>
        </w:rPr>
        <w:t>Question 39. Should the Commission play a role in facilitating remittances, through e.g. cost reduction, improvement of services?</w:t>
      </w:r>
    </w:p>
    <w:tbl>
      <w:tblPr>
        <w:tblStyle w:val="TableGrid"/>
        <w:tblW w:w="0" w:type="auto"/>
        <w:tblLook w:val="04A0" w:firstRow="1" w:lastRow="0" w:firstColumn="1" w:lastColumn="0" w:noHBand="0" w:noVBand="1"/>
      </w:tblPr>
      <w:tblGrid>
        <w:gridCol w:w="553"/>
        <w:gridCol w:w="8463"/>
      </w:tblGrid>
      <w:tr w:rsidR="00035A5B" w:rsidRPr="00035A5B" w14:paraId="37965AC7" w14:textId="77777777" w:rsidTr="00530F86">
        <w:trPr>
          <w:cnfStyle w:val="100000000000" w:firstRow="1" w:lastRow="0" w:firstColumn="0" w:lastColumn="0" w:oddVBand="0" w:evenVBand="0" w:oddHBand="0" w:evenHBand="0" w:firstRowFirstColumn="0" w:firstRowLastColumn="0" w:lastRowFirstColumn="0" w:lastRowLastColumn="0"/>
        </w:trPr>
        <w:tc>
          <w:tcPr>
            <w:tcW w:w="562" w:type="dxa"/>
            <w:tcBorders>
              <w:top w:val="single" w:sz="4" w:space="0" w:color="auto"/>
              <w:left w:val="single" w:sz="4" w:space="0" w:color="auto"/>
              <w:bottom w:val="single" w:sz="4" w:space="0" w:color="auto"/>
              <w:right w:val="single" w:sz="4" w:space="0" w:color="auto"/>
            </w:tcBorders>
            <w:shd w:val="clear" w:color="auto" w:fill="FFFFFF" w:themeFill="background1"/>
          </w:tcPr>
          <w:p w14:paraId="417D58EA" w14:textId="77777777" w:rsidR="00035A5B" w:rsidRPr="00530F86" w:rsidRDefault="00035A5B" w:rsidP="00530F86">
            <w:pPr>
              <w:pStyle w:val="Questionstyle"/>
              <w:numPr>
                <w:ilvl w:val="0"/>
                <w:numId w:val="0"/>
              </w:numPr>
              <w:shd w:val="clear" w:color="auto" w:fill="FFFFFF" w:themeFill="background1"/>
              <w:rPr>
                <w:rFonts w:ascii="Calibri" w:eastAsia="Verdana" w:hAnsi="Calibri" w:cs="Calibri"/>
                <w:color w:val="2D659A" w:themeColor="text2" w:themeShade="BF"/>
                <w:sz w:val="22"/>
                <w:szCs w:val="22"/>
                <w:lang w:val="en-GB" w:eastAsia="en-US"/>
              </w:rPr>
            </w:pPr>
          </w:p>
        </w:tc>
        <w:tc>
          <w:tcPr>
            <w:tcW w:w="8784"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00C8EF70" w14:textId="77777777" w:rsidR="00035A5B" w:rsidRPr="00530F86" w:rsidRDefault="00035A5B" w:rsidP="00530F86">
            <w:pPr>
              <w:pStyle w:val="Questionstyle"/>
              <w:numPr>
                <w:ilvl w:val="0"/>
                <w:numId w:val="0"/>
              </w:numPr>
              <w:shd w:val="clear" w:color="auto" w:fill="FFFFFF" w:themeFill="background1"/>
              <w:rPr>
                <w:rFonts w:ascii="Calibri" w:eastAsia="Verdana" w:hAnsi="Calibri" w:cs="Calibri"/>
                <w:color w:val="2D659A" w:themeColor="text2" w:themeShade="BF"/>
                <w:sz w:val="22"/>
                <w:szCs w:val="22"/>
                <w:lang w:val="en-GB" w:eastAsia="en-US"/>
              </w:rPr>
            </w:pPr>
            <w:r w:rsidRPr="00530F86">
              <w:rPr>
                <w:rFonts w:ascii="Calibri" w:eastAsia="Verdana" w:hAnsi="Calibri" w:cs="Calibri"/>
                <w:color w:val="2D659A" w:themeColor="text2" w:themeShade="BF"/>
                <w:sz w:val="22"/>
                <w:szCs w:val="22"/>
                <w:lang w:val="en-GB" w:eastAsia="en-US"/>
              </w:rPr>
              <w:t>Yes</w:t>
            </w:r>
          </w:p>
        </w:tc>
      </w:tr>
      <w:tr w:rsidR="00035A5B" w:rsidRPr="00035A5B" w14:paraId="127FF311" w14:textId="77777777" w:rsidTr="00530F86">
        <w:trPr>
          <w:cnfStyle w:val="000000100000" w:firstRow="0" w:lastRow="0" w:firstColumn="0" w:lastColumn="0" w:oddVBand="0" w:evenVBand="0" w:oddHBand="1" w:evenHBand="0" w:firstRowFirstColumn="0" w:firstRowLastColumn="0" w:lastRowFirstColumn="0" w:lastRowLastColumn="0"/>
        </w:trPr>
        <w:tc>
          <w:tcPr>
            <w:tcW w:w="562" w:type="dxa"/>
            <w:tcBorders>
              <w:top w:val="single" w:sz="4" w:space="0" w:color="auto"/>
              <w:left w:val="single" w:sz="4" w:space="0" w:color="auto"/>
              <w:bottom w:val="single" w:sz="4" w:space="0" w:color="auto"/>
              <w:right w:val="single" w:sz="4" w:space="0" w:color="auto"/>
            </w:tcBorders>
            <w:shd w:val="clear" w:color="auto" w:fill="FFFFFF" w:themeFill="background1"/>
          </w:tcPr>
          <w:p w14:paraId="1E255BE3" w14:textId="77777777" w:rsidR="00035A5B" w:rsidRPr="00530F86" w:rsidRDefault="00035A5B" w:rsidP="00530F86">
            <w:pPr>
              <w:pStyle w:val="Questionstyle"/>
              <w:numPr>
                <w:ilvl w:val="0"/>
                <w:numId w:val="0"/>
              </w:numPr>
              <w:shd w:val="clear" w:color="auto" w:fill="FFFFFF" w:themeFill="background1"/>
              <w:rPr>
                <w:rFonts w:ascii="Calibri" w:eastAsia="Verdana" w:hAnsi="Calibri" w:cs="Calibri"/>
                <w:color w:val="2D659A" w:themeColor="text2" w:themeShade="BF"/>
                <w:sz w:val="22"/>
                <w:szCs w:val="22"/>
                <w:u w:color="FFFFFF" w:themeColor="background1"/>
                <w:lang w:val="en-GB" w:eastAsia="en-US"/>
              </w:rPr>
            </w:pPr>
          </w:p>
        </w:tc>
        <w:tc>
          <w:tcPr>
            <w:tcW w:w="8784"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1A42DF5F" w14:textId="77777777" w:rsidR="00035A5B" w:rsidRPr="00530F86" w:rsidRDefault="00035A5B" w:rsidP="00530F86">
            <w:pPr>
              <w:pStyle w:val="Questionstyle"/>
              <w:numPr>
                <w:ilvl w:val="0"/>
                <w:numId w:val="0"/>
              </w:numPr>
              <w:shd w:val="clear" w:color="auto" w:fill="FFFFFF" w:themeFill="background1"/>
              <w:rPr>
                <w:rFonts w:ascii="Calibri" w:eastAsia="Verdana" w:hAnsi="Calibri" w:cs="Calibri"/>
                <w:color w:val="2D659A" w:themeColor="text2" w:themeShade="BF"/>
                <w:sz w:val="22"/>
                <w:szCs w:val="22"/>
                <w:u w:color="FFFFFF" w:themeColor="background1"/>
                <w:lang w:val="en-GB" w:eastAsia="en-US"/>
              </w:rPr>
            </w:pPr>
            <w:r w:rsidRPr="00530F86">
              <w:rPr>
                <w:rFonts w:ascii="Calibri" w:eastAsia="Verdana" w:hAnsi="Calibri" w:cs="Calibri"/>
                <w:color w:val="2D659A" w:themeColor="text2" w:themeShade="BF"/>
                <w:sz w:val="22"/>
                <w:szCs w:val="22"/>
                <w:u w:color="FFFFFF" w:themeColor="background1"/>
                <w:lang w:val="en-GB" w:eastAsia="en-US"/>
              </w:rPr>
              <w:t>No</w:t>
            </w:r>
          </w:p>
        </w:tc>
      </w:tr>
      <w:tr w:rsidR="00035A5B" w:rsidRPr="00035A5B" w14:paraId="4E55F2BE" w14:textId="77777777" w:rsidTr="00530F86">
        <w:tc>
          <w:tcPr>
            <w:tcW w:w="562"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519C8574" w14:textId="77777777" w:rsidR="00035A5B" w:rsidRPr="00530F86" w:rsidRDefault="00035A5B" w:rsidP="00530F86">
            <w:pPr>
              <w:pStyle w:val="Questionstyle"/>
              <w:numPr>
                <w:ilvl w:val="0"/>
                <w:numId w:val="0"/>
              </w:numPr>
              <w:shd w:val="clear" w:color="auto" w:fill="FFFFFF" w:themeFill="background1"/>
              <w:rPr>
                <w:rFonts w:ascii="Calibri" w:eastAsia="Verdana" w:hAnsi="Calibri" w:cs="Calibri"/>
                <w:b/>
                <w:bCs/>
                <w:color w:val="2D659A" w:themeColor="text2" w:themeShade="BF"/>
                <w:sz w:val="22"/>
                <w:szCs w:val="22"/>
                <w:u w:color="FFFFFF" w:themeColor="background1"/>
                <w:lang w:val="en-GB" w:eastAsia="en-US"/>
              </w:rPr>
            </w:pPr>
            <w:r w:rsidRPr="00530F86">
              <w:rPr>
                <w:rFonts w:ascii="Calibri" w:eastAsia="Verdana" w:hAnsi="Calibri" w:cs="Calibri"/>
                <w:b/>
                <w:bCs/>
                <w:color w:val="2D659A" w:themeColor="text2" w:themeShade="BF"/>
                <w:sz w:val="22"/>
                <w:szCs w:val="22"/>
                <w:u w:color="FFFFFF" w:themeColor="background1"/>
                <w:lang w:val="en-GB" w:eastAsia="en-US"/>
              </w:rPr>
              <w:t>X</w:t>
            </w:r>
          </w:p>
        </w:tc>
        <w:tc>
          <w:tcPr>
            <w:tcW w:w="8784"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7CB88868" w14:textId="77777777" w:rsidR="00035A5B" w:rsidRPr="00530F86" w:rsidRDefault="00035A5B" w:rsidP="00530F86">
            <w:pPr>
              <w:pStyle w:val="Questionstyle"/>
              <w:numPr>
                <w:ilvl w:val="0"/>
                <w:numId w:val="0"/>
              </w:numPr>
              <w:shd w:val="clear" w:color="auto" w:fill="FFFFFF" w:themeFill="background1"/>
              <w:rPr>
                <w:rFonts w:ascii="Calibri" w:eastAsia="Verdana" w:hAnsi="Calibri" w:cs="Calibri"/>
                <w:b/>
                <w:bCs/>
                <w:color w:val="2D659A" w:themeColor="text2" w:themeShade="BF"/>
                <w:sz w:val="22"/>
                <w:szCs w:val="22"/>
                <w:u w:color="FFFFFF" w:themeColor="background1"/>
                <w:lang w:val="en-GB" w:eastAsia="en-US"/>
              </w:rPr>
            </w:pPr>
            <w:proofErr w:type="gramStart"/>
            <w:r w:rsidRPr="00530F86">
              <w:rPr>
                <w:rFonts w:ascii="Calibri" w:eastAsia="Verdana" w:hAnsi="Calibri" w:cs="Calibri"/>
                <w:b/>
                <w:bCs/>
                <w:color w:val="2D659A" w:themeColor="text2" w:themeShade="BF"/>
                <w:sz w:val="22"/>
                <w:szCs w:val="22"/>
                <w:u w:color="FFFFFF" w:themeColor="background1"/>
                <w:lang w:val="en-GB" w:eastAsia="en-US"/>
              </w:rPr>
              <w:t>Don’t</w:t>
            </w:r>
            <w:proofErr w:type="gramEnd"/>
            <w:r w:rsidRPr="00530F86">
              <w:rPr>
                <w:rFonts w:ascii="Calibri" w:eastAsia="Verdana" w:hAnsi="Calibri" w:cs="Calibri"/>
                <w:b/>
                <w:bCs/>
                <w:color w:val="2D659A" w:themeColor="text2" w:themeShade="BF"/>
                <w:sz w:val="22"/>
                <w:szCs w:val="22"/>
                <w:u w:color="FFFFFF" w:themeColor="background1"/>
                <w:lang w:val="en-GB" w:eastAsia="en-US"/>
              </w:rPr>
              <w:t xml:space="preserve"> know / no opinion / not relevant</w:t>
            </w:r>
          </w:p>
        </w:tc>
      </w:tr>
    </w:tbl>
    <w:p w14:paraId="524E51B1" w14:textId="77777777" w:rsidR="00035A5B" w:rsidRPr="00035A5B" w:rsidRDefault="00035A5B" w:rsidP="00530F86">
      <w:pPr>
        <w:shd w:val="clear" w:color="auto" w:fill="FFFFFF" w:themeFill="background1"/>
        <w:rPr>
          <w:rFonts w:ascii="Calibri" w:hAnsi="Calibri" w:cs="Calibri"/>
        </w:rPr>
      </w:pPr>
    </w:p>
    <w:p w14:paraId="21A0D802" w14:textId="77777777" w:rsidR="00035A5B" w:rsidRPr="00035A5B" w:rsidRDefault="00035A5B" w:rsidP="00035A5B">
      <w:pPr>
        <w:rPr>
          <w:rFonts w:ascii="Calibri" w:hAnsi="Calibri" w:cs="Calibri"/>
          <w:b/>
          <w:bCs/>
        </w:rPr>
      </w:pPr>
      <w:r w:rsidRPr="00035A5B">
        <w:rPr>
          <w:rFonts w:ascii="Calibri" w:hAnsi="Calibri" w:cs="Calibri"/>
          <w:b/>
          <w:bCs/>
        </w:rPr>
        <w:t>Question 39.1 Please explain your answer to question 39 and specify which role the Commission should play – legislative or non-legislative:</w:t>
      </w:r>
    </w:p>
    <w:p w14:paraId="2C472C4A" w14:textId="6F4262A0" w:rsidR="00035A5B" w:rsidRPr="00035A5B" w:rsidRDefault="00035A5B" w:rsidP="00035A5B">
      <w:pPr>
        <w:rPr>
          <w:rFonts w:ascii="Calibri" w:eastAsia="Verdana" w:hAnsi="Calibri" w:cs="Calibri"/>
          <w:i/>
        </w:rPr>
      </w:pPr>
    </w:p>
    <w:tbl>
      <w:tblPr>
        <w:tblStyle w:val="TableGrid"/>
        <w:tblW w:w="9353" w:type="dxa"/>
        <w:tblLook w:val="04A0" w:firstRow="1" w:lastRow="0" w:firstColumn="1" w:lastColumn="0" w:noHBand="0" w:noVBand="1"/>
      </w:tblPr>
      <w:tblGrid>
        <w:gridCol w:w="9353"/>
      </w:tblGrid>
      <w:tr w:rsidR="00035A5B" w:rsidRPr="00035A5B" w14:paraId="15A92729" w14:textId="77777777" w:rsidTr="004764FD">
        <w:trPr>
          <w:cnfStyle w:val="100000000000" w:firstRow="1" w:lastRow="0" w:firstColumn="0" w:lastColumn="0" w:oddVBand="0" w:evenVBand="0" w:oddHBand="0" w:evenHBand="0" w:firstRowFirstColumn="0" w:firstRowLastColumn="0" w:lastRowFirstColumn="0" w:lastRowLastColumn="0"/>
          <w:trHeight w:val="2044"/>
        </w:trPr>
        <w:tc>
          <w:tcPr>
            <w:tcW w:w="9353" w:type="dxa"/>
            <w:tcBorders>
              <w:top w:val="single" w:sz="4" w:space="0" w:color="auto"/>
              <w:left w:val="single" w:sz="4" w:space="0" w:color="auto"/>
              <w:bottom w:val="single" w:sz="4" w:space="0" w:color="auto"/>
              <w:right w:val="single" w:sz="4" w:space="0" w:color="auto"/>
            </w:tcBorders>
            <w:shd w:val="clear" w:color="auto" w:fill="FFFFFF" w:themeFill="background1"/>
          </w:tcPr>
          <w:p w14:paraId="2A4434C5" w14:textId="1BE23F86" w:rsidR="00035A5B" w:rsidRPr="00AD316D" w:rsidRDefault="00035A5B">
            <w:pPr>
              <w:spacing w:line="265" w:lineRule="atLeast"/>
              <w:rPr>
                <w:rFonts w:ascii="Calibri" w:eastAsia="Verdana" w:hAnsi="Calibri" w:cs="Calibri"/>
                <w:sz w:val="24"/>
                <w:lang w:val="en-GB"/>
              </w:rPr>
            </w:pPr>
            <w:r w:rsidRPr="00AD316D">
              <w:rPr>
                <w:rFonts w:ascii="Calibri" w:eastAsia="Verdana" w:hAnsi="Calibri" w:cs="Calibri"/>
                <w:sz w:val="22"/>
                <w:szCs w:val="22"/>
                <w:lang w:val="en-GB"/>
              </w:rPr>
              <w:t>The supply side of classic remittance service providers (RSPs) offering remittance services in the EU is large and varied. This stimulates the RSPs to offer a broad range of currency pairs for such transactions at competitive prices. The RSPs also compete with traditional banks and neo/challenger banks for certain currency pairs and/or country/region corridors, allowing</w:t>
            </w:r>
            <w:r w:rsidR="00684C75">
              <w:rPr>
                <w:rFonts w:ascii="Calibri" w:eastAsia="Verdana" w:hAnsi="Calibri" w:cs="Calibri"/>
                <w:sz w:val="22"/>
                <w:szCs w:val="22"/>
                <w:lang w:val="en-GB"/>
              </w:rPr>
              <w:t xml:space="preserve"> for</w:t>
            </w:r>
            <w:r w:rsidRPr="00AD316D">
              <w:rPr>
                <w:rFonts w:ascii="Calibri" w:eastAsia="Verdana" w:hAnsi="Calibri" w:cs="Calibri"/>
                <w:sz w:val="22"/>
                <w:szCs w:val="22"/>
                <w:lang w:val="en-GB"/>
              </w:rPr>
              <w:t xml:space="preserve"> a lot of competition in the remittance market. Moreover, the current EU legal provisions (i.e. PSD2) are sufficient to guarantee transparenc</w:t>
            </w:r>
            <w:r w:rsidR="00684C75">
              <w:rPr>
                <w:rFonts w:ascii="Calibri" w:eastAsia="Verdana" w:hAnsi="Calibri" w:cs="Calibri"/>
                <w:sz w:val="22"/>
                <w:szCs w:val="22"/>
                <w:lang w:val="en-GB"/>
              </w:rPr>
              <w:t>y</w:t>
            </w:r>
            <w:r w:rsidRPr="00AD316D">
              <w:rPr>
                <w:rFonts w:ascii="Calibri" w:eastAsia="Verdana" w:hAnsi="Calibri" w:cs="Calibri"/>
                <w:sz w:val="22"/>
                <w:szCs w:val="22"/>
                <w:lang w:val="en-GB"/>
              </w:rPr>
              <w:t xml:space="preserve">. Article 36 of PSD2 indirectly facilitated remittances by supporting access by all Payment Institutions (e.g. money transfers operators) to credit institutions’ payment account services in an objective, non-discriminatory and proportionate manner, useful for the operation of their business. Nevertheless, the EC could play a legislative role for examining and proposing solutions that can help to further reduce costs, support banking </w:t>
            </w:r>
            <w:proofErr w:type="gramStart"/>
            <w:r w:rsidRPr="00AD316D">
              <w:rPr>
                <w:rFonts w:ascii="Calibri" w:eastAsia="Verdana" w:hAnsi="Calibri" w:cs="Calibri"/>
                <w:sz w:val="22"/>
                <w:szCs w:val="22"/>
                <w:lang w:val="en-GB"/>
              </w:rPr>
              <w:t>inclusion</w:t>
            </w:r>
            <w:proofErr w:type="gramEnd"/>
            <w:r w:rsidRPr="00AD316D">
              <w:rPr>
                <w:rFonts w:ascii="Calibri" w:eastAsia="Verdana" w:hAnsi="Calibri" w:cs="Calibri"/>
                <w:sz w:val="22"/>
                <w:szCs w:val="22"/>
                <w:lang w:val="en-GB"/>
              </w:rPr>
              <w:t xml:space="preserve"> and prevent money-laundering e.g. promoting digital ID to reduce KYC and AML burdens.</w:t>
            </w:r>
          </w:p>
        </w:tc>
      </w:tr>
    </w:tbl>
    <w:p w14:paraId="15500F36" w14:textId="77777777" w:rsidR="00035A5B" w:rsidRPr="00035A5B" w:rsidRDefault="00035A5B" w:rsidP="00035A5B">
      <w:pPr>
        <w:rPr>
          <w:rFonts w:ascii="Calibri" w:hAnsi="Calibri" w:cs="Calibri"/>
        </w:rPr>
      </w:pPr>
    </w:p>
    <w:p w14:paraId="3B6450C0" w14:textId="77777777" w:rsidR="00035A5B" w:rsidRPr="00AD316D" w:rsidRDefault="00035A5B" w:rsidP="00035A5B">
      <w:pPr>
        <w:rPr>
          <w:rFonts w:ascii="Calibri" w:hAnsi="Calibri" w:cs="Calibri"/>
          <w:b/>
          <w:bCs/>
          <w:sz w:val="22"/>
          <w:szCs w:val="22"/>
        </w:rPr>
      </w:pPr>
      <w:r w:rsidRPr="00035A5B">
        <w:rPr>
          <w:rFonts w:ascii="Calibri" w:hAnsi="Calibri" w:cs="Calibri"/>
        </w:rPr>
        <w:br w:type="page"/>
      </w:r>
      <w:r w:rsidRPr="00AD316D">
        <w:rPr>
          <w:rFonts w:ascii="Calibri" w:hAnsi="Calibri" w:cs="Calibri"/>
          <w:b/>
          <w:bCs/>
          <w:sz w:val="22"/>
          <w:szCs w:val="22"/>
        </w:rPr>
        <w:lastRenderedPageBreak/>
        <w:t xml:space="preserve">Question 40. </w:t>
      </w:r>
      <w:proofErr w:type="gramStart"/>
      <w:r w:rsidRPr="00AD316D">
        <w:rPr>
          <w:rFonts w:ascii="Calibri" w:hAnsi="Calibri" w:cs="Calibri"/>
          <w:b/>
          <w:bCs/>
          <w:sz w:val="22"/>
          <w:szCs w:val="22"/>
        </w:rPr>
        <w:t>Taking into account</w:t>
      </w:r>
      <w:proofErr w:type="gramEnd"/>
      <w:r w:rsidRPr="00AD316D">
        <w:rPr>
          <w:rFonts w:ascii="Calibri" w:hAnsi="Calibri" w:cs="Calibri"/>
          <w:b/>
          <w:bCs/>
          <w:sz w:val="22"/>
          <w:szCs w:val="22"/>
        </w:rPr>
        <w:t xml:space="preserve"> that the industry is developing or implementing solutions to facilitate cross-border payments between the EU and other jurisdictions, to what extent would you support the following actions:</w:t>
      </w:r>
    </w:p>
    <w:p w14:paraId="127AB031" w14:textId="77777777" w:rsidR="00035A5B" w:rsidRPr="00AD316D" w:rsidRDefault="00035A5B" w:rsidP="00035A5B">
      <w:pPr>
        <w:rPr>
          <w:rFonts w:ascii="Calibri" w:hAnsi="Calibri" w:cs="Calibri"/>
          <w:color w:val="A6A6A6" w:themeColor="background1" w:themeShade="A6"/>
          <w:sz w:val="22"/>
          <w:szCs w:val="22"/>
        </w:rPr>
      </w:pPr>
      <w:r w:rsidRPr="00AD316D">
        <w:rPr>
          <w:rFonts w:ascii="Calibri" w:hAnsi="Calibri" w:cs="Calibri"/>
          <w:color w:val="A6A6A6" w:themeColor="background1" w:themeShade="A6"/>
          <w:sz w:val="22"/>
          <w:szCs w:val="22"/>
        </w:rPr>
        <w:t>N.A. stands for "Don’t know / no opinion / not relevant"</w:t>
      </w:r>
    </w:p>
    <w:p w14:paraId="07C6047F" w14:textId="77777777" w:rsidR="00035A5B" w:rsidRPr="00035A5B" w:rsidRDefault="00035A5B" w:rsidP="00035A5B">
      <w:pPr>
        <w:rPr>
          <w:rFonts w:ascii="Calibri" w:hAnsi="Calibri" w:cs="Calibri"/>
          <w:b/>
          <w:bCs/>
          <w:color w:val="auto"/>
          <w:sz w:val="24"/>
        </w:rPr>
      </w:pPr>
    </w:p>
    <w:tbl>
      <w:tblPr>
        <w:tblStyle w:val="TableGrid"/>
        <w:tblW w:w="9930" w:type="dxa"/>
        <w:tblInd w:w="-147" w:type="dxa"/>
        <w:tblLayout w:type="fixed"/>
        <w:tblLook w:val="04A0" w:firstRow="1" w:lastRow="0" w:firstColumn="1" w:lastColumn="0" w:noHBand="0" w:noVBand="1"/>
      </w:tblPr>
      <w:tblGrid>
        <w:gridCol w:w="2553"/>
        <w:gridCol w:w="1277"/>
        <w:gridCol w:w="1277"/>
        <w:gridCol w:w="1135"/>
        <w:gridCol w:w="1418"/>
        <w:gridCol w:w="1277"/>
        <w:gridCol w:w="993"/>
      </w:tblGrid>
      <w:tr w:rsidR="00035A5B" w:rsidRPr="00035A5B" w14:paraId="2337EDC0" w14:textId="77777777" w:rsidTr="004764FD">
        <w:trPr>
          <w:cnfStyle w:val="100000000000" w:firstRow="1" w:lastRow="0" w:firstColumn="0" w:lastColumn="0" w:oddVBand="0" w:evenVBand="0" w:oddHBand="0" w:evenHBand="0" w:firstRowFirstColumn="0" w:firstRowLastColumn="0" w:lastRowFirstColumn="0" w:lastRowLastColumn="0"/>
        </w:trPr>
        <w:tc>
          <w:tcPr>
            <w:tcW w:w="2552" w:type="dxa"/>
            <w:tcBorders>
              <w:top w:val="single" w:sz="4" w:space="0" w:color="auto"/>
              <w:left w:val="single" w:sz="4" w:space="0" w:color="auto"/>
              <w:bottom w:val="single" w:sz="4" w:space="0" w:color="auto"/>
              <w:right w:val="single" w:sz="4" w:space="0" w:color="auto"/>
            </w:tcBorders>
            <w:shd w:val="clear" w:color="auto" w:fill="FFFFFF" w:themeFill="background1"/>
          </w:tcPr>
          <w:p w14:paraId="52A7348F" w14:textId="77777777" w:rsidR="00035A5B" w:rsidRPr="00035A5B" w:rsidRDefault="00035A5B">
            <w:pPr>
              <w:spacing w:line="265" w:lineRule="atLeast"/>
              <w:rPr>
                <w:rFonts w:ascii="Calibri" w:eastAsia="Verdana" w:hAnsi="Calibri" w:cs="Calibri"/>
                <w:lang w:val="en-GB"/>
              </w:rPr>
            </w:pP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tcPr>
          <w:p w14:paraId="7398232B" w14:textId="77777777" w:rsidR="00035A5B" w:rsidRPr="00035A5B" w:rsidRDefault="00035A5B">
            <w:pPr>
              <w:spacing w:line="265" w:lineRule="atLeast"/>
              <w:jc w:val="center"/>
              <w:rPr>
                <w:rFonts w:ascii="Calibri" w:eastAsia="Verdana" w:hAnsi="Calibri" w:cs="Calibri"/>
                <w:b/>
                <w:bCs/>
                <w:sz w:val="32"/>
                <w:szCs w:val="32"/>
                <w:lang w:val="fr-BE"/>
              </w:rPr>
            </w:pPr>
            <w:r w:rsidRPr="00035A5B">
              <w:rPr>
                <w:rFonts w:ascii="Calibri" w:eastAsia="Verdana" w:hAnsi="Calibri" w:cs="Calibri"/>
                <w:b/>
                <w:bCs/>
                <w:sz w:val="32"/>
                <w:szCs w:val="32"/>
              </w:rPr>
              <w:t>1</w:t>
            </w:r>
          </w:p>
          <w:p w14:paraId="2E8A24EE" w14:textId="77777777" w:rsidR="00035A5B" w:rsidRPr="00035A5B" w:rsidRDefault="00035A5B">
            <w:pPr>
              <w:spacing w:line="265" w:lineRule="atLeast"/>
              <w:jc w:val="center"/>
              <w:rPr>
                <w:rFonts w:ascii="Calibri" w:eastAsia="Verdana" w:hAnsi="Calibri" w:cs="Calibri"/>
              </w:rPr>
            </w:pPr>
          </w:p>
          <w:p w14:paraId="04B77F21" w14:textId="77777777" w:rsidR="00035A5B" w:rsidRPr="00035A5B" w:rsidRDefault="00035A5B">
            <w:pPr>
              <w:spacing w:line="265" w:lineRule="atLeast"/>
              <w:jc w:val="center"/>
              <w:rPr>
                <w:rFonts w:ascii="Calibri" w:eastAsia="Verdana" w:hAnsi="Calibri" w:cs="Calibri"/>
              </w:rPr>
            </w:pPr>
            <w:r w:rsidRPr="00035A5B">
              <w:rPr>
                <w:rFonts w:ascii="Calibri" w:eastAsia="Verdana" w:hAnsi="Calibri" w:cs="Calibri"/>
              </w:rPr>
              <w:t>(irrelevant)</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tcPr>
          <w:p w14:paraId="0E94BF1A" w14:textId="77777777" w:rsidR="00035A5B" w:rsidRPr="00035A5B" w:rsidRDefault="00035A5B">
            <w:pPr>
              <w:spacing w:line="265" w:lineRule="atLeast"/>
              <w:jc w:val="center"/>
              <w:rPr>
                <w:rFonts w:ascii="Calibri" w:eastAsia="Verdana" w:hAnsi="Calibri" w:cs="Calibri"/>
                <w:b/>
                <w:bCs/>
                <w:sz w:val="32"/>
                <w:szCs w:val="32"/>
              </w:rPr>
            </w:pPr>
            <w:r w:rsidRPr="00035A5B">
              <w:rPr>
                <w:rFonts w:ascii="Calibri" w:eastAsia="Verdana" w:hAnsi="Calibri" w:cs="Calibri"/>
                <w:b/>
                <w:bCs/>
                <w:sz w:val="32"/>
                <w:szCs w:val="32"/>
              </w:rPr>
              <w:t>2</w:t>
            </w:r>
          </w:p>
          <w:p w14:paraId="7B73FF11" w14:textId="77777777" w:rsidR="00035A5B" w:rsidRPr="00035A5B" w:rsidRDefault="00035A5B">
            <w:pPr>
              <w:spacing w:line="265" w:lineRule="atLeast"/>
              <w:jc w:val="center"/>
              <w:rPr>
                <w:rFonts w:ascii="Calibri" w:eastAsia="Verdana" w:hAnsi="Calibri" w:cs="Calibri"/>
              </w:rPr>
            </w:pPr>
          </w:p>
          <w:p w14:paraId="2C0D18FA" w14:textId="77777777" w:rsidR="00035A5B" w:rsidRPr="00035A5B" w:rsidRDefault="00035A5B">
            <w:pPr>
              <w:spacing w:line="265" w:lineRule="atLeast"/>
              <w:jc w:val="center"/>
              <w:rPr>
                <w:rFonts w:ascii="Calibri" w:eastAsia="Verdana" w:hAnsi="Calibri" w:cs="Calibri"/>
              </w:rPr>
            </w:pPr>
            <w:r w:rsidRPr="00035A5B">
              <w:rPr>
                <w:rFonts w:ascii="Calibri" w:eastAsia="Verdana" w:hAnsi="Calibri" w:cs="Calibri"/>
              </w:rPr>
              <w:t>(rather not relevant)</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14:paraId="0D83F495" w14:textId="77777777" w:rsidR="00035A5B" w:rsidRPr="00035A5B" w:rsidRDefault="00035A5B">
            <w:pPr>
              <w:spacing w:line="265" w:lineRule="atLeast"/>
              <w:jc w:val="center"/>
              <w:rPr>
                <w:rFonts w:ascii="Calibri" w:eastAsia="Verdana" w:hAnsi="Calibri" w:cs="Calibri"/>
                <w:b/>
                <w:bCs/>
                <w:sz w:val="32"/>
                <w:szCs w:val="32"/>
              </w:rPr>
            </w:pPr>
            <w:r w:rsidRPr="00035A5B">
              <w:rPr>
                <w:rFonts w:ascii="Calibri" w:eastAsia="Verdana" w:hAnsi="Calibri" w:cs="Calibri"/>
                <w:b/>
                <w:bCs/>
                <w:sz w:val="32"/>
                <w:szCs w:val="32"/>
              </w:rPr>
              <w:t>3</w:t>
            </w:r>
          </w:p>
          <w:p w14:paraId="1A4AAFBA" w14:textId="77777777" w:rsidR="00035A5B" w:rsidRPr="00035A5B" w:rsidRDefault="00035A5B">
            <w:pPr>
              <w:spacing w:line="265" w:lineRule="atLeast"/>
              <w:jc w:val="center"/>
              <w:rPr>
                <w:rFonts w:ascii="Calibri" w:eastAsia="Verdana" w:hAnsi="Calibri" w:cs="Calibri"/>
              </w:rPr>
            </w:pPr>
          </w:p>
          <w:p w14:paraId="3E4443DE" w14:textId="77777777" w:rsidR="00035A5B" w:rsidRPr="00035A5B" w:rsidRDefault="00035A5B">
            <w:pPr>
              <w:spacing w:line="265" w:lineRule="atLeast"/>
              <w:jc w:val="center"/>
              <w:rPr>
                <w:rFonts w:ascii="Calibri" w:eastAsia="Verdana" w:hAnsi="Calibri" w:cs="Calibri"/>
              </w:rPr>
            </w:pPr>
            <w:r w:rsidRPr="00035A5B">
              <w:rPr>
                <w:rFonts w:ascii="Calibri" w:eastAsia="Verdana" w:hAnsi="Calibri" w:cs="Calibri"/>
              </w:rPr>
              <w:t>(neutral)</w:t>
            </w:r>
          </w:p>
        </w:tc>
        <w:tc>
          <w:tcPr>
            <w:tcW w:w="1417" w:type="dxa"/>
            <w:tcBorders>
              <w:top w:val="single" w:sz="4" w:space="0" w:color="auto"/>
              <w:left w:val="single" w:sz="4" w:space="0" w:color="auto"/>
              <w:bottom w:val="single" w:sz="4" w:space="0" w:color="auto"/>
              <w:right w:val="single" w:sz="4" w:space="0" w:color="auto"/>
            </w:tcBorders>
            <w:shd w:val="clear" w:color="auto" w:fill="FFFFFF" w:themeFill="background1"/>
          </w:tcPr>
          <w:p w14:paraId="5BEC788F" w14:textId="77777777" w:rsidR="00035A5B" w:rsidRPr="00035A5B" w:rsidRDefault="00035A5B">
            <w:pPr>
              <w:spacing w:line="265" w:lineRule="atLeast"/>
              <w:jc w:val="center"/>
              <w:rPr>
                <w:rFonts w:ascii="Calibri" w:eastAsia="Verdana" w:hAnsi="Calibri" w:cs="Calibri"/>
                <w:b/>
                <w:bCs/>
                <w:sz w:val="32"/>
                <w:szCs w:val="32"/>
              </w:rPr>
            </w:pPr>
            <w:r w:rsidRPr="00035A5B">
              <w:rPr>
                <w:rFonts w:ascii="Calibri" w:eastAsia="Verdana" w:hAnsi="Calibri" w:cs="Calibri"/>
                <w:b/>
                <w:bCs/>
                <w:sz w:val="32"/>
                <w:szCs w:val="32"/>
              </w:rPr>
              <w:t>4</w:t>
            </w:r>
          </w:p>
          <w:p w14:paraId="19D9E8C8" w14:textId="77777777" w:rsidR="00035A5B" w:rsidRPr="00035A5B" w:rsidRDefault="00035A5B">
            <w:pPr>
              <w:spacing w:line="265" w:lineRule="atLeast"/>
              <w:jc w:val="center"/>
              <w:rPr>
                <w:rFonts w:ascii="Calibri" w:eastAsia="Verdana" w:hAnsi="Calibri" w:cs="Calibri"/>
              </w:rPr>
            </w:pPr>
          </w:p>
          <w:p w14:paraId="57C40A89" w14:textId="77777777" w:rsidR="00035A5B" w:rsidRPr="00035A5B" w:rsidRDefault="00035A5B">
            <w:pPr>
              <w:spacing w:line="265" w:lineRule="atLeast"/>
              <w:jc w:val="center"/>
              <w:rPr>
                <w:rFonts w:ascii="Calibri" w:eastAsia="Verdana" w:hAnsi="Calibri" w:cs="Calibri"/>
              </w:rPr>
            </w:pPr>
            <w:r w:rsidRPr="00035A5B">
              <w:rPr>
                <w:rFonts w:ascii="Calibri" w:eastAsia="Verdana" w:hAnsi="Calibri" w:cs="Calibri"/>
              </w:rPr>
              <w:t>(rather relevant)</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tcPr>
          <w:p w14:paraId="16D5075C" w14:textId="77777777" w:rsidR="00035A5B" w:rsidRPr="00035A5B" w:rsidRDefault="00035A5B">
            <w:pPr>
              <w:spacing w:line="265" w:lineRule="atLeast"/>
              <w:jc w:val="center"/>
              <w:rPr>
                <w:rFonts w:ascii="Calibri" w:eastAsia="Verdana" w:hAnsi="Calibri" w:cs="Calibri"/>
                <w:b/>
                <w:bCs/>
                <w:sz w:val="32"/>
                <w:szCs w:val="32"/>
              </w:rPr>
            </w:pPr>
            <w:r w:rsidRPr="00035A5B">
              <w:rPr>
                <w:rFonts w:ascii="Calibri" w:eastAsia="Verdana" w:hAnsi="Calibri" w:cs="Calibri"/>
                <w:b/>
                <w:bCs/>
                <w:sz w:val="32"/>
                <w:szCs w:val="32"/>
              </w:rPr>
              <w:t>5</w:t>
            </w:r>
          </w:p>
          <w:p w14:paraId="058802E2" w14:textId="77777777" w:rsidR="00035A5B" w:rsidRPr="00035A5B" w:rsidRDefault="00035A5B">
            <w:pPr>
              <w:spacing w:line="265" w:lineRule="atLeast"/>
              <w:jc w:val="center"/>
              <w:rPr>
                <w:rFonts w:ascii="Calibri" w:eastAsia="Verdana" w:hAnsi="Calibri" w:cs="Calibri"/>
              </w:rPr>
            </w:pPr>
          </w:p>
          <w:p w14:paraId="4DE33CE4" w14:textId="77777777" w:rsidR="00035A5B" w:rsidRPr="00035A5B" w:rsidRDefault="00035A5B">
            <w:pPr>
              <w:spacing w:line="265" w:lineRule="atLeast"/>
              <w:jc w:val="center"/>
              <w:rPr>
                <w:rFonts w:ascii="Calibri" w:eastAsia="Verdana" w:hAnsi="Calibri" w:cs="Calibri"/>
              </w:rPr>
            </w:pPr>
            <w:r w:rsidRPr="00035A5B">
              <w:rPr>
                <w:rFonts w:ascii="Calibri" w:eastAsia="Verdana" w:hAnsi="Calibri" w:cs="Calibri"/>
              </w:rPr>
              <w:t>(fully relevant)</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14:paraId="21A3D7CA" w14:textId="77777777" w:rsidR="00035A5B" w:rsidRPr="00035A5B" w:rsidRDefault="00035A5B">
            <w:pPr>
              <w:spacing w:line="265" w:lineRule="atLeast"/>
              <w:jc w:val="center"/>
              <w:rPr>
                <w:rFonts w:ascii="Calibri" w:eastAsia="Verdana" w:hAnsi="Calibri" w:cs="Calibri"/>
              </w:rPr>
            </w:pPr>
            <w:r w:rsidRPr="00035A5B">
              <w:rPr>
                <w:rFonts w:ascii="Calibri" w:eastAsia="Verdana" w:hAnsi="Calibri" w:cs="Calibri"/>
                <w:b/>
                <w:bCs/>
                <w:sz w:val="32"/>
                <w:szCs w:val="32"/>
              </w:rPr>
              <w:t>N.A.</w:t>
            </w:r>
          </w:p>
          <w:p w14:paraId="259A1582" w14:textId="77777777" w:rsidR="00035A5B" w:rsidRPr="00035A5B" w:rsidRDefault="00035A5B">
            <w:pPr>
              <w:spacing w:line="265" w:lineRule="atLeast"/>
              <w:jc w:val="center"/>
              <w:rPr>
                <w:rFonts w:ascii="Calibri" w:eastAsia="Verdana" w:hAnsi="Calibri" w:cs="Calibri"/>
              </w:rPr>
            </w:pPr>
          </w:p>
        </w:tc>
      </w:tr>
      <w:tr w:rsidR="00035A5B" w:rsidRPr="00035A5B" w14:paraId="567C398E" w14:textId="77777777" w:rsidTr="00035A5B">
        <w:trPr>
          <w:cnfStyle w:val="000000100000" w:firstRow="0" w:lastRow="0" w:firstColumn="0" w:lastColumn="0" w:oddVBand="0" w:evenVBand="0" w:oddHBand="1" w:evenHBand="0" w:firstRowFirstColumn="0" w:firstRowLastColumn="0" w:lastRowFirstColumn="0" w:lastRowLastColumn="0"/>
        </w:trPr>
        <w:tc>
          <w:tcPr>
            <w:tcW w:w="2552" w:type="dxa"/>
            <w:tcBorders>
              <w:top w:val="single" w:sz="4" w:space="0" w:color="auto"/>
              <w:left w:val="single" w:sz="4" w:space="0" w:color="auto"/>
              <w:bottom w:val="single" w:sz="4" w:space="0" w:color="auto"/>
              <w:right w:val="single" w:sz="4" w:space="0" w:color="auto"/>
            </w:tcBorders>
            <w:hideMark/>
          </w:tcPr>
          <w:p w14:paraId="33A8AA34" w14:textId="77777777" w:rsidR="00035A5B" w:rsidRPr="00035A5B" w:rsidRDefault="00035A5B">
            <w:pPr>
              <w:spacing w:line="265" w:lineRule="atLeast"/>
              <w:jc w:val="left"/>
              <w:rPr>
                <w:rFonts w:ascii="Calibri" w:eastAsia="Verdana" w:hAnsi="Calibri" w:cs="Calibri"/>
                <w:lang w:val="en-GB"/>
              </w:rPr>
            </w:pPr>
            <w:r w:rsidRPr="00035A5B">
              <w:rPr>
                <w:rFonts w:ascii="Calibri" w:hAnsi="Calibri" w:cs="Calibri"/>
                <w:lang w:val="en-GB"/>
              </w:rPr>
              <w:t>Include in SEPA SCT scheme one-leg credit transfers</w:t>
            </w:r>
          </w:p>
        </w:tc>
        <w:tc>
          <w:tcPr>
            <w:tcW w:w="1276" w:type="dxa"/>
            <w:tcBorders>
              <w:top w:val="single" w:sz="4" w:space="0" w:color="auto"/>
              <w:left w:val="single" w:sz="4" w:space="0" w:color="auto"/>
              <w:bottom w:val="single" w:sz="4" w:space="0" w:color="auto"/>
              <w:right w:val="single" w:sz="4" w:space="0" w:color="auto"/>
            </w:tcBorders>
          </w:tcPr>
          <w:p w14:paraId="6896635B" w14:textId="77777777" w:rsidR="00035A5B" w:rsidRPr="00035A5B" w:rsidRDefault="00035A5B">
            <w:pPr>
              <w:spacing w:line="265" w:lineRule="atLeast"/>
              <w:jc w:val="center"/>
              <w:rPr>
                <w:rFonts w:ascii="Calibri" w:eastAsia="Verdana" w:hAnsi="Calibri" w:cs="Calibri"/>
                <w:lang w:val="en-GB"/>
              </w:rPr>
            </w:pPr>
          </w:p>
        </w:tc>
        <w:tc>
          <w:tcPr>
            <w:tcW w:w="1276" w:type="dxa"/>
            <w:tcBorders>
              <w:top w:val="single" w:sz="4" w:space="0" w:color="auto"/>
              <w:left w:val="single" w:sz="4" w:space="0" w:color="auto"/>
              <w:bottom w:val="single" w:sz="4" w:space="0" w:color="auto"/>
              <w:right w:val="single" w:sz="4" w:space="0" w:color="auto"/>
            </w:tcBorders>
            <w:hideMark/>
          </w:tcPr>
          <w:p w14:paraId="6C6E8B6C" w14:textId="714FF043" w:rsidR="00035A5B" w:rsidRPr="00035A5B" w:rsidRDefault="00035A5B">
            <w:pPr>
              <w:spacing w:line="265" w:lineRule="atLeast"/>
              <w:jc w:val="center"/>
              <w:rPr>
                <w:rFonts w:ascii="Calibri" w:eastAsia="Verdana" w:hAnsi="Calibri" w:cs="Calibri"/>
                <w:lang w:val="en-GB"/>
              </w:rPr>
            </w:pPr>
          </w:p>
        </w:tc>
        <w:tc>
          <w:tcPr>
            <w:tcW w:w="1134" w:type="dxa"/>
            <w:tcBorders>
              <w:top w:val="single" w:sz="4" w:space="0" w:color="auto"/>
              <w:left w:val="single" w:sz="4" w:space="0" w:color="auto"/>
              <w:bottom w:val="single" w:sz="4" w:space="0" w:color="auto"/>
              <w:right w:val="single" w:sz="4" w:space="0" w:color="auto"/>
            </w:tcBorders>
          </w:tcPr>
          <w:p w14:paraId="67E7A79E" w14:textId="22C11C7F" w:rsidR="00035A5B" w:rsidRPr="00035A5B" w:rsidRDefault="00684C75">
            <w:pPr>
              <w:spacing w:line="265" w:lineRule="atLeast"/>
              <w:jc w:val="center"/>
              <w:rPr>
                <w:rFonts w:ascii="Calibri" w:eastAsia="Verdana" w:hAnsi="Calibri" w:cs="Calibri"/>
                <w:lang w:val="en-GB"/>
              </w:rPr>
            </w:pPr>
            <w:r w:rsidRPr="00035A5B">
              <w:rPr>
                <w:rFonts w:ascii="Calibri" w:eastAsia="Verdana" w:hAnsi="Calibri" w:cs="Calibri"/>
                <w:lang w:val="en-GB"/>
              </w:rPr>
              <w:t>X</w:t>
            </w:r>
          </w:p>
        </w:tc>
        <w:tc>
          <w:tcPr>
            <w:tcW w:w="1417" w:type="dxa"/>
            <w:tcBorders>
              <w:top w:val="single" w:sz="4" w:space="0" w:color="auto"/>
              <w:left w:val="single" w:sz="4" w:space="0" w:color="auto"/>
              <w:bottom w:val="single" w:sz="4" w:space="0" w:color="auto"/>
              <w:right w:val="single" w:sz="4" w:space="0" w:color="auto"/>
            </w:tcBorders>
          </w:tcPr>
          <w:p w14:paraId="3D163C21" w14:textId="77777777" w:rsidR="00035A5B" w:rsidRPr="00035A5B" w:rsidRDefault="00035A5B">
            <w:pPr>
              <w:spacing w:line="265" w:lineRule="atLeast"/>
              <w:jc w:val="center"/>
              <w:rPr>
                <w:rFonts w:ascii="Calibri" w:eastAsia="Verdana" w:hAnsi="Calibri" w:cs="Calibri"/>
                <w:lang w:val="en-GB"/>
              </w:rPr>
            </w:pPr>
          </w:p>
        </w:tc>
        <w:tc>
          <w:tcPr>
            <w:tcW w:w="1276" w:type="dxa"/>
            <w:tcBorders>
              <w:top w:val="single" w:sz="4" w:space="0" w:color="auto"/>
              <w:left w:val="single" w:sz="4" w:space="0" w:color="auto"/>
              <w:bottom w:val="single" w:sz="4" w:space="0" w:color="auto"/>
              <w:right w:val="single" w:sz="4" w:space="0" w:color="auto"/>
            </w:tcBorders>
          </w:tcPr>
          <w:p w14:paraId="190D8EC4" w14:textId="77777777" w:rsidR="00035A5B" w:rsidRPr="00035A5B" w:rsidRDefault="00035A5B">
            <w:pPr>
              <w:spacing w:line="265" w:lineRule="atLeast"/>
              <w:jc w:val="center"/>
              <w:rPr>
                <w:rFonts w:ascii="Calibri" w:eastAsia="Verdana" w:hAnsi="Calibri" w:cs="Calibri"/>
                <w:lang w:val="en-GB"/>
              </w:rPr>
            </w:pPr>
          </w:p>
        </w:tc>
        <w:tc>
          <w:tcPr>
            <w:tcW w:w="992" w:type="dxa"/>
            <w:tcBorders>
              <w:top w:val="single" w:sz="4" w:space="0" w:color="auto"/>
              <w:left w:val="single" w:sz="4" w:space="0" w:color="auto"/>
              <w:bottom w:val="single" w:sz="4" w:space="0" w:color="auto"/>
              <w:right w:val="single" w:sz="4" w:space="0" w:color="auto"/>
            </w:tcBorders>
          </w:tcPr>
          <w:p w14:paraId="382AA156" w14:textId="77777777" w:rsidR="00035A5B" w:rsidRPr="00035A5B" w:rsidRDefault="00035A5B">
            <w:pPr>
              <w:spacing w:line="265" w:lineRule="atLeast"/>
              <w:jc w:val="center"/>
              <w:rPr>
                <w:rFonts w:ascii="Calibri" w:eastAsia="Verdana" w:hAnsi="Calibri" w:cs="Calibri"/>
                <w:lang w:val="en-GB"/>
              </w:rPr>
            </w:pPr>
          </w:p>
        </w:tc>
      </w:tr>
      <w:tr w:rsidR="00035A5B" w:rsidRPr="00035A5B" w14:paraId="45BC40DC" w14:textId="77777777" w:rsidTr="00035A5B">
        <w:tc>
          <w:tcPr>
            <w:tcW w:w="2552" w:type="dxa"/>
            <w:tcBorders>
              <w:top w:val="single" w:sz="4" w:space="0" w:color="auto"/>
              <w:left w:val="single" w:sz="4" w:space="0" w:color="auto"/>
              <w:bottom w:val="single" w:sz="4" w:space="0" w:color="auto"/>
              <w:right w:val="single" w:sz="4" w:space="0" w:color="auto"/>
            </w:tcBorders>
            <w:hideMark/>
          </w:tcPr>
          <w:p w14:paraId="76B8EA34" w14:textId="77777777" w:rsidR="00035A5B" w:rsidRPr="00035A5B" w:rsidRDefault="00035A5B">
            <w:pPr>
              <w:spacing w:line="265" w:lineRule="atLeast"/>
              <w:jc w:val="left"/>
              <w:rPr>
                <w:rFonts w:ascii="Calibri" w:eastAsia="Verdana" w:hAnsi="Calibri" w:cs="Calibri"/>
                <w:lang w:val="en-GB"/>
              </w:rPr>
            </w:pPr>
            <w:r w:rsidRPr="00035A5B">
              <w:rPr>
                <w:rFonts w:ascii="Calibri" w:hAnsi="Calibri" w:cs="Calibri"/>
                <w:lang w:val="en-GB"/>
              </w:rPr>
              <w:t>Wide adoption by the banking industry of cross-border payment trackers such as SWIFT’s Global Payments Initiative</w:t>
            </w:r>
          </w:p>
        </w:tc>
        <w:tc>
          <w:tcPr>
            <w:tcW w:w="1276" w:type="dxa"/>
            <w:tcBorders>
              <w:top w:val="single" w:sz="4" w:space="0" w:color="auto"/>
              <w:left w:val="single" w:sz="4" w:space="0" w:color="auto"/>
              <w:bottom w:val="single" w:sz="4" w:space="0" w:color="auto"/>
              <w:right w:val="single" w:sz="4" w:space="0" w:color="auto"/>
            </w:tcBorders>
          </w:tcPr>
          <w:p w14:paraId="2EFDC321" w14:textId="77777777" w:rsidR="00035A5B" w:rsidRPr="00035A5B" w:rsidRDefault="00035A5B">
            <w:pPr>
              <w:spacing w:line="265" w:lineRule="atLeast"/>
              <w:jc w:val="center"/>
              <w:rPr>
                <w:rFonts w:ascii="Calibri" w:eastAsia="Verdana" w:hAnsi="Calibri" w:cs="Calibri"/>
                <w:lang w:val="en-GB"/>
              </w:rPr>
            </w:pPr>
          </w:p>
        </w:tc>
        <w:tc>
          <w:tcPr>
            <w:tcW w:w="1276" w:type="dxa"/>
            <w:tcBorders>
              <w:top w:val="single" w:sz="4" w:space="0" w:color="auto"/>
              <w:left w:val="single" w:sz="4" w:space="0" w:color="auto"/>
              <w:bottom w:val="single" w:sz="4" w:space="0" w:color="auto"/>
              <w:right w:val="single" w:sz="4" w:space="0" w:color="auto"/>
            </w:tcBorders>
          </w:tcPr>
          <w:p w14:paraId="583394BD" w14:textId="77777777" w:rsidR="00035A5B" w:rsidRPr="00035A5B" w:rsidRDefault="00035A5B">
            <w:pPr>
              <w:spacing w:line="265" w:lineRule="atLeast"/>
              <w:jc w:val="center"/>
              <w:rPr>
                <w:rFonts w:ascii="Calibri" w:eastAsia="Verdana" w:hAnsi="Calibri" w:cs="Calibri"/>
                <w:lang w:val="en-GB"/>
              </w:rPr>
            </w:pPr>
          </w:p>
        </w:tc>
        <w:tc>
          <w:tcPr>
            <w:tcW w:w="1134" w:type="dxa"/>
            <w:tcBorders>
              <w:top w:val="single" w:sz="4" w:space="0" w:color="auto"/>
              <w:left w:val="single" w:sz="4" w:space="0" w:color="auto"/>
              <w:bottom w:val="single" w:sz="4" w:space="0" w:color="auto"/>
              <w:right w:val="single" w:sz="4" w:space="0" w:color="auto"/>
            </w:tcBorders>
          </w:tcPr>
          <w:p w14:paraId="4DDE0900" w14:textId="77777777" w:rsidR="00035A5B" w:rsidRPr="00035A5B" w:rsidRDefault="00035A5B">
            <w:pPr>
              <w:spacing w:line="265" w:lineRule="atLeast"/>
              <w:jc w:val="center"/>
              <w:rPr>
                <w:rFonts w:ascii="Calibri" w:eastAsia="Verdana" w:hAnsi="Calibri" w:cs="Calibri"/>
                <w:lang w:val="en-GB"/>
              </w:rPr>
            </w:pPr>
          </w:p>
        </w:tc>
        <w:tc>
          <w:tcPr>
            <w:tcW w:w="1417" w:type="dxa"/>
            <w:tcBorders>
              <w:top w:val="single" w:sz="4" w:space="0" w:color="auto"/>
              <w:left w:val="single" w:sz="4" w:space="0" w:color="auto"/>
              <w:bottom w:val="single" w:sz="4" w:space="0" w:color="auto"/>
              <w:right w:val="single" w:sz="4" w:space="0" w:color="auto"/>
            </w:tcBorders>
          </w:tcPr>
          <w:p w14:paraId="5A0C25E2" w14:textId="77777777" w:rsidR="00035A5B" w:rsidRPr="00035A5B" w:rsidRDefault="00035A5B">
            <w:pPr>
              <w:spacing w:line="265" w:lineRule="atLeast"/>
              <w:jc w:val="center"/>
              <w:rPr>
                <w:rFonts w:ascii="Calibri" w:eastAsia="Verdana" w:hAnsi="Calibri" w:cs="Calibri"/>
                <w:lang w:val="en-GB"/>
              </w:rPr>
            </w:pPr>
          </w:p>
        </w:tc>
        <w:tc>
          <w:tcPr>
            <w:tcW w:w="1276" w:type="dxa"/>
            <w:tcBorders>
              <w:top w:val="single" w:sz="4" w:space="0" w:color="auto"/>
              <w:left w:val="single" w:sz="4" w:space="0" w:color="auto"/>
              <w:bottom w:val="single" w:sz="4" w:space="0" w:color="auto"/>
              <w:right w:val="single" w:sz="4" w:space="0" w:color="auto"/>
            </w:tcBorders>
            <w:hideMark/>
          </w:tcPr>
          <w:p w14:paraId="1F16239F" w14:textId="77777777" w:rsidR="00035A5B" w:rsidRPr="00035A5B" w:rsidRDefault="00035A5B">
            <w:pPr>
              <w:spacing w:line="265" w:lineRule="atLeast"/>
              <w:jc w:val="center"/>
              <w:rPr>
                <w:rFonts w:ascii="Calibri" w:eastAsia="Verdana" w:hAnsi="Calibri" w:cs="Calibri"/>
                <w:lang w:val="en-GB"/>
              </w:rPr>
            </w:pPr>
            <w:r w:rsidRPr="00035A5B">
              <w:rPr>
                <w:rFonts w:ascii="Calibri" w:eastAsia="Verdana" w:hAnsi="Calibri" w:cs="Calibri"/>
                <w:lang w:val="en-GB"/>
              </w:rPr>
              <w:t>X</w:t>
            </w:r>
          </w:p>
        </w:tc>
        <w:tc>
          <w:tcPr>
            <w:tcW w:w="992" w:type="dxa"/>
            <w:tcBorders>
              <w:top w:val="single" w:sz="4" w:space="0" w:color="auto"/>
              <w:left w:val="single" w:sz="4" w:space="0" w:color="auto"/>
              <w:bottom w:val="single" w:sz="4" w:space="0" w:color="auto"/>
              <w:right w:val="single" w:sz="4" w:space="0" w:color="auto"/>
            </w:tcBorders>
          </w:tcPr>
          <w:p w14:paraId="2F616068" w14:textId="77777777" w:rsidR="00035A5B" w:rsidRPr="00035A5B" w:rsidRDefault="00035A5B">
            <w:pPr>
              <w:spacing w:line="265" w:lineRule="atLeast"/>
              <w:jc w:val="center"/>
              <w:rPr>
                <w:rFonts w:ascii="Calibri" w:eastAsia="Verdana" w:hAnsi="Calibri" w:cs="Calibri"/>
                <w:lang w:val="en-GB"/>
              </w:rPr>
            </w:pPr>
          </w:p>
        </w:tc>
      </w:tr>
      <w:tr w:rsidR="00035A5B" w:rsidRPr="00035A5B" w14:paraId="5C71293F" w14:textId="77777777" w:rsidTr="00035A5B">
        <w:trPr>
          <w:cnfStyle w:val="000000100000" w:firstRow="0" w:lastRow="0" w:firstColumn="0" w:lastColumn="0" w:oddVBand="0" w:evenVBand="0" w:oddHBand="1" w:evenHBand="0" w:firstRowFirstColumn="0" w:firstRowLastColumn="0" w:lastRowFirstColumn="0" w:lastRowLastColumn="0"/>
        </w:trPr>
        <w:tc>
          <w:tcPr>
            <w:tcW w:w="2552" w:type="dxa"/>
            <w:tcBorders>
              <w:top w:val="single" w:sz="4" w:space="0" w:color="auto"/>
              <w:left w:val="single" w:sz="4" w:space="0" w:color="auto"/>
              <w:bottom w:val="single" w:sz="4" w:space="0" w:color="auto"/>
              <w:right w:val="single" w:sz="4" w:space="0" w:color="auto"/>
            </w:tcBorders>
            <w:hideMark/>
          </w:tcPr>
          <w:p w14:paraId="621111E9" w14:textId="77777777" w:rsidR="00035A5B" w:rsidRPr="00035A5B" w:rsidRDefault="00035A5B">
            <w:pPr>
              <w:spacing w:line="265" w:lineRule="atLeast"/>
              <w:jc w:val="left"/>
              <w:rPr>
                <w:rFonts w:ascii="Calibri" w:eastAsia="Verdana" w:hAnsi="Calibri" w:cs="Calibri"/>
                <w:lang w:val="en-GB"/>
              </w:rPr>
            </w:pPr>
            <w:r w:rsidRPr="00035A5B">
              <w:rPr>
                <w:rFonts w:ascii="Calibri" w:hAnsi="Calibri" w:cs="Calibri"/>
                <w:lang w:val="en-GB"/>
              </w:rPr>
              <w:t>Facilitate linkages between instant payment systems between jurisdictions</w:t>
            </w:r>
          </w:p>
        </w:tc>
        <w:tc>
          <w:tcPr>
            <w:tcW w:w="1276" w:type="dxa"/>
            <w:tcBorders>
              <w:top w:val="single" w:sz="4" w:space="0" w:color="auto"/>
              <w:left w:val="single" w:sz="4" w:space="0" w:color="auto"/>
              <w:bottom w:val="single" w:sz="4" w:space="0" w:color="auto"/>
              <w:right w:val="single" w:sz="4" w:space="0" w:color="auto"/>
            </w:tcBorders>
          </w:tcPr>
          <w:p w14:paraId="43E8F741" w14:textId="77777777" w:rsidR="00035A5B" w:rsidRPr="00035A5B" w:rsidRDefault="00035A5B">
            <w:pPr>
              <w:spacing w:line="265" w:lineRule="atLeast"/>
              <w:jc w:val="center"/>
              <w:rPr>
                <w:rFonts w:ascii="Calibri" w:eastAsia="Verdana" w:hAnsi="Calibri" w:cs="Calibri"/>
                <w:lang w:val="en-GB"/>
              </w:rPr>
            </w:pPr>
          </w:p>
        </w:tc>
        <w:tc>
          <w:tcPr>
            <w:tcW w:w="1276" w:type="dxa"/>
            <w:tcBorders>
              <w:top w:val="single" w:sz="4" w:space="0" w:color="auto"/>
              <w:left w:val="single" w:sz="4" w:space="0" w:color="auto"/>
              <w:bottom w:val="single" w:sz="4" w:space="0" w:color="auto"/>
              <w:right w:val="single" w:sz="4" w:space="0" w:color="auto"/>
            </w:tcBorders>
          </w:tcPr>
          <w:p w14:paraId="5B6249C2" w14:textId="77777777" w:rsidR="00035A5B" w:rsidRPr="00035A5B" w:rsidRDefault="00035A5B">
            <w:pPr>
              <w:spacing w:line="265" w:lineRule="atLeast"/>
              <w:jc w:val="center"/>
              <w:rPr>
                <w:rFonts w:ascii="Calibri" w:eastAsia="Verdana" w:hAnsi="Calibri" w:cs="Calibri"/>
                <w:lang w:val="en-GB"/>
              </w:rPr>
            </w:pPr>
          </w:p>
        </w:tc>
        <w:tc>
          <w:tcPr>
            <w:tcW w:w="1134" w:type="dxa"/>
            <w:tcBorders>
              <w:top w:val="single" w:sz="4" w:space="0" w:color="auto"/>
              <w:left w:val="single" w:sz="4" w:space="0" w:color="auto"/>
              <w:bottom w:val="single" w:sz="4" w:space="0" w:color="auto"/>
              <w:right w:val="single" w:sz="4" w:space="0" w:color="auto"/>
            </w:tcBorders>
          </w:tcPr>
          <w:p w14:paraId="64B48CD0" w14:textId="77777777" w:rsidR="00035A5B" w:rsidRPr="00035A5B" w:rsidRDefault="00035A5B">
            <w:pPr>
              <w:spacing w:line="265" w:lineRule="atLeast"/>
              <w:jc w:val="center"/>
              <w:rPr>
                <w:rFonts w:ascii="Calibri" w:eastAsia="Verdana" w:hAnsi="Calibri" w:cs="Calibri"/>
                <w:lang w:val="en-GB"/>
              </w:rPr>
            </w:pPr>
          </w:p>
        </w:tc>
        <w:tc>
          <w:tcPr>
            <w:tcW w:w="1417" w:type="dxa"/>
            <w:tcBorders>
              <w:top w:val="single" w:sz="4" w:space="0" w:color="auto"/>
              <w:left w:val="single" w:sz="4" w:space="0" w:color="auto"/>
              <w:bottom w:val="single" w:sz="4" w:space="0" w:color="auto"/>
              <w:right w:val="single" w:sz="4" w:space="0" w:color="auto"/>
            </w:tcBorders>
            <w:hideMark/>
          </w:tcPr>
          <w:p w14:paraId="7D8AF2A2" w14:textId="77777777" w:rsidR="00035A5B" w:rsidRPr="00035A5B" w:rsidRDefault="00035A5B">
            <w:pPr>
              <w:spacing w:line="265" w:lineRule="atLeast"/>
              <w:jc w:val="center"/>
              <w:rPr>
                <w:rFonts w:ascii="Calibri" w:eastAsia="Verdana" w:hAnsi="Calibri" w:cs="Calibri"/>
                <w:lang w:val="en-GB"/>
              </w:rPr>
            </w:pPr>
            <w:r w:rsidRPr="00035A5B">
              <w:rPr>
                <w:rFonts w:ascii="Calibri" w:eastAsia="Verdana" w:hAnsi="Calibri" w:cs="Calibri"/>
                <w:lang w:val="en-GB"/>
              </w:rPr>
              <w:t>X</w:t>
            </w:r>
          </w:p>
        </w:tc>
        <w:tc>
          <w:tcPr>
            <w:tcW w:w="1276" w:type="dxa"/>
            <w:tcBorders>
              <w:top w:val="single" w:sz="4" w:space="0" w:color="auto"/>
              <w:left w:val="single" w:sz="4" w:space="0" w:color="auto"/>
              <w:bottom w:val="single" w:sz="4" w:space="0" w:color="auto"/>
              <w:right w:val="single" w:sz="4" w:space="0" w:color="auto"/>
            </w:tcBorders>
          </w:tcPr>
          <w:p w14:paraId="568B2058" w14:textId="77777777" w:rsidR="00035A5B" w:rsidRPr="00035A5B" w:rsidRDefault="00035A5B">
            <w:pPr>
              <w:spacing w:line="265" w:lineRule="atLeast"/>
              <w:jc w:val="center"/>
              <w:rPr>
                <w:rFonts w:ascii="Calibri" w:eastAsia="Verdana" w:hAnsi="Calibri" w:cs="Calibri"/>
                <w:lang w:val="en-GB"/>
              </w:rPr>
            </w:pPr>
          </w:p>
        </w:tc>
        <w:tc>
          <w:tcPr>
            <w:tcW w:w="992" w:type="dxa"/>
            <w:tcBorders>
              <w:top w:val="single" w:sz="4" w:space="0" w:color="auto"/>
              <w:left w:val="single" w:sz="4" w:space="0" w:color="auto"/>
              <w:bottom w:val="single" w:sz="4" w:space="0" w:color="auto"/>
              <w:right w:val="single" w:sz="4" w:space="0" w:color="auto"/>
            </w:tcBorders>
          </w:tcPr>
          <w:p w14:paraId="3264B499" w14:textId="77777777" w:rsidR="00035A5B" w:rsidRPr="00035A5B" w:rsidRDefault="00035A5B">
            <w:pPr>
              <w:spacing w:line="265" w:lineRule="atLeast"/>
              <w:jc w:val="center"/>
              <w:rPr>
                <w:rFonts w:ascii="Calibri" w:eastAsia="Verdana" w:hAnsi="Calibri" w:cs="Calibri"/>
                <w:lang w:val="en-GB"/>
              </w:rPr>
            </w:pPr>
          </w:p>
        </w:tc>
      </w:tr>
      <w:tr w:rsidR="00035A5B" w:rsidRPr="00035A5B" w14:paraId="7E810293" w14:textId="77777777" w:rsidTr="00035A5B">
        <w:tc>
          <w:tcPr>
            <w:tcW w:w="2552" w:type="dxa"/>
            <w:tcBorders>
              <w:top w:val="single" w:sz="4" w:space="0" w:color="auto"/>
              <w:left w:val="single" w:sz="4" w:space="0" w:color="auto"/>
              <w:bottom w:val="single" w:sz="4" w:space="0" w:color="auto"/>
              <w:right w:val="single" w:sz="4" w:space="0" w:color="auto"/>
            </w:tcBorders>
            <w:hideMark/>
          </w:tcPr>
          <w:p w14:paraId="7C4843A7" w14:textId="77777777" w:rsidR="00035A5B" w:rsidRPr="00035A5B" w:rsidRDefault="00035A5B">
            <w:pPr>
              <w:spacing w:line="265" w:lineRule="atLeast"/>
              <w:jc w:val="left"/>
              <w:rPr>
                <w:rFonts w:ascii="Calibri" w:eastAsia="Times New Roman" w:hAnsi="Calibri" w:cs="Calibri"/>
                <w:lang w:val="en-GB" w:eastAsia="zh-CN"/>
              </w:rPr>
            </w:pPr>
            <w:r w:rsidRPr="00035A5B">
              <w:rPr>
                <w:rFonts w:ascii="Calibri" w:hAnsi="Calibri" w:cs="Calibri"/>
                <w:lang w:val="en-GB"/>
              </w:rPr>
              <w:t>Support “SEPA-like” experiences at regional level outside the EU and explore possible linkages with SEPA where relevant and feasible</w:t>
            </w:r>
          </w:p>
        </w:tc>
        <w:tc>
          <w:tcPr>
            <w:tcW w:w="1276" w:type="dxa"/>
            <w:tcBorders>
              <w:top w:val="single" w:sz="4" w:space="0" w:color="auto"/>
              <w:left w:val="single" w:sz="4" w:space="0" w:color="auto"/>
              <w:bottom w:val="single" w:sz="4" w:space="0" w:color="auto"/>
              <w:right w:val="single" w:sz="4" w:space="0" w:color="auto"/>
            </w:tcBorders>
          </w:tcPr>
          <w:p w14:paraId="7B5861D7" w14:textId="77777777" w:rsidR="00035A5B" w:rsidRPr="00035A5B" w:rsidRDefault="00035A5B">
            <w:pPr>
              <w:spacing w:line="265" w:lineRule="atLeast"/>
              <w:jc w:val="center"/>
              <w:rPr>
                <w:rFonts w:ascii="Calibri" w:eastAsia="Verdana" w:hAnsi="Calibri" w:cs="Calibri"/>
                <w:lang w:val="en-GB"/>
              </w:rPr>
            </w:pPr>
          </w:p>
        </w:tc>
        <w:tc>
          <w:tcPr>
            <w:tcW w:w="1276" w:type="dxa"/>
            <w:tcBorders>
              <w:top w:val="single" w:sz="4" w:space="0" w:color="auto"/>
              <w:left w:val="single" w:sz="4" w:space="0" w:color="auto"/>
              <w:bottom w:val="single" w:sz="4" w:space="0" w:color="auto"/>
              <w:right w:val="single" w:sz="4" w:space="0" w:color="auto"/>
            </w:tcBorders>
          </w:tcPr>
          <w:p w14:paraId="08AE5ED5" w14:textId="77777777" w:rsidR="00035A5B" w:rsidRPr="00035A5B" w:rsidRDefault="00035A5B">
            <w:pPr>
              <w:spacing w:line="265" w:lineRule="atLeast"/>
              <w:jc w:val="center"/>
              <w:rPr>
                <w:rFonts w:ascii="Calibri" w:eastAsia="Verdana" w:hAnsi="Calibri" w:cs="Calibri"/>
                <w:lang w:val="en-GB"/>
              </w:rPr>
            </w:pPr>
          </w:p>
        </w:tc>
        <w:tc>
          <w:tcPr>
            <w:tcW w:w="1134" w:type="dxa"/>
            <w:tcBorders>
              <w:top w:val="single" w:sz="4" w:space="0" w:color="auto"/>
              <w:left w:val="single" w:sz="4" w:space="0" w:color="auto"/>
              <w:bottom w:val="single" w:sz="4" w:space="0" w:color="auto"/>
              <w:right w:val="single" w:sz="4" w:space="0" w:color="auto"/>
            </w:tcBorders>
          </w:tcPr>
          <w:p w14:paraId="2478D03F" w14:textId="77777777" w:rsidR="00035A5B" w:rsidRPr="00035A5B" w:rsidRDefault="00035A5B">
            <w:pPr>
              <w:spacing w:line="265" w:lineRule="atLeast"/>
              <w:jc w:val="center"/>
              <w:rPr>
                <w:rFonts w:ascii="Calibri" w:eastAsia="Verdana" w:hAnsi="Calibri" w:cs="Calibri"/>
                <w:lang w:val="en-GB"/>
              </w:rPr>
            </w:pPr>
          </w:p>
        </w:tc>
        <w:tc>
          <w:tcPr>
            <w:tcW w:w="1417" w:type="dxa"/>
            <w:tcBorders>
              <w:top w:val="single" w:sz="4" w:space="0" w:color="auto"/>
              <w:left w:val="single" w:sz="4" w:space="0" w:color="auto"/>
              <w:bottom w:val="single" w:sz="4" w:space="0" w:color="auto"/>
              <w:right w:val="single" w:sz="4" w:space="0" w:color="auto"/>
            </w:tcBorders>
            <w:hideMark/>
          </w:tcPr>
          <w:p w14:paraId="49D9C393" w14:textId="77777777" w:rsidR="00035A5B" w:rsidRPr="00035A5B" w:rsidRDefault="00035A5B">
            <w:pPr>
              <w:spacing w:line="265" w:lineRule="atLeast"/>
              <w:jc w:val="center"/>
              <w:rPr>
                <w:rFonts w:ascii="Calibri" w:eastAsia="Verdana" w:hAnsi="Calibri" w:cs="Calibri"/>
                <w:lang w:val="en-GB"/>
              </w:rPr>
            </w:pPr>
            <w:r w:rsidRPr="00035A5B">
              <w:rPr>
                <w:rFonts w:ascii="Calibri" w:eastAsia="Verdana" w:hAnsi="Calibri" w:cs="Calibri"/>
                <w:lang w:val="en-GB"/>
              </w:rPr>
              <w:t>X</w:t>
            </w:r>
          </w:p>
        </w:tc>
        <w:tc>
          <w:tcPr>
            <w:tcW w:w="1276" w:type="dxa"/>
            <w:tcBorders>
              <w:top w:val="single" w:sz="4" w:space="0" w:color="auto"/>
              <w:left w:val="single" w:sz="4" w:space="0" w:color="auto"/>
              <w:bottom w:val="single" w:sz="4" w:space="0" w:color="auto"/>
              <w:right w:val="single" w:sz="4" w:space="0" w:color="auto"/>
            </w:tcBorders>
          </w:tcPr>
          <w:p w14:paraId="4230AB34" w14:textId="77777777" w:rsidR="00035A5B" w:rsidRPr="00035A5B" w:rsidRDefault="00035A5B">
            <w:pPr>
              <w:spacing w:line="265" w:lineRule="atLeast"/>
              <w:jc w:val="center"/>
              <w:rPr>
                <w:rFonts w:ascii="Calibri" w:eastAsia="Verdana" w:hAnsi="Calibri" w:cs="Calibri"/>
                <w:lang w:val="en-GB"/>
              </w:rPr>
            </w:pPr>
          </w:p>
        </w:tc>
        <w:tc>
          <w:tcPr>
            <w:tcW w:w="992" w:type="dxa"/>
            <w:tcBorders>
              <w:top w:val="single" w:sz="4" w:space="0" w:color="auto"/>
              <w:left w:val="single" w:sz="4" w:space="0" w:color="auto"/>
              <w:bottom w:val="single" w:sz="4" w:space="0" w:color="auto"/>
              <w:right w:val="single" w:sz="4" w:space="0" w:color="auto"/>
            </w:tcBorders>
          </w:tcPr>
          <w:p w14:paraId="6024CAB2" w14:textId="77777777" w:rsidR="00035A5B" w:rsidRPr="00035A5B" w:rsidRDefault="00035A5B">
            <w:pPr>
              <w:spacing w:line="265" w:lineRule="atLeast"/>
              <w:jc w:val="center"/>
              <w:rPr>
                <w:rFonts w:ascii="Calibri" w:eastAsia="Verdana" w:hAnsi="Calibri" w:cs="Calibri"/>
                <w:lang w:val="en-GB"/>
              </w:rPr>
            </w:pPr>
          </w:p>
        </w:tc>
      </w:tr>
      <w:tr w:rsidR="00035A5B" w:rsidRPr="00035A5B" w14:paraId="4994B782" w14:textId="77777777" w:rsidTr="00035A5B">
        <w:trPr>
          <w:cnfStyle w:val="000000100000" w:firstRow="0" w:lastRow="0" w:firstColumn="0" w:lastColumn="0" w:oddVBand="0" w:evenVBand="0" w:oddHBand="1" w:evenHBand="0" w:firstRowFirstColumn="0" w:firstRowLastColumn="0" w:lastRowFirstColumn="0" w:lastRowLastColumn="0"/>
        </w:trPr>
        <w:tc>
          <w:tcPr>
            <w:tcW w:w="2552" w:type="dxa"/>
            <w:tcBorders>
              <w:top w:val="single" w:sz="4" w:space="0" w:color="auto"/>
              <w:left w:val="single" w:sz="4" w:space="0" w:color="auto"/>
              <w:bottom w:val="single" w:sz="4" w:space="0" w:color="auto"/>
              <w:right w:val="single" w:sz="4" w:space="0" w:color="auto"/>
            </w:tcBorders>
            <w:hideMark/>
          </w:tcPr>
          <w:p w14:paraId="364CC188" w14:textId="77777777" w:rsidR="00035A5B" w:rsidRPr="00035A5B" w:rsidRDefault="00035A5B">
            <w:pPr>
              <w:spacing w:line="265" w:lineRule="atLeast"/>
              <w:jc w:val="left"/>
              <w:rPr>
                <w:rFonts w:ascii="Calibri" w:eastAsia="Times New Roman" w:hAnsi="Calibri" w:cs="Calibri"/>
                <w:lang w:val="en-GB" w:eastAsia="zh-CN"/>
              </w:rPr>
            </w:pPr>
            <w:r w:rsidRPr="00035A5B">
              <w:rPr>
                <w:rFonts w:ascii="Calibri" w:hAnsi="Calibri" w:cs="Calibri"/>
                <w:lang w:val="en-GB"/>
              </w:rPr>
              <w:t>Support and promote the adoption of international standards such as ISO 20022</w:t>
            </w:r>
          </w:p>
        </w:tc>
        <w:tc>
          <w:tcPr>
            <w:tcW w:w="1276" w:type="dxa"/>
            <w:tcBorders>
              <w:top w:val="single" w:sz="4" w:space="0" w:color="auto"/>
              <w:left w:val="single" w:sz="4" w:space="0" w:color="auto"/>
              <w:bottom w:val="single" w:sz="4" w:space="0" w:color="auto"/>
              <w:right w:val="single" w:sz="4" w:space="0" w:color="auto"/>
            </w:tcBorders>
          </w:tcPr>
          <w:p w14:paraId="39A94943" w14:textId="77777777" w:rsidR="00035A5B" w:rsidRPr="00035A5B" w:rsidRDefault="00035A5B">
            <w:pPr>
              <w:spacing w:line="265" w:lineRule="atLeast"/>
              <w:jc w:val="center"/>
              <w:rPr>
                <w:rFonts w:ascii="Calibri" w:eastAsia="Verdana" w:hAnsi="Calibri" w:cs="Calibri"/>
                <w:lang w:val="en-GB"/>
              </w:rPr>
            </w:pPr>
          </w:p>
        </w:tc>
        <w:tc>
          <w:tcPr>
            <w:tcW w:w="1276" w:type="dxa"/>
            <w:tcBorders>
              <w:top w:val="single" w:sz="4" w:space="0" w:color="auto"/>
              <w:left w:val="single" w:sz="4" w:space="0" w:color="auto"/>
              <w:bottom w:val="single" w:sz="4" w:space="0" w:color="auto"/>
              <w:right w:val="single" w:sz="4" w:space="0" w:color="auto"/>
            </w:tcBorders>
          </w:tcPr>
          <w:p w14:paraId="2E6C546D" w14:textId="77777777" w:rsidR="00035A5B" w:rsidRPr="00035A5B" w:rsidRDefault="00035A5B">
            <w:pPr>
              <w:spacing w:line="265" w:lineRule="atLeast"/>
              <w:jc w:val="center"/>
              <w:rPr>
                <w:rFonts w:ascii="Calibri" w:eastAsia="Verdana" w:hAnsi="Calibri" w:cs="Calibri"/>
                <w:lang w:val="en-GB"/>
              </w:rPr>
            </w:pPr>
          </w:p>
        </w:tc>
        <w:tc>
          <w:tcPr>
            <w:tcW w:w="1134" w:type="dxa"/>
            <w:tcBorders>
              <w:top w:val="single" w:sz="4" w:space="0" w:color="auto"/>
              <w:left w:val="single" w:sz="4" w:space="0" w:color="auto"/>
              <w:bottom w:val="single" w:sz="4" w:space="0" w:color="auto"/>
              <w:right w:val="single" w:sz="4" w:space="0" w:color="auto"/>
            </w:tcBorders>
          </w:tcPr>
          <w:p w14:paraId="0CEF9F36" w14:textId="77777777" w:rsidR="00035A5B" w:rsidRPr="00035A5B" w:rsidRDefault="00035A5B">
            <w:pPr>
              <w:spacing w:line="265" w:lineRule="atLeast"/>
              <w:jc w:val="center"/>
              <w:rPr>
                <w:rFonts w:ascii="Calibri" w:eastAsia="Verdana" w:hAnsi="Calibri" w:cs="Calibri"/>
                <w:lang w:val="en-GB"/>
              </w:rPr>
            </w:pPr>
          </w:p>
        </w:tc>
        <w:tc>
          <w:tcPr>
            <w:tcW w:w="1417" w:type="dxa"/>
            <w:tcBorders>
              <w:top w:val="single" w:sz="4" w:space="0" w:color="auto"/>
              <w:left w:val="single" w:sz="4" w:space="0" w:color="auto"/>
              <w:bottom w:val="single" w:sz="4" w:space="0" w:color="auto"/>
              <w:right w:val="single" w:sz="4" w:space="0" w:color="auto"/>
            </w:tcBorders>
          </w:tcPr>
          <w:p w14:paraId="5FBB8447" w14:textId="77777777" w:rsidR="00035A5B" w:rsidRPr="00035A5B" w:rsidRDefault="00035A5B">
            <w:pPr>
              <w:spacing w:line="265" w:lineRule="atLeast"/>
              <w:jc w:val="center"/>
              <w:rPr>
                <w:rFonts w:ascii="Calibri" w:eastAsia="Verdana" w:hAnsi="Calibri" w:cs="Calibri"/>
                <w:lang w:val="en-GB"/>
              </w:rPr>
            </w:pPr>
          </w:p>
        </w:tc>
        <w:tc>
          <w:tcPr>
            <w:tcW w:w="1276" w:type="dxa"/>
            <w:tcBorders>
              <w:top w:val="single" w:sz="4" w:space="0" w:color="auto"/>
              <w:left w:val="single" w:sz="4" w:space="0" w:color="auto"/>
              <w:bottom w:val="single" w:sz="4" w:space="0" w:color="auto"/>
              <w:right w:val="single" w:sz="4" w:space="0" w:color="auto"/>
            </w:tcBorders>
            <w:hideMark/>
          </w:tcPr>
          <w:p w14:paraId="37CE7155" w14:textId="77777777" w:rsidR="00035A5B" w:rsidRPr="00035A5B" w:rsidRDefault="00035A5B">
            <w:pPr>
              <w:spacing w:line="265" w:lineRule="atLeast"/>
              <w:jc w:val="center"/>
              <w:rPr>
                <w:rFonts w:ascii="Calibri" w:eastAsia="Verdana" w:hAnsi="Calibri" w:cs="Calibri"/>
                <w:lang w:val="en-GB"/>
              </w:rPr>
            </w:pPr>
            <w:r w:rsidRPr="00035A5B">
              <w:rPr>
                <w:rFonts w:ascii="Calibri" w:eastAsia="Verdana" w:hAnsi="Calibri" w:cs="Calibri"/>
                <w:lang w:val="en-GB"/>
              </w:rPr>
              <w:t>X</w:t>
            </w:r>
          </w:p>
        </w:tc>
        <w:tc>
          <w:tcPr>
            <w:tcW w:w="992" w:type="dxa"/>
            <w:tcBorders>
              <w:top w:val="single" w:sz="4" w:space="0" w:color="auto"/>
              <w:left w:val="single" w:sz="4" w:space="0" w:color="auto"/>
              <w:bottom w:val="single" w:sz="4" w:space="0" w:color="auto"/>
              <w:right w:val="single" w:sz="4" w:space="0" w:color="auto"/>
            </w:tcBorders>
          </w:tcPr>
          <w:p w14:paraId="05DEA60B" w14:textId="77777777" w:rsidR="00035A5B" w:rsidRPr="00035A5B" w:rsidRDefault="00035A5B">
            <w:pPr>
              <w:spacing w:line="265" w:lineRule="atLeast"/>
              <w:jc w:val="center"/>
              <w:rPr>
                <w:rFonts w:ascii="Calibri" w:eastAsia="Verdana" w:hAnsi="Calibri" w:cs="Calibri"/>
                <w:lang w:val="en-GB"/>
              </w:rPr>
            </w:pPr>
          </w:p>
        </w:tc>
      </w:tr>
      <w:tr w:rsidR="00035A5B" w:rsidRPr="00035A5B" w14:paraId="5F8F4868" w14:textId="77777777" w:rsidTr="00035A5B">
        <w:tc>
          <w:tcPr>
            <w:tcW w:w="2552" w:type="dxa"/>
            <w:tcBorders>
              <w:top w:val="single" w:sz="4" w:space="0" w:color="auto"/>
              <w:left w:val="single" w:sz="4" w:space="0" w:color="auto"/>
              <w:bottom w:val="single" w:sz="4" w:space="0" w:color="auto"/>
              <w:right w:val="single" w:sz="4" w:space="0" w:color="auto"/>
            </w:tcBorders>
            <w:hideMark/>
          </w:tcPr>
          <w:p w14:paraId="6950C2F3" w14:textId="77777777" w:rsidR="00035A5B" w:rsidRPr="00035A5B" w:rsidRDefault="00035A5B">
            <w:pPr>
              <w:spacing w:line="265" w:lineRule="atLeast"/>
              <w:jc w:val="left"/>
              <w:rPr>
                <w:rFonts w:ascii="Calibri" w:eastAsia="Times New Roman" w:hAnsi="Calibri" w:cs="Calibri"/>
                <w:lang w:val="fr-BE" w:eastAsia="zh-CN"/>
              </w:rPr>
            </w:pPr>
            <w:r w:rsidRPr="00035A5B">
              <w:rPr>
                <w:rFonts w:ascii="Calibri" w:hAnsi="Calibri" w:cs="Calibri"/>
              </w:rPr>
              <w:t>Other</w:t>
            </w:r>
          </w:p>
        </w:tc>
        <w:tc>
          <w:tcPr>
            <w:tcW w:w="1276" w:type="dxa"/>
            <w:tcBorders>
              <w:top w:val="single" w:sz="4" w:space="0" w:color="auto"/>
              <w:left w:val="single" w:sz="4" w:space="0" w:color="auto"/>
              <w:bottom w:val="single" w:sz="4" w:space="0" w:color="auto"/>
              <w:right w:val="single" w:sz="4" w:space="0" w:color="auto"/>
            </w:tcBorders>
          </w:tcPr>
          <w:p w14:paraId="5A53E47A" w14:textId="77777777" w:rsidR="00035A5B" w:rsidRPr="00035A5B" w:rsidRDefault="00035A5B">
            <w:pPr>
              <w:spacing w:line="265" w:lineRule="atLeast"/>
              <w:jc w:val="center"/>
              <w:rPr>
                <w:rFonts w:ascii="Calibri" w:eastAsia="Verdana" w:hAnsi="Calibri" w:cs="Calibri"/>
              </w:rPr>
            </w:pPr>
          </w:p>
        </w:tc>
        <w:tc>
          <w:tcPr>
            <w:tcW w:w="1276" w:type="dxa"/>
            <w:tcBorders>
              <w:top w:val="single" w:sz="4" w:space="0" w:color="auto"/>
              <w:left w:val="single" w:sz="4" w:space="0" w:color="auto"/>
              <w:bottom w:val="single" w:sz="4" w:space="0" w:color="auto"/>
              <w:right w:val="single" w:sz="4" w:space="0" w:color="auto"/>
            </w:tcBorders>
          </w:tcPr>
          <w:p w14:paraId="5F71145B" w14:textId="77777777" w:rsidR="00035A5B" w:rsidRPr="00035A5B" w:rsidRDefault="00035A5B">
            <w:pPr>
              <w:spacing w:line="265" w:lineRule="atLeast"/>
              <w:jc w:val="center"/>
              <w:rPr>
                <w:rFonts w:ascii="Calibri" w:eastAsia="Verdana" w:hAnsi="Calibri" w:cs="Calibri"/>
              </w:rPr>
            </w:pPr>
          </w:p>
        </w:tc>
        <w:tc>
          <w:tcPr>
            <w:tcW w:w="1134" w:type="dxa"/>
            <w:tcBorders>
              <w:top w:val="single" w:sz="4" w:space="0" w:color="auto"/>
              <w:left w:val="single" w:sz="4" w:space="0" w:color="auto"/>
              <w:bottom w:val="single" w:sz="4" w:space="0" w:color="auto"/>
              <w:right w:val="single" w:sz="4" w:space="0" w:color="auto"/>
            </w:tcBorders>
          </w:tcPr>
          <w:p w14:paraId="1026C074" w14:textId="7B25243C" w:rsidR="00035A5B" w:rsidRPr="00035A5B" w:rsidRDefault="00B34126">
            <w:pPr>
              <w:spacing w:line="265" w:lineRule="atLeast"/>
              <w:jc w:val="center"/>
              <w:rPr>
                <w:rFonts w:ascii="Calibri" w:eastAsia="Verdana" w:hAnsi="Calibri" w:cs="Calibri"/>
              </w:rPr>
            </w:pPr>
            <w:r>
              <w:rPr>
                <w:rFonts w:ascii="Calibri" w:eastAsia="Verdana" w:hAnsi="Calibri" w:cs="Calibri"/>
              </w:rPr>
              <w:t>X</w:t>
            </w:r>
          </w:p>
        </w:tc>
        <w:tc>
          <w:tcPr>
            <w:tcW w:w="1417" w:type="dxa"/>
            <w:tcBorders>
              <w:top w:val="single" w:sz="4" w:space="0" w:color="auto"/>
              <w:left w:val="single" w:sz="4" w:space="0" w:color="auto"/>
              <w:bottom w:val="single" w:sz="4" w:space="0" w:color="auto"/>
              <w:right w:val="single" w:sz="4" w:space="0" w:color="auto"/>
            </w:tcBorders>
          </w:tcPr>
          <w:p w14:paraId="39B1CA01" w14:textId="77777777" w:rsidR="00035A5B" w:rsidRPr="00035A5B" w:rsidRDefault="00035A5B">
            <w:pPr>
              <w:spacing w:line="265" w:lineRule="atLeast"/>
              <w:jc w:val="center"/>
              <w:rPr>
                <w:rFonts w:ascii="Calibri" w:eastAsia="Verdana" w:hAnsi="Calibri" w:cs="Calibri"/>
              </w:rPr>
            </w:pPr>
          </w:p>
        </w:tc>
        <w:tc>
          <w:tcPr>
            <w:tcW w:w="1276" w:type="dxa"/>
            <w:tcBorders>
              <w:top w:val="single" w:sz="4" w:space="0" w:color="auto"/>
              <w:left w:val="single" w:sz="4" w:space="0" w:color="auto"/>
              <w:bottom w:val="single" w:sz="4" w:space="0" w:color="auto"/>
              <w:right w:val="single" w:sz="4" w:space="0" w:color="auto"/>
            </w:tcBorders>
          </w:tcPr>
          <w:p w14:paraId="749F541D" w14:textId="77777777" w:rsidR="00035A5B" w:rsidRPr="00035A5B" w:rsidRDefault="00035A5B">
            <w:pPr>
              <w:spacing w:line="265" w:lineRule="atLeast"/>
              <w:jc w:val="center"/>
              <w:rPr>
                <w:rFonts w:ascii="Calibri" w:eastAsia="Verdana" w:hAnsi="Calibri" w:cs="Calibri"/>
              </w:rPr>
            </w:pPr>
          </w:p>
        </w:tc>
        <w:tc>
          <w:tcPr>
            <w:tcW w:w="992" w:type="dxa"/>
            <w:tcBorders>
              <w:top w:val="single" w:sz="4" w:space="0" w:color="auto"/>
              <w:left w:val="single" w:sz="4" w:space="0" w:color="auto"/>
              <w:bottom w:val="single" w:sz="4" w:space="0" w:color="auto"/>
              <w:right w:val="single" w:sz="4" w:space="0" w:color="auto"/>
            </w:tcBorders>
          </w:tcPr>
          <w:p w14:paraId="1F6ACEE1" w14:textId="77777777" w:rsidR="00035A5B" w:rsidRPr="00035A5B" w:rsidRDefault="00035A5B">
            <w:pPr>
              <w:spacing w:line="265" w:lineRule="atLeast"/>
              <w:jc w:val="center"/>
              <w:rPr>
                <w:rFonts w:ascii="Calibri" w:eastAsia="Verdana" w:hAnsi="Calibri" w:cs="Calibri"/>
              </w:rPr>
            </w:pPr>
          </w:p>
        </w:tc>
      </w:tr>
    </w:tbl>
    <w:p w14:paraId="16D9A03D" w14:textId="77777777" w:rsidR="00035A5B" w:rsidRPr="00035A5B" w:rsidRDefault="00035A5B" w:rsidP="00035A5B">
      <w:pPr>
        <w:spacing w:line="265" w:lineRule="atLeast"/>
        <w:rPr>
          <w:rFonts w:ascii="Calibri" w:hAnsi="Calibri" w:cs="Calibri"/>
          <w:b/>
          <w:lang w:val="it-IT"/>
        </w:rPr>
      </w:pPr>
    </w:p>
    <w:p w14:paraId="35E51190" w14:textId="77777777" w:rsidR="00035A5B" w:rsidRPr="00AD316D" w:rsidRDefault="00035A5B" w:rsidP="00035A5B">
      <w:pPr>
        <w:rPr>
          <w:rFonts w:ascii="Calibri" w:hAnsi="Calibri" w:cs="Calibri"/>
          <w:b/>
          <w:bCs/>
          <w:sz w:val="22"/>
          <w:szCs w:val="28"/>
        </w:rPr>
      </w:pPr>
      <w:r w:rsidRPr="00AD316D">
        <w:rPr>
          <w:rFonts w:ascii="Calibri" w:hAnsi="Calibri" w:cs="Calibri"/>
          <w:b/>
          <w:bCs/>
          <w:sz w:val="22"/>
          <w:szCs w:val="28"/>
        </w:rPr>
        <w:t>Please specify what other action(s) you would support:</w:t>
      </w:r>
    </w:p>
    <w:p w14:paraId="2E367106" w14:textId="385249CD" w:rsidR="00035A5B" w:rsidRPr="00035A5B" w:rsidRDefault="00035A5B" w:rsidP="00035A5B">
      <w:pPr>
        <w:rPr>
          <w:rFonts w:ascii="Calibri" w:eastAsia="Verdana" w:hAnsi="Calibri" w:cs="Calibri"/>
          <w:i/>
        </w:rPr>
      </w:pPr>
    </w:p>
    <w:tbl>
      <w:tblPr>
        <w:tblStyle w:val="TableGrid"/>
        <w:tblW w:w="9353" w:type="dxa"/>
        <w:tblLook w:val="04A0" w:firstRow="1" w:lastRow="0" w:firstColumn="1" w:lastColumn="0" w:noHBand="0" w:noVBand="1"/>
      </w:tblPr>
      <w:tblGrid>
        <w:gridCol w:w="9353"/>
      </w:tblGrid>
      <w:tr w:rsidR="00035A5B" w:rsidRPr="00035A5B" w14:paraId="07A680DF" w14:textId="77777777" w:rsidTr="00AD316D">
        <w:trPr>
          <w:cnfStyle w:val="100000000000" w:firstRow="1" w:lastRow="0" w:firstColumn="0" w:lastColumn="0" w:oddVBand="0" w:evenVBand="0" w:oddHBand="0" w:evenHBand="0" w:firstRowFirstColumn="0" w:firstRowLastColumn="0" w:lastRowFirstColumn="0" w:lastRowLastColumn="0"/>
          <w:trHeight w:val="1064"/>
        </w:trPr>
        <w:tc>
          <w:tcPr>
            <w:tcW w:w="9353" w:type="dxa"/>
            <w:tcBorders>
              <w:top w:val="single" w:sz="4" w:space="0" w:color="auto"/>
              <w:left w:val="single" w:sz="4" w:space="0" w:color="auto"/>
              <w:bottom w:val="single" w:sz="4" w:space="0" w:color="auto"/>
              <w:right w:val="single" w:sz="4" w:space="0" w:color="auto"/>
            </w:tcBorders>
            <w:shd w:val="clear" w:color="auto" w:fill="FFFFFF" w:themeFill="background1"/>
          </w:tcPr>
          <w:p w14:paraId="7631589B" w14:textId="13F37B4B" w:rsidR="00035A5B" w:rsidRPr="00AD316D" w:rsidRDefault="00035A5B">
            <w:pPr>
              <w:spacing w:line="265" w:lineRule="atLeast"/>
              <w:rPr>
                <w:rFonts w:ascii="Calibri" w:eastAsia="Verdana" w:hAnsi="Calibri" w:cs="Calibri"/>
                <w:sz w:val="22"/>
                <w:szCs w:val="22"/>
                <w:lang w:val="en-GB"/>
              </w:rPr>
            </w:pPr>
            <w:r w:rsidRPr="00AD316D">
              <w:rPr>
                <w:rFonts w:ascii="Calibri" w:eastAsia="Verdana" w:hAnsi="Calibri" w:cs="Calibri"/>
                <w:sz w:val="22"/>
                <w:szCs w:val="22"/>
                <w:lang w:val="en-GB"/>
              </w:rPr>
              <w:t xml:space="preserve">Using the data richness of ISO20022 to characterize and </w:t>
            </w:r>
            <w:proofErr w:type="gramStart"/>
            <w:r w:rsidRPr="00AD316D">
              <w:rPr>
                <w:rFonts w:ascii="Calibri" w:eastAsia="Verdana" w:hAnsi="Calibri" w:cs="Calibri"/>
                <w:sz w:val="22"/>
                <w:szCs w:val="22"/>
                <w:lang w:val="en-GB"/>
              </w:rPr>
              <w:t>categorize  payments</w:t>
            </w:r>
            <w:proofErr w:type="gramEnd"/>
            <w:r w:rsidRPr="00AD316D">
              <w:rPr>
                <w:rFonts w:ascii="Calibri" w:eastAsia="Verdana" w:hAnsi="Calibri" w:cs="Calibri"/>
                <w:sz w:val="22"/>
                <w:szCs w:val="22"/>
                <w:lang w:val="en-GB"/>
              </w:rPr>
              <w:t>.</w:t>
            </w:r>
          </w:p>
          <w:p w14:paraId="28EC2DD1" w14:textId="7ECDA6D7" w:rsidR="00035A5B" w:rsidRPr="00AD316D" w:rsidRDefault="00035A5B">
            <w:pPr>
              <w:spacing w:line="265" w:lineRule="atLeast"/>
              <w:rPr>
                <w:rFonts w:ascii="Calibri" w:eastAsia="Verdana" w:hAnsi="Calibri" w:cs="Calibri"/>
                <w:sz w:val="22"/>
                <w:szCs w:val="22"/>
                <w:lang w:val="en-GB"/>
              </w:rPr>
            </w:pPr>
            <w:r w:rsidRPr="00AD316D">
              <w:rPr>
                <w:rFonts w:ascii="Calibri" w:eastAsia="Verdana" w:hAnsi="Calibri" w:cs="Calibri"/>
                <w:sz w:val="22"/>
                <w:szCs w:val="22"/>
                <w:lang w:val="en-GB"/>
              </w:rPr>
              <w:t>We would also support further work to seek harmonisation of FTR requirements, and sanction screening to be consistent on domestic and international.</w:t>
            </w:r>
          </w:p>
        </w:tc>
      </w:tr>
    </w:tbl>
    <w:p w14:paraId="19AAAB9A" w14:textId="77777777" w:rsidR="00035A5B" w:rsidRPr="00035A5B" w:rsidRDefault="00035A5B" w:rsidP="00035A5B">
      <w:pPr>
        <w:rPr>
          <w:rFonts w:ascii="Calibri" w:hAnsi="Calibri" w:cs="Calibri"/>
        </w:rPr>
      </w:pPr>
    </w:p>
    <w:p w14:paraId="4385FC73" w14:textId="77777777" w:rsidR="00035A5B" w:rsidRPr="00035A5B" w:rsidRDefault="00035A5B" w:rsidP="00035A5B">
      <w:pPr>
        <w:spacing w:line="265" w:lineRule="atLeast"/>
        <w:rPr>
          <w:rFonts w:ascii="Calibri" w:hAnsi="Calibri" w:cs="Calibri"/>
          <w:b/>
        </w:rPr>
      </w:pPr>
    </w:p>
    <w:p w14:paraId="0632A8E3" w14:textId="77777777" w:rsidR="00035A5B" w:rsidRPr="00BD204E" w:rsidRDefault="00035A5B" w:rsidP="00035A5B">
      <w:pPr>
        <w:rPr>
          <w:rFonts w:ascii="Calibri" w:hAnsi="Calibri" w:cs="Calibri"/>
          <w:b/>
          <w:bCs/>
          <w:sz w:val="22"/>
          <w:szCs w:val="28"/>
        </w:rPr>
      </w:pPr>
      <w:r w:rsidRPr="00BD204E">
        <w:rPr>
          <w:rFonts w:ascii="Calibri" w:hAnsi="Calibri" w:cs="Calibri"/>
          <w:b/>
          <w:bCs/>
          <w:sz w:val="22"/>
          <w:szCs w:val="28"/>
        </w:rPr>
        <w:t>Question 40.1 Please explain your answer to question 40:</w:t>
      </w:r>
    </w:p>
    <w:p w14:paraId="08773754" w14:textId="5474D677" w:rsidR="00035A5B" w:rsidRPr="00035A5B" w:rsidRDefault="00035A5B" w:rsidP="00035A5B">
      <w:pPr>
        <w:rPr>
          <w:rFonts w:ascii="Calibri" w:eastAsia="Verdana" w:hAnsi="Calibri" w:cs="Calibri"/>
          <w:i/>
        </w:rPr>
      </w:pPr>
    </w:p>
    <w:tbl>
      <w:tblPr>
        <w:tblStyle w:val="TableGrid"/>
        <w:tblW w:w="9353" w:type="dxa"/>
        <w:tblLook w:val="04A0" w:firstRow="1" w:lastRow="0" w:firstColumn="1" w:lastColumn="0" w:noHBand="0" w:noVBand="1"/>
      </w:tblPr>
      <w:tblGrid>
        <w:gridCol w:w="9353"/>
      </w:tblGrid>
      <w:tr w:rsidR="00035A5B" w:rsidRPr="00035A5B" w14:paraId="275BB221" w14:textId="77777777" w:rsidTr="004764FD">
        <w:trPr>
          <w:cnfStyle w:val="100000000000" w:firstRow="1" w:lastRow="0" w:firstColumn="0" w:lastColumn="0" w:oddVBand="0" w:evenVBand="0" w:oddHBand="0" w:evenHBand="0" w:firstRowFirstColumn="0" w:firstRowLastColumn="0" w:lastRowFirstColumn="0" w:lastRowLastColumn="0"/>
          <w:trHeight w:val="1666"/>
        </w:trPr>
        <w:tc>
          <w:tcPr>
            <w:tcW w:w="9353" w:type="dxa"/>
            <w:tcBorders>
              <w:top w:val="single" w:sz="4" w:space="0" w:color="auto"/>
              <w:left w:val="single" w:sz="4" w:space="0" w:color="auto"/>
              <w:bottom w:val="single" w:sz="4" w:space="0" w:color="auto"/>
              <w:right w:val="single" w:sz="4" w:space="0" w:color="auto"/>
            </w:tcBorders>
            <w:shd w:val="clear" w:color="auto" w:fill="FFFFFF" w:themeFill="background1"/>
          </w:tcPr>
          <w:p w14:paraId="2F0EF634" w14:textId="2B26F5B2" w:rsidR="00035A5B" w:rsidRPr="00BD204E" w:rsidRDefault="00035A5B">
            <w:pPr>
              <w:spacing w:line="265" w:lineRule="atLeast"/>
              <w:rPr>
                <w:rFonts w:ascii="Calibri" w:eastAsia="Verdana" w:hAnsi="Calibri" w:cs="Calibri"/>
                <w:sz w:val="22"/>
                <w:szCs w:val="22"/>
                <w:lang w:val="en-GB"/>
              </w:rPr>
            </w:pPr>
            <w:r w:rsidRPr="00BD204E">
              <w:rPr>
                <w:rFonts w:ascii="Calibri" w:eastAsia="Verdana" w:hAnsi="Calibri" w:cs="Calibri"/>
                <w:sz w:val="22"/>
                <w:szCs w:val="22"/>
                <w:lang w:val="en-GB"/>
              </w:rPr>
              <w:lastRenderedPageBreak/>
              <w:t>Development and implementation of solutions to facilitate cross border payments between EU and other jurisdictions should be mainly market driven. Adoption of ISO20022 standard globally is a basis that opens possibilities for further standardization and innovation and adoption of SWIFT GPI by banks adds speed and transparency of payments and would benefit both PSPs (in terms of efficiency) and customers, especially companies, which would have lower maintenance costs for their management systems and gain enhancements in the reconciliation processes. EPC is analysing different scenarios for allowing one-leg out SEPA Credit Transfer / SEPA Instant Credit Transfer transactions and we believe the Commission should support the EPC’s work on allowing cross-border (one leg) payments into SEPA ; as this work is being undertaken by industry bodies, this does not require legislation to support. The harmonization of the regulatory frameworks in the different jurisdictions (PSD2 and Regulation 847/2015) is key to guarantee a level playing field between all the intermediaries and support cross-border instant payments.</w:t>
            </w:r>
          </w:p>
          <w:p w14:paraId="316268D0" w14:textId="3A2A042B" w:rsidR="00035A5B" w:rsidRPr="00BD204E" w:rsidRDefault="00035A5B" w:rsidP="004954A8">
            <w:pPr>
              <w:spacing w:line="265" w:lineRule="atLeast"/>
              <w:rPr>
                <w:rFonts w:ascii="Calibri" w:eastAsia="Verdana" w:hAnsi="Calibri" w:cs="Calibri"/>
                <w:sz w:val="22"/>
                <w:szCs w:val="22"/>
                <w:lang w:val="en-GB"/>
              </w:rPr>
            </w:pPr>
            <w:r w:rsidRPr="00BD204E">
              <w:rPr>
                <w:rFonts w:ascii="Calibri" w:eastAsia="Verdana" w:hAnsi="Calibri" w:cs="Calibri"/>
                <w:sz w:val="22"/>
                <w:szCs w:val="22"/>
                <w:lang w:val="en-GB"/>
              </w:rPr>
              <w:t xml:space="preserve">If individual payments were to carry additional information, creditors and debtors would be in position to build more intelligent controls. </w:t>
            </w:r>
          </w:p>
        </w:tc>
      </w:tr>
    </w:tbl>
    <w:p w14:paraId="03CD692B" w14:textId="77777777" w:rsidR="00035A5B" w:rsidRPr="00035A5B" w:rsidRDefault="00035A5B" w:rsidP="00035A5B">
      <w:pPr>
        <w:rPr>
          <w:rFonts w:ascii="Calibri" w:hAnsi="Calibri" w:cs="Calibri"/>
        </w:rPr>
      </w:pPr>
    </w:p>
    <w:p w14:paraId="7A484D8A" w14:textId="77777777" w:rsidR="00035A5B" w:rsidRPr="00BD204E" w:rsidRDefault="00035A5B" w:rsidP="00035A5B">
      <w:pPr>
        <w:rPr>
          <w:rFonts w:ascii="Calibri" w:hAnsi="Calibri" w:cs="Calibri"/>
          <w:b/>
          <w:bCs/>
          <w:sz w:val="22"/>
          <w:szCs w:val="28"/>
        </w:rPr>
      </w:pPr>
      <w:r w:rsidRPr="00BD204E">
        <w:rPr>
          <w:rFonts w:ascii="Calibri" w:hAnsi="Calibri" w:cs="Calibri"/>
          <w:b/>
          <w:bCs/>
          <w:sz w:val="22"/>
          <w:szCs w:val="28"/>
        </w:rPr>
        <w:t>Question 41. Would establishing linkages between instant payments systems in the EU and other jurisdictions:</w:t>
      </w:r>
    </w:p>
    <w:p w14:paraId="42D3ACCE" w14:textId="78EEA90E" w:rsidR="00035A5B" w:rsidRPr="00035A5B" w:rsidRDefault="00035A5B" w:rsidP="00035A5B">
      <w:pPr>
        <w:rPr>
          <w:rFonts w:ascii="Calibri" w:eastAsia="Verdana" w:hAnsi="Calibri" w:cs="Calibri"/>
          <w:i/>
        </w:rPr>
      </w:pPr>
    </w:p>
    <w:tbl>
      <w:tblPr>
        <w:tblStyle w:val="TableGrid"/>
        <w:tblW w:w="0" w:type="auto"/>
        <w:tblLook w:val="04A0" w:firstRow="1" w:lastRow="0" w:firstColumn="1" w:lastColumn="0" w:noHBand="0" w:noVBand="1"/>
      </w:tblPr>
      <w:tblGrid>
        <w:gridCol w:w="552"/>
        <w:gridCol w:w="8464"/>
      </w:tblGrid>
      <w:tr w:rsidR="00035A5B" w:rsidRPr="00035A5B" w14:paraId="63AF8F14" w14:textId="77777777" w:rsidTr="00BD204E">
        <w:trPr>
          <w:cnfStyle w:val="100000000000" w:firstRow="1" w:lastRow="0" w:firstColumn="0" w:lastColumn="0" w:oddVBand="0" w:evenVBand="0" w:oddHBand="0" w:evenHBand="0" w:firstRowFirstColumn="0" w:firstRowLastColumn="0" w:lastRowFirstColumn="0" w:lastRowLastColumn="0"/>
        </w:trPr>
        <w:tc>
          <w:tcPr>
            <w:tcW w:w="562" w:type="dxa"/>
            <w:tcBorders>
              <w:top w:val="single" w:sz="4" w:space="0" w:color="auto"/>
              <w:left w:val="single" w:sz="4" w:space="0" w:color="auto"/>
              <w:bottom w:val="single" w:sz="4" w:space="0" w:color="auto"/>
              <w:right w:val="single" w:sz="4" w:space="0" w:color="auto"/>
            </w:tcBorders>
            <w:shd w:val="clear" w:color="auto" w:fill="FFFFFF" w:themeFill="background1"/>
          </w:tcPr>
          <w:p w14:paraId="4D993679" w14:textId="77777777" w:rsidR="00035A5B" w:rsidRPr="00BD204E" w:rsidRDefault="00035A5B">
            <w:pPr>
              <w:pStyle w:val="Questionstyle"/>
              <w:numPr>
                <w:ilvl w:val="0"/>
                <w:numId w:val="0"/>
              </w:numPr>
              <w:rPr>
                <w:rFonts w:ascii="Calibri" w:eastAsia="Verdana" w:hAnsi="Calibri" w:cs="Calibri"/>
                <w:color w:val="2D659A" w:themeColor="text2" w:themeShade="BF"/>
                <w:sz w:val="22"/>
                <w:szCs w:val="22"/>
                <w:lang w:val="en-GB" w:eastAsia="en-US"/>
              </w:rPr>
            </w:pPr>
          </w:p>
        </w:tc>
        <w:tc>
          <w:tcPr>
            <w:tcW w:w="8784"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09CB9F6B" w14:textId="77777777" w:rsidR="00035A5B" w:rsidRPr="00BD204E" w:rsidRDefault="00035A5B">
            <w:pPr>
              <w:pStyle w:val="Questionstyle"/>
              <w:numPr>
                <w:ilvl w:val="0"/>
                <w:numId w:val="0"/>
              </w:numPr>
              <w:rPr>
                <w:rFonts w:ascii="Calibri" w:eastAsia="Verdana" w:hAnsi="Calibri" w:cs="Calibri"/>
                <w:color w:val="2D659A" w:themeColor="text2" w:themeShade="BF"/>
                <w:sz w:val="22"/>
                <w:szCs w:val="22"/>
                <w:lang w:val="en-GB" w:eastAsia="en-US"/>
              </w:rPr>
            </w:pPr>
            <w:r w:rsidRPr="00BD204E">
              <w:rPr>
                <w:rFonts w:ascii="Calibri" w:eastAsia="Verdana" w:hAnsi="Calibri" w:cs="Calibri"/>
                <w:color w:val="2D659A" w:themeColor="text2" w:themeShade="BF"/>
                <w:sz w:val="22"/>
                <w:szCs w:val="22"/>
                <w:lang w:val="en-GB" w:eastAsia="en-US"/>
              </w:rPr>
              <w:t>Reduce the cost of cross-border payments between the EU and other jurisdictions?</w:t>
            </w:r>
          </w:p>
        </w:tc>
      </w:tr>
      <w:tr w:rsidR="00035A5B" w:rsidRPr="00035A5B" w14:paraId="3B0D0AEC" w14:textId="77777777" w:rsidTr="00BD204E">
        <w:trPr>
          <w:cnfStyle w:val="000000100000" w:firstRow="0" w:lastRow="0" w:firstColumn="0" w:lastColumn="0" w:oddVBand="0" w:evenVBand="0" w:oddHBand="1" w:evenHBand="0" w:firstRowFirstColumn="0" w:firstRowLastColumn="0" w:lastRowFirstColumn="0" w:lastRowLastColumn="0"/>
        </w:trPr>
        <w:tc>
          <w:tcPr>
            <w:tcW w:w="562" w:type="dxa"/>
            <w:tcBorders>
              <w:top w:val="single" w:sz="4" w:space="0" w:color="auto"/>
              <w:left w:val="single" w:sz="4" w:space="0" w:color="auto"/>
              <w:bottom w:val="single" w:sz="4" w:space="0" w:color="auto"/>
              <w:right w:val="single" w:sz="4" w:space="0" w:color="auto"/>
            </w:tcBorders>
            <w:shd w:val="clear" w:color="auto" w:fill="FFFFFF" w:themeFill="background1"/>
          </w:tcPr>
          <w:p w14:paraId="6110EFD8" w14:textId="77777777" w:rsidR="00035A5B" w:rsidRPr="00BD204E" w:rsidRDefault="00035A5B">
            <w:pPr>
              <w:pStyle w:val="Questionstyle"/>
              <w:numPr>
                <w:ilvl w:val="0"/>
                <w:numId w:val="0"/>
              </w:numPr>
              <w:rPr>
                <w:rFonts w:ascii="Calibri" w:eastAsia="Verdana" w:hAnsi="Calibri" w:cs="Calibri"/>
                <w:color w:val="2D659A" w:themeColor="text2" w:themeShade="BF"/>
                <w:sz w:val="22"/>
                <w:szCs w:val="22"/>
                <w:u w:color="FFFFFF" w:themeColor="background1"/>
                <w:lang w:val="en-GB" w:eastAsia="en-US"/>
              </w:rPr>
            </w:pPr>
          </w:p>
        </w:tc>
        <w:tc>
          <w:tcPr>
            <w:tcW w:w="8784"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61CE1BCA" w14:textId="77777777" w:rsidR="00035A5B" w:rsidRPr="00BD204E" w:rsidRDefault="00035A5B">
            <w:pPr>
              <w:pStyle w:val="Questionstyle"/>
              <w:numPr>
                <w:ilvl w:val="0"/>
                <w:numId w:val="0"/>
              </w:numPr>
              <w:rPr>
                <w:rFonts w:ascii="Calibri" w:eastAsia="Verdana" w:hAnsi="Calibri" w:cs="Calibri"/>
                <w:color w:val="2D659A" w:themeColor="text2" w:themeShade="BF"/>
                <w:sz w:val="22"/>
                <w:szCs w:val="22"/>
                <w:u w:color="FFFFFF" w:themeColor="background1"/>
                <w:lang w:val="en-GB" w:eastAsia="en-US"/>
              </w:rPr>
            </w:pPr>
            <w:r w:rsidRPr="00BD204E">
              <w:rPr>
                <w:rFonts w:ascii="Calibri" w:eastAsia="Verdana" w:hAnsi="Calibri" w:cs="Calibri"/>
                <w:color w:val="2D659A" w:themeColor="text2" w:themeShade="BF"/>
                <w:sz w:val="22"/>
                <w:szCs w:val="22"/>
                <w:u w:color="FFFFFF" w:themeColor="background1"/>
                <w:lang w:val="en-GB" w:eastAsia="en-US"/>
              </w:rPr>
              <w:t>Increase the costs of cross-border payments between the EU and other jurisdictions?</w:t>
            </w:r>
          </w:p>
        </w:tc>
      </w:tr>
      <w:tr w:rsidR="00035A5B" w:rsidRPr="00035A5B" w14:paraId="0BB16860" w14:textId="77777777" w:rsidTr="00BD204E">
        <w:tc>
          <w:tcPr>
            <w:tcW w:w="562" w:type="dxa"/>
            <w:tcBorders>
              <w:top w:val="single" w:sz="4" w:space="0" w:color="auto"/>
              <w:left w:val="single" w:sz="4" w:space="0" w:color="auto"/>
              <w:bottom w:val="single" w:sz="4" w:space="0" w:color="auto"/>
              <w:right w:val="single" w:sz="4" w:space="0" w:color="auto"/>
            </w:tcBorders>
            <w:shd w:val="clear" w:color="auto" w:fill="FFFFFF" w:themeFill="background1"/>
          </w:tcPr>
          <w:p w14:paraId="7E68C0D8" w14:textId="77777777" w:rsidR="00035A5B" w:rsidRPr="00BD204E" w:rsidRDefault="00035A5B">
            <w:pPr>
              <w:pStyle w:val="Questionstyle"/>
              <w:numPr>
                <w:ilvl w:val="0"/>
                <w:numId w:val="0"/>
              </w:numPr>
              <w:rPr>
                <w:rFonts w:ascii="Calibri" w:eastAsia="Verdana" w:hAnsi="Calibri" w:cs="Calibri"/>
                <w:color w:val="2D659A" w:themeColor="text2" w:themeShade="BF"/>
                <w:sz w:val="22"/>
                <w:szCs w:val="22"/>
                <w:u w:color="FFFFFF" w:themeColor="background1"/>
                <w:lang w:val="en-GB" w:eastAsia="en-US"/>
              </w:rPr>
            </w:pPr>
          </w:p>
        </w:tc>
        <w:tc>
          <w:tcPr>
            <w:tcW w:w="8784"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13BB18C1" w14:textId="77777777" w:rsidR="00035A5B" w:rsidRPr="00BD204E" w:rsidRDefault="00035A5B">
            <w:pPr>
              <w:pStyle w:val="Questionstyle"/>
              <w:numPr>
                <w:ilvl w:val="0"/>
                <w:numId w:val="0"/>
              </w:numPr>
              <w:rPr>
                <w:rFonts w:ascii="Calibri" w:eastAsia="Verdana" w:hAnsi="Calibri" w:cs="Calibri"/>
                <w:color w:val="2D659A" w:themeColor="text2" w:themeShade="BF"/>
                <w:sz w:val="22"/>
                <w:szCs w:val="22"/>
                <w:u w:color="FFFFFF" w:themeColor="background1"/>
                <w:lang w:val="en-GB" w:eastAsia="en-US"/>
              </w:rPr>
            </w:pPr>
            <w:r w:rsidRPr="00BD204E">
              <w:rPr>
                <w:rFonts w:ascii="Calibri" w:eastAsia="Verdana" w:hAnsi="Calibri" w:cs="Calibri"/>
                <w:color w:val="2D659A" w:themeColor="text2" w:themeShade="BF"/>
                <w:sz w:val="22"/>
                <w:szCs w:val="22"/>
                <w:u w:color="FFFFFF" w:themeColor="background1"/>
                <w:lang w:val="en-GB" w:eastAsia="en-US"/>
              </w:rPr>
              <w:t>Have no impact on the costs of cross-border payments between the EU and other jurisdictions?</w:t>
            </w:r>
          </w:p>
        </w:tc>
      </w:tr>
      <w:tr w:rsidR="00035A5B" w:rsidRPr="00035A5B" w14:paraId="454D16F8" w14:textId="77777777" w:rsidTr="00BD204E">
        <w:trPr>
          <w:cnfStyle w:val="000000100000" w:firstRow="0" w:lastRow="0" w:firstColumn="0" w:lastColumn="0" w:oddVBand="0" w:evenVBand="0" w:oddHBand="1" w:evenHBand="0" w:firstRowFirstColumn="0" w:firstRowLastColumn="0" w:lastRowFirstColumn="0" w:lastRowLastColumn="0"/>
        </w:trPr>
        <w:tc>
          <w:tcPr>
            <w:tcW w:w="562"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2FFDF08F" w14:textId="77777777" w:rsidR="00035A5B" w:rsidRPr="00BD204E" w:rsidRDefault="00035A5B">
            <w:pPr>
              <w:pStyle w:val="Questionstyle"/>
              <w:numPr>
                <w:ilvl w:val="0"/>
                <w:numId w:val="0"/>
              </w:numPr>
              <w:rPr>
                <w:rFonts w:ascii="Calibri" w:eastAsia="Verdana" w:hAnsi="Calibri" w:cs="Calibri"/>
                <w:b/>
                <w:bCs/>
                <w:color w:val="2D659A" w:themeColor="text2" w:themeShade="BF"/>
                <w:sz w:val="22"/>
                <w:szCs w:val="22"/>
                <w:u w:color="FFFFFF" w:themeColor="background1"/>
                <w:lang w:val="en-GB" w:eastAsia="en-US"/>
              </w:rPr>
            </w:pPr>
            <w:r w:rsidRPr="00BD204E">
              <w:rPr>
                <w:rFonts w:ascii="Calibri" w:eastAsia="Verdana" w:hAnsi="Calibri" w:cs="Calibri"/>
                <w:b/>
                <w:bCs/>
                <w:color w:val="2D659A" w:themeColor="text2" w:themeShade="BF"/>
                <w:sz w:val="22"/>
                <w:szCs w:val="22"/>
                <w:u w:color="FFFFFF" w:themeColor="background1"/>
                <w:lang w:val="en-GB" w:eastAsia="en-US"/>
              </w:rPr>
              <w:t>X</w:t>
            </w:r>
          </w:p>
        </w:tc>
        <w:tc>
          <w:tcPr>
            <w:tcW w:w="8784"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3C0274F1" w14:textId="77777777" w:rsidR="00035A5B" w:rsidRPr="00BD204E" w:rsidRDefault="00035A5B">
            <w:pPr>
              <w:pStyle w:val="Questionstyle"/>
              <w:numPr>
                <w:ilvl w:val="0"/>
                <w:numId w:val="0"/>
              </w:numPr>
              <w:rPr>
                <w:rFonts w:ascii="Calibri" w:eastAsia="Verdana" w:hAnsi="Calibri" w:cs="Calibri"/>
                <w:b/>
                <w:bCs/>
                <w:color w:val="2D659A" w:themeColor="text2" w:themeShade="BF"/>
                <w:sz w:val="22"/>
                <w:szCs w:val="22"/>
                <w:u w:color="FFFFFF" w:themeColor="background1"/>
                <w:lang w:val="en-GB" w:eastAsia="en-US"/>
              </w:rPr>
            </w:pPr>
            <w:proofErr w:type="gramStart"/>
            <w:r w:rsidRPr="00BD204E">
              <w:rPr>
                <w:rFonts w:ascii="Calibri" w:eastAsia="Verdana" w:hAnsi="Calibri" w:cs="Calibri"/>
                <w:b/>
                <w:bCs/>
                <w:color w:val="2D659A" w:themeColor="text2" w:themeShade="BF"/>
                <w:sz w:val="22"/>
                <w:szCs w:val="22"/>
                <w:u w:color="FFFFFF" w:themeColor="background1"/>
                <w:lang w:val="en-GB" w:eastAsia="en-US"/>
              </w:rPr>
              <w:t>Don’t</w:t>
            </w:r>
            <w:proofErr w:type="gramEnd"/>
            <w:r w:rsidRPr="00BD204E">
              <w:rPr>
                <w:rFonts w:ascii="Calibri" w:eastAsia="Verdana" w:hAnsi="Calibri" w:cs="Calibri"/>
                <w:b/>
                <w:bCs/>
                <w:color w:val="2D659A" w:themeColor="text2" w:themeShade="BF"/>
                <w:sz w:val="22"/>
                <w:szCs w:val="22"/>
                <w:u w:color="FFFFFF" w:themeColor="background1"/>
                <w:lang w:val="en-GB" w:eastAsia="en-US"/>
              </w:rPr>
              <w:t xml:space="preserve"> know / no opinion / not relevant</w:t>
            </w:r>
          </w:p>
        </w:tc>
      </w:tr>
    </w:tbl>
    <w:p w14:paraId="397704A2" w14:textId="77777777" w:rsidR="00035A5B" w:rsidRPr="00035A5B" w:rsidRDefault="00035A5B" w:rsidP="00035A5B">
      <w:pPr>
        <w:rPr>
          <w:rFonts w:ascii="Calibri" w:hAnsi="Calibri" w:cs="Calibri"/>
          <w:b/>
          <w:bCs/>
        </w:rPr>
      </w:pPr>
    </w:p>
    <w:p w14:paraId="25F97AD8" w14:textId="77777777" w:rsidR="00035A5B" w:rsidRPr="00BD204E" w:rsidRDefault="00035A5B" w:rsidP="00035A5B">
      <w:pPr>
        <w:rPr>
          <w:rFonts w:ascii="Calibri" w:hAnsi="Calibri" w:cs="Calibri"/>
          <w:b/>
          <w:bCs/>
          <w:sz w:val="22"/>
          <w:szCs w:val="28"/>
        </w:rPr>
      </w:pPr>
      <w:r w:rsidRPr="00BD204E">
        <w:rPr>
          <w:rFonts w:ascii="Calibri" w:hAnsi="Calibri" w:cs="Calibri"/>
          <w:b/>
          <w:bCs/>
          <w:sz w:val="22"/>
          <w:szCs w:val="28"/>
        </w:rPr>
        <w:t>Question 41.1 Please explain your answer to question 41</w:t>
      </w:r>
    </w:p>
    <w:p w14:paraId="31BB4492" w14:textId="348E5C39" w:rsidR="00035A5B" w:rsidRPr="00035A5B" w:rsidRDefault="00035A5B" w:rsidP="00035A5B">
      <w:pPr>
        <w:rPr>
          <w:rFonts w:ascii="Calibri" w:eastAsia="Verdana" w:hAnsi="Calibri" w:cs="Calibri"/>
          <w:i/>
        </w:rPr>
      </w:pPr>
    </w:p>
    <w:tbl>
      <w:tblPr>
        <w:tblStyle w:val="TableGrid"/>
        <w:tblW w:w="9494" w:type="dxa"/>
        <w:tblLook w:val="04A0" w:firstRow="1" w:lastRow="0" w:firstColumn="1" w:lastColumn="0" w:noHBand="0" w:noVBand="1"/>
      </w:tblPr>
      <w:tblGrid>
        <w:gridCol w:w="9494"/>
      </w:tblGrid>
      <w:tr w:rsidR="00035A5B" w:rsidRPr="00035A5B" w14:paraId="170627FD" w14:textId="77777777" w:rsidTr="00BD204E">
        <w:trPr>
          <w:cnfStyle w:val="100000000000" w:firstRow="1" w:lastRow="0" w:firstColumn="0" w:lastColumn="0" w:oddVBand="0" w:evenVBand="0" w:oddHBand="0" w:evenHBand="0" w:firstRowFirstColumn="0" w:firstRowLastColumn="0" w:lastRowFirstColumn="0" w:lastRowLastColumn="0"/>
          <w:trHeight w:val="2665"/>
        </w:trPr>
        <w:tc>
          <w:tcPr>
            <w:tcW w:w="9494" w:type="dxa"/>
            <w:tcBorders>
              <w:top w:val="single" w:sz="4" w:space="0" w:color="auto"/>
              <w:left w:val="single" w:sz="4" w:space="0" w:color="auto"/>
              <w:bottom w:val="single" w:sz="4" w:space="0" w:color="auto"/>
              <w:right w:val="single" w:sz="4" w:space="0" w:color="auto"/>
            </w:tcBorders>
            <w:shd w:val="clear" w:color="auto" w:fill="FFFFFF" w:themeFill="background1"/>
          </w:tcPr>
          <w:p w14:paraId="23C7ABE6" w14:textId="77777777" w:rsidR="00035A5B" w:rsidRPr="00BD204E" w:rsidRDefault="00035A5B">
            <w:pPr>
              <w:spacing w:line="265" w:lineRule="atLeast"/>
              <w:rPr>
                <w:rFonts w:ascii="Calibri" w:eastAsia="Verdana" w:hAnsi="Calibri" w:cs="Calibri"/>
                <w:sz w:val="22"/>
                <w:szCs w:val="22"/>
                <w:lang w:val="en-GB"/>
              </w:rPr>
            </w:pPr>
            <w:r w:rsidRPr="00BD204E">
              <w:rPr>
                <w:rFonts w:ascii="Calibri" w:eastAsia="Verdana" w:hAnsi="Calibri" w:cs="Calibri"/>
                <w:sz w:val="22"/>
                <w:szCs w:val="22"/>
                <w:lang w:val="en-GB"/>
              </w:rPr>
              <w:t xml:space="preserve">Linkages between instant payments in the EU and other jurisdictions could create an opportunity for PSPs to agree upon a set of minimum standards and business rules. This would bring: </w:t>
            </w:r>
            <w:proofErr w:type="spellStart"/>
            <w:r w:rsidRPr="00BD204E">
              <w:rPr>
                <w:rFonts w:ascii="Calibri" w:eastAsia="Verdana" w:hAnsi="Calibri" w:cs="Calibri"/>
                <w:sz w:val="22"/>
                <w:szCs w:val="22"/>
                <w:lang w:val="en-GB"/>
              </w:rPr>
              <w:t>i</w:t>
            </w:r>
            <w:proofErr w:type="spellEnd"/>
            <w:r w:rsidRPr="00BD204E">
              <w:rPr>
                <w:rFonts w:ascii="Calibri" w:eastAsia="Verdana" w:hAnsi="Calibri" w:cs="Calibri"/>
                <w:sz w:val="22"/>
                <w:szCs w:val="22"/>
                <w:lang w:val="en-GB"/>
              </w:rPr>
              <w:t>) efficiency gains, by creating synergies between international payments and SEPA payments; ii) positive effects in interbank payment claims, fraud and financial crime investigations and AML activities (e.g., using common KYC directories, advanced transaction analytics solutions); iii) less funding needed in the correspondent banking network as a certain volume of international payments can be settled through SEPA CSMs/Market Infrastructures. The wide adoption of GPI is key to succeed because it has fully demonstrated its real value by significantly reducing frictions in the cross-border payment space in terms of speed and transparency.</w:t>
            </w:r>
          </w:p>
          <w:p w14:paraId="3E1A6E4C" w14:textId="77777777" w:rsidR="00035A5B" w:rsidRPr="00035A5B" w:rsidRDefault="00035A5B">
            <w:pPr>
              <w:spacing w:line="265" w:lineRule="atLeast"/>
              <w:rPr>
                <w:rFonts w:ascii="Calibri" w:eastAsia="Verdana" w:hAnsi="Calibri" w:cs="Calibri"/>
                <w:szCs w:val="20"/>
                <w:lang w:val="en-GB" w:eastAsia="zh-CN"/>
              </w:rPr>
            </w:pPr>
            <w:r w:rsidRPr="00BD204E">
              <w:rPr>
                <w:rFonts w:ascii="Calibri" w:eastAsia="Verdana" w:hAnsi="Calibri" w:cs="Calibri"/>
                <w:sz w:val="22"/>
                <w:szCs w:val="22"/>
                <w:lang w:val="en-GB"/>
              </w:rPr>
              <w:t xml:space="preserve">On the other hand, significant setup investments as well as additional operational costs to ensure round-the-clock services are needed, implementing dedicated real-time FX conversion and screening solutions. Until linkages between instant payments systems in the EU and other jurisdictions will be fully explored and analysed, it is impossible to accurately state  if and how this might impact the cost of cross-border payments between the EU and other jurisdictions. However, if any linkage would be possible and correctly implemented, it should drive </w:t>
            </w:r>
            <w:proofErr w:type="gramStart"/>
            <w:r w:rsidRPr="00BD204E">
              <w:rPr>
                <w:rFonts w:ascii="Calibri" w:eastAsia="Verdana" w:hAnsi="Calibri" w:cs="Calibri"/>
                <w:sz w:val="22"/>
                <w:szCs w:val="22"/>
                <w:lang w:val="en-GB"/>
              </w:rPr>
              <w:t>competition</w:t>
            </w:r>
            <w:proofErr w:type="gramEnd"/>
            <w:r w:rsidRPr="00BD204E">
              <w:rPr>
                <w:rFonts w:ascii="Calibri" w:eastAsia="Verdana" w:hAnsi="Calibri" w:cs="Calibri"/>
                <w:sz w:val="22"/>
                <w:szCs w:val="22"/>
                <w:lang w:val="en-GB"/>
              </w:rPr>
              <w:t xml:space="preserve"> and which is likely to result in a cost reduction for PSPs. The connected increase in volume of trade should also leverage the opportunity for interconnectivity.  Additional costs may also be levied by the need for increased regulatory scanning.</w:t>
            </w:r>
          </w:p>
        </w:tc>
      </w:tr>
    </w:tbl>
    <w:p w14:paraId="0BF90AA7" w14:textId="795E7C38" w:rsidR="006025A9" w:rsidRPr="00BD204E" w:rsidRDefault="006025A9" w:rsidP="00BD204E">
      <w:pPr>
        <w:autoSpaceDE w:val="0"/>
        <w:autoSpaceDN w:val="0"/>
        <w:adjustRightInd w:val="0"/>
        <w:rPr>
          <w:rFonts w:ascii="Calibri" w:eastAsia="Verdana" w:hAnsi="Calibri" w:cs="Calibri"/>
        </w:rPr>
      </w:pPr>
    </w:p>
    <w:sectPr w:rsidR="006025A9" w:rsidRPr="00BD204E" w:rsidSect="00E85B07">
      <w:headerReference w:type="default" r:id="rId12"/>
      <w:footerReference w:type="default" r:id="rId13"/>
      <w:headerReference w:type="first" r:id="rId14"/>
      <w:footerReference w:type="first" r:id="rId15"/>
      <w:pgSz w:w="11906" w:h="16838"/>
      <w:pgMar w:top="1440" w:right="1440" w:bottom="1440" w:left="1440" w:header="1644"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1A31B41" w14:textId="77777777" w:rsidR="00D01C18" w:rsidRDefault="00D01C18" w:rsidP="00ED12A5">
      <w:pPr>
        <w:spacing w:after="0"/>
      </w:pPr>
      <w:r>
        <w:separator/>
      </w:r>
    </w:p>
  </w:endnote>
  <w:endnote w:type="continuationSeparator" w:id="0">
    <w:p w14:paraId="318C120D" w14:textId="77777777" w:rsidR="00D01C18" w:rsidRDefault="00D01C18" w:rsidP="00ED12A5">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Garamond">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entury Gothic">
    <w:charset w:val="00"/>
    <w:family w:val="swiss"/>
    <w:pitch w:val="variable"/>
    <w:sig w:usb0="00000287" w:usb1="00000000" w:usb2="00000000" w:usb3="00000000" w:csb0="0000009F" w:csb1="00000000"/>
  </w:font>
  <w:font w:name="Segoe UI Semilight">
    <w:panose1 w:val="020B0402040204020203"/>
    <w:charset w:val="00"/>
    <w:family w:val="swiss"/>
    <w:pitch w:val="variable"/>
    <w:sig w:usb0="E4002EFF" w:usb1="C000E47F" w:usb2="00000009" w:usb3="00000000" w:csb0="000001FF" w:csb1="00000000"/>
  </w:font>
  <w:font w:name="Segoe UI">
    <w:panose1 w:val="020B0502040204020203"/>
    <w:charset w:val="00"/>
    <w:family w:val="swiss"/>
    <w:pitch w:val="variable"/>
    <w:sig w:usb0="E4002EFF" w:usb1="C000E47F" w:usb2="00000009" w:usb3="00000000" w:csb0="000001FF" w:csb1="00000000"/>
  </w:font>
  <w:font w:name="Univers">
    <w:charset w:val="00"/>
    <w:family w:val="swiss"/>
    <w:pitch w:val="variable"/>
    <w:sig w:usb0="80000287" w:usb1="00000000" w:usb2="00000000" w:usb3="00000000" w:csb0="0000000F" w:csb1="00000000"/>
  </w:font>
  <w:font w:name="EUAlbertina">
    <w:altName w:val="Cambria"/>
    <w:panose1 w:val="00000000000000000000"/>
    <w:charset w:val="00"/>
    <w:family w:val="roman"/>
    <w:notTrueType/>
    <w:pitch w:val="default"/>
    <w:sig w:usb0="00000003" w:usb1="00000000" w:usb2="00000000" w:usb3="00000000" w:csb0="00000001" w:csb1="00000000"/>
  </w:font>
  <w:font w:name="FreeSansBold">
    <w:altName w:val="Calibri"/>
    <w:panose1 w:val="00000000000000000000"/>
    <w:charset w:val="00"/>
    <w:family w:val="auto"/>
    <w:notTrueType/>
    <w:pitch w:val="default"/>
    <w:sig w:usb0="00000003" w:usb1="00000000" w:usb2="00000000" w:usb3="00000000" w:csb0="00000001" w:csb1="00000000"/>
  </w:font>
  <w:font w:name="Verdana-Bold">
    <w:altName w:val="Verdana"/>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3D4BC48" w14:textId="77777777" w:rsidR="00D01C18" w:rsidRDefault="00D01C18"/>
  <w:tbl>
    <w:tblPr>
      <w:tblW w:w="4947" w:type="pct"/>
      <w:tblInd w:w="-142"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tblBorders>
      <w:tblLook w:val="00A0" w:firstRow="1" w:lastRow="0" w:firstColumn="1" w:lastColumn="0" w:noHBand="0" w:noVBand="0"/>
    </w:tblPr>
    <w:tblGrid>
      <w:gridCol w:w="7371"/>
      <w:gridCol w:w="1559"/>
    </w:tblGrid>
    <w:tr w:rsidR="00D01C18" w:rsidRPr="00A45CEA" w14:paraId="4F5873B0" w14:textId="77777777" w:rsidTr="003F2394">
      <w:trPr>
        <w:trHeight w:val="425"/>
      </w:trPr>
      <w:tc>
        <w:tcPr>
          <w:tcW w:w="4127" w:type="pct"/>
          <w:tcBorders>
            <w:top w:val="nil"/>
            <w:left w:val="nil"/>
            <w:bottom w:val="nil"/>
            <w:right w:val="nil"/>
            <w:tl2br w:val="nil"/>
            <w:tr2bl w:val="nil"/>
          </w:tcBorders>
          <w:shd w:val="clear" w:color="auto" w:fill="auto"/>
        </w:tcPr>
        <w:p w14:paraId="3347D014" w14:textId="77777777" w:rsidR="00D01C18" w:rsidRPr="00D82B63" w:rsidRDefault="00D01C18" w:rsidP="003F2394">
          <w:pPr>
            <w:pStyle w:val="Footnote"/>
            <w:tabs>
              <w:tab w:val="left" w:pos="260"/>
            </w:tabs>
            <w:ind w:left="34"/>
            <w:rPr>
              <w:sz w:val="16"/>
              <w:szCs w:val="17"/>
            </w:rPr>
          </w:pPr>
        </w:p>
        <w:p w14:paraId="65065266" w14:textId="77777777" w:rsidR="00D01C18" w:rsidRPr="00A45CEA" w:rsidRDefault="00D01C18" w:rsidP="003F2394">
          <w:pPr>
            <w:pStyle w:val="Footer"/>
            <w:shd w:val="clear" w:color="auto" w:fill="FFFFFF" w:themeFill="background1"/>
            <w:rPr>
              <w:sz w:val="17"/>
              <w:szCs w:val="17"/>
            </w:rPr>
          </w:pPr>
          <w:r w:rsidRPr="00A45CEA">
            <w:rPr>
              <w:rStyle w:val="PageNumber"/>
              <w:sz w:val="17"/>
              <w:szCs w:val="17"/>
            </w:rPr>
            <w:fldChar w:fldCharType="begin"/>
          </w:r>
          <w:r w:rsidRPr="00A45CEA">
            <w:rPr>
              <w:rStyle w:val="PageNumber"/>
              <w:sz w:val="17"/>
              <w:szCs w:val="17"/>
            </w:rPr>
            <w:instrText xml:space="preserve">PAGE  </w:instrText>
          </w:r>
          <w:r w:rsidRPr="00A45CEA">
            <w:rPr>
              <w:rStyle w:val="PageNumber"/>
              <w:sz w:val="17"/>
              <w:szCs w:val="17"/>
            </w:rPr>
            <w:fldChar w:fldCharType="separate"/>
          </w:r>
          <w:r>
            <w:rPr>
              <w:rStyle w:val="PageNumber"/>
              <w:noProof/>
              <w:sz w:val="17"/>
              <w:szCs w:val="17"/>
            </w:rPr>
            <w:t>7</w:t>
          </w:r>
          <w:r w:rsidRPr="00A45CEA">
            <w:rPr>
              <w:rStyle w:val="PageNumber"/>
              <w:sz w:val="17"/>
              <w:szCs w:val="17"/>
            </w:rPr>
            <w:fldChar w:fldCharType="end"/>
          </w:r>
        </w:p>
      </w:tc>
      <w:tc>
        <w:tcPr>
          <w:tcW w:w="873" w:type="pct"/>
          <w:tcBorders>
            <w:top w:val="nil"/>
            <w:left w:val="nil"/>
            <w:bottom w:val="nil"/>
            <w:right w:val="nil"/>
          </w:tcBorders>
          <w:shd w:val="clear" w:color="auto" w:fill="auto"/>
        </w:tcPr>
        <w:p w14:paraId="3E9409AB" w14:textId="77777777" w:rsidR="00D01C18" w:rsidRPr="00A45CEA" w:rsidRDefault="00D01C18" w:rsidP="003F2394">
          <w:pPr>
            <w:pStyle w:val="Footnote"/>
            <w:jc w:val="right"/>
            <w:rPr>
              <w:rFonts w:ascii="Verdana-Bold" w:hAnsi="Verdana-Bold" w:cs="Verdana-Bold"/>
              <w:b/>
              <w:bCs/>
              <w:color w:val="0A77A8"/>
              <w:sz w:val="17"/>
              <w:szCs w:val="17"/>
            </w:rPr>
          </w:pPr>
          <w:r w:rsidRPr="00A45CEA">
            <w:rPr>
              <w:rFonts w:ascii="Verdana-Bold" w:hAnsi="Verdana-Bold" w:cs="Verdana-Bold"/>
              <w:b/>
              <w:bCs/>
              <w:noProof/>
              <w:color w:val="0A77A8"/>
              <w:sz w:val="17"/>
              <w:szCs w:val="17"/>
              <w:lang w:val="de-DE" w:eastAsia="de-DE"/>
            </w:rPr>
            <w:drawing>
              <wp:inline distT="0" distB="0" distL="0" distR="0" wp14:anchorId="2C84B906" wp14:editId="7ABADA6A">
                <wp:extent cx="443711" cy="176530"/>
                <wp:effectExtent l="0" t="0" r="0" b="0"/>
                <wp:docPr id="8" name="Image 4" descr="soci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ocial.png"/>
                        <pic:cNvPicPr/>
                      </pic:nvPicPr>
                      <pic:blipFill>
                        <a:blip r:embed="rId1"/>
                        <a:stretch>
                          <a:fillRect/>
                        </a:stretch>
                      </pic:blipFill>
                      <pic:spPr>
                        <a:xfrm>
                          <a:off x="0" y="0"/>
                          <a:ext cx="443711" cy="176530"/>
                        </a:xfrm>
                        <a:prstGeom prst="rect">
                          <a:avLst/>
                        </a:prstGeom>
                      </pic:spPr>
                    </pic:pic>
                  </a:graphicData>
                </a:graphic>
              </wp:inline>
            </w:drawing>
          </w:r>
        </w:p>
        <w:p w14:paraId="5043AD34" w14:textId="77777777" w:rsidR="00D01C18" w:rsidRPr="00A45CEA" w:rsidRDefault="00D01C18" w:rsidP="003F2394">
          <w:pPr>
            <w:pStyle w:val="Footnote"/>
            <w:tabs>
              <w:tab w:val="left" w:pos="260"/>
            </w:tabs>
            <w:jc w:val="right"/>
            <w:rPr>
              <w:rFonts w:ascii="Verdana-Bold" w:hAnsi="Verdana-Bold" w:cs="Verdana-Bold"/>
              <w:b/>
              <w:bCs/>
              <w:color w:val="0A77A8"/>
              <w:sz w:val="17"/>
              <w:szCs w:val="17"/>
            </w:rPr>
          </w:pPr>
          <w:r w:rsidRPr="00A45CEA">
            <w:rPr>
              <w:rFonts w:ascii="Verdana-Bold" w:hAnsi="Verdana-Bold" w:cs="Verdana-Bold"/>
              <w:b/>
              <w:bCs/>
              <w:color w:val="0A77A8"/>
              <w:sz w:val="17"/>
              <w:szCs w:val="17"/>
            </w:rPr>
            <w:t>www.ebf.eu</w:t>
          </w:r>
        </w:p>
      </w:tc>
    </w:tr>
  </w:tbl>
  <w:p w14:paraId="0F5B11F0" w14:textId="77777777" w:rsidR="00D01C18" w:rsidRDefault="00D01C18" w:rsidP="003F2394"/>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4947" w:type="pct"/>
      <w:tblInd w:w="-142"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tblBorders>
      <w:tblLook w:val="00A0" w:firstRow="1" w:lastRow="0" w:firstColumn="1" w:lastColumn="0" w:noHBand="0" w:noVBand="0"/>
    </w:tblPr>
    <w:tblGrid>
      <w:gridCol w:w="7371"/>
      <w:gridCol w:w="1559"/>
    </w:tblGrid>
    <w:tr w:rsidR="00D01C18" w:rsidRPr="00A45CEA" w14:paraId="49F45E20" w14:textId="77777777" w:rsidTr="00962E6A">
      <w:trPr>
        <w:trHeight w:val="1272"/>
      </w:trPr>
      <w:tc>
        <w:tcPr>
          <w:tcW w:w="4127" w:type="pct"/>
          <w:tcBorders>
            <w:top w:val="nil"/>
            <w:left w:val="nil"/>
            <w:bottom w:val="nil"/>
            <w:right w:val="nil"/>
            <w:tl2br w:val="nil"/>
            <w:tr2bl w:val="nil"/>
          </w:tcBorders>
          <w:shd w:val="clear" w:color="auto" w:fill="auto"/>
        </w:tcPr>
        <w:p w14:paraId="5930A9A9" w14:textId="77777777" w:rsidR="00D01C18" w:rsidRPr="0085549F" w:rsidRDefault="00D01C18" w:rsidP="003F2394">
          <w:pPr>
            <w:pStyle w:val="Footnote"/>
            <w:tabs>
              <w:tab w:val="left" w:pos="260"/>
            </w:tabs>
            <w:rPr>
              <w:rFonts w:ascii="Verdana-Bold" w:hAnsi="Verdana-Bold" w:cs="Verdana-Bold"/>
              <w:b/>
              <w:bCs/>
              <w:color w:val="0A77A8"/>
              <w:sz w:val="15"/>
              <w:szCs w:val="17"/>
            </w:rPr>
          </w:pPr>
          <w:r w:rsidRPr="0085549F">
            <w:rPr>
              <w:rFonts w:ascii="Verdana-Bold" w:hAnsi="Verdana-Bold" w:cs="Verdana-Bold"/>
              <w:b/>
              <w:bCs/>
              <w:color w:val="0A77A8"/>
              <w:sz w:val="15"/>
              <w:szCs w:val="17"/>
            </w:rPr>
            <w:t xml:space="preserve">European Banking Federation </w:t>
          </w:r>
          <w:proofErr w:type="spellStart"/>
          <w:r w:rsidRPr="0085549F">
            <w:rPr>
              <w:rFonts w:ascii="Verdana-Bold" w:hAnsi="Verdana-Bold" w:cs="Verdana-Bold"/>
              <w:b/>
              <w:bCs/>
              <w:color w:val="0A77A8"/>
              <w:sz w:val="15"/>
              <w:szCs w:val="17"/>
            </w:rPr>
            <w:t>aisbl</w:t>
          </w:r>
          <w:proofErr w:type="spellEnd"/>
        </w:p>
        <w:p w14:paraId="3AE9AAD0" w14:textId="77777777" w:rsidR="00D01C18" w:rsidRPr="0085549F" w:rsidRDefault="00D01C18" w:rsidP="003F2394">
          <w:pPr>
            <w:pStyle w:val="Footnote"/>
            <w:tabs>
              <w:tab w:val="left" w:pos="260"/>
            </w:tabs>
            <w:rPr>
              <w:rFonts w:ascii="Verdana-Bold" w:hAnsi="Verdana-Bold" w:cs="Verdana-Bold"/>
              <w:b/>
              <w:bCs/>
              <w:color w:val="0A77A8"/>
              <w:sz w:val="15"/>
              <w:szCs w:val="17"/>
            </w:rPr>
          </w:pPr>
        </w:p>
        <w:p w14:paraId="314AAF0D" w14:textId="77777777" w:rsidR="00D01C18" w:rsidRPr="00656A2C" w:rsidRDefault="00D01C18" w:rsidP="003F2394">
          <w:pPr>
            <w:pStyle w:val="Footnote"/>
            <w:tabs>
              <w:tab w:val="left" w:pos="260"/>
            </w:tabs>
            <w:ind w:left="34"/>
            <w:rPr>
              <w:sz w:val="16"/>
              <w:szCs w:val="17"/>
            </w:rPr>
          </w:pPr>
          <w:r w:rsidRPr="00656A2C">
            <w:rPr>
              <w:rFonts w:ascii="Verdana-Bold" w:hAnsi="Verdana-Bold" w:cs="Verdana-Bold"/>
              <w:b/>
              <w:bCs/>
              <w:color w:val="0A77A8"/>
              <w:sz w:val="15"/>
              <w:szCs w:val="17"/>
            </w:rPr>
            <w:t xml:space="preserve">Brussels / </w:t>
          </w:r>
          <w:r w:rsidRPr="00656A2C">
            <w:rPr>
              <w:sz w:val="16"/>
              <w:szCs w:val="17"/>
            </w:rPr>
            <w:t>Avenue des Arts 56, 1000 Brussels, Belgium / +32 2 508 3711 / info@ebf.eu</w:t>
          </w:r>
        </w:p>
        <w:p w14:paraId="192A5620" w14:textId="77777777" w:rsidR="00D01C18" w:rsidRPr="009A1AB3" w:rsidRDefault="00D01C18" w:rsidP="003F2394">
          <w:pPr>
            <w:pStyle w:val="Footnote"/>
            <w:tabs>
              <w:tab w:val="left" w:pos="260"/>
            </w:tabs>
            <w:ind w:left="34"/>
            <w:rPr>
              <w:sz w:val="16"/>
              <w:szCs w:val="17"/>
              <w:lang w:val="de-DE"/>
            </w:rPr>
          </w:pPr>
          <w:r w:rsidRPr="009A1AB3">
            <w:rPr>
              <w:rFonts w:ascii="Verdana-Bold" w:hAnsi="Verdana-Bold" w:cs="Verdana-Bold"/>
              <w:b/>
              <w:bCs/>
              <w:color w:val="0A77A8"/>
              <w:sz w:val="15"/>
              <w:szCs w:val="17"/>
              <w:lang w:val="de-DE"/>
            </w:rPr>
            <w:t xml:space="preserve">Frankfurt / </w:t>
          </w:r>
          <w:r w:rsidRPr="009A1AB3">
            <w:rPr>
              <w:sz w:val="16"/>
              <w:szCs w:val="17"/>
              <w:lang w:val="de-DE"/>
            </w:rPr>
            <w:t>Weißfrauenstraße 12-16, 60311 Frankfurt, Germany</w:t>
          </w:r>
        </w:p>
        <w:p w14:paraId="0836B948" w14:textId="77777777" w:rsidR="00D01C18" w:rsidRPr="009A1AB3" w:rsidRDefault="00D01C18" w:rsidP="003F2394">
          <w:pPr>
            <w:pStyle w:val="Footnote"/>
            <w:tabs>
              <w:tab w:val="left" w:pos="260"/>
            </w:tabs>
            <w:ind w:left="34"/>
            <w:rPr>
              <w:sz w:val="16"/>
              <w:szCs w:val="17"/>
              <w:lang w:val="de-DE"/>
            </w:rPr>
          </w:pPr>
          <w:r w:rsidRPr="009A1AB3">
            <w:rPr>
              <w:rFonts w:ascii="Verdana-Bold" w:hAnsi="Verdana-Bold" w:cs="Verdana-Bold"/>
              <w:b/>
              <w:bCs/>
              <w:color w:val="0A77A8"/>
              <w:sz w:val="15"/>
              <w:szCs w:val="17"/>
              <w:lang w:val="de-DE"/>
            </w:rPr>
            <w:t>EU Transparency Register /</w:t>
          </w:r>
          <w:r w:rsidRPr="009A1AB3">
            <w:rPr>
              <w:sz w:val="16"/>
              <w:szCs w:val="17"/>
              <w:lang w:val="de-DE"/>
            </w:rPr>
            <w:t xml:space="preserve"> ID number: 4722660838-23</w:t>
          </w:r>
        </w:p>
        <w:p w14:paraId="366EC6B7" w14:textId="77777777" w:rsidR="00D01C18" w:rsidRPr="009A1AB3" w:rsidRDefault="00D01C18" w:rsidP="003F2394">
          <w:pPr>
            <w:pStyle w:val="Footnote"/>
            <w:tabs>
              <w:tab w:val="left" w:pos="260"/>
            </w:tabs>
            <w:ind w:left="34"/>
            <w:rPr>
              <w:sz w:val="16"/>
              <w:szCs w:val="17"/>
              <w:lang w:val="de-DE"/>
            </w:rPr>
          </w:pPr>
        </w:p>
        <w:p w14:paraId="52CA1FDD" w14:textId="77777777" w:rsidR="00D01C18" w:rsidRPr="00A45CEA" w:rsidRDefault="00D01C18" w:rsidP="003F2394">
          <w:pPr>
            <w:pStyle w:val="Footer"/>
            <w:shd w:val="clear" w:color="auto" w:fill="FFFFFF" w:themeFill="background1"/>
            <w:rPr>
              <w:rStyle w:val="PageNumber"/>
              <w:rFonts w:cs="Verdana"/>
              <w:sz w:val="17"/>
              <w:szCs w:val="17"/>
            </w:rPr>
          </w:pPr>
          <w:r w:rsidRPr="00A45CEA">
            <w:rPr>
              <w:rStyle w:val="PageNumber"/>
              <w:sz w:val="17"/>
              <w:szCs w:val="17"/>
            </w:rPr>
            <w:fldChar w:fldCharType="begin"/>
          </w:r>
          <w:r w:rsidRPr="00A45CEA">
            <w:rPr>
              <w:rStyle w:val="PageNumber"/>
              <w:sz w:val="17"/>
              <w:szCs w:val="17"/>
            </w:rPr>
            <w:instrText xml:space="preserve">PAGE  </w:instrText>
          </w:r>
          <w:r w:rsidRPr="00A45CEA">
            <w:rPr>
              <w:rStyle w:val="PageNumber"/>
              <w:sz w:val="17"/>
              <w:szCs w:val="17"/>
            </w:rPr>
            <w:fldChar w:fldCharType="separate"/>
          </w:r>
          <w:r>
            <w:rPr>
              <w:rStyle w:val="PageNumber"/>
              <w:noProof/>
              <w:sz w:val="17"/>
              <w:szCs w:val="17"/>
            </w:rPr>
            <w:t>1</w:t>
          </w:r>
          <w:r w:rsidRPr="00A45CEA">
            <w:rPr>
              <w:rStyle w:val="PageNumber"/>
              <w:sz w:val="17"/>
              <w:szCs w:val="17"/>
            </w:rPr>
            <w:fldChar w:fldCharType="end"/>
          </w:r>
        </w:p>
        <w:p w14:paraId="2F3542C5" w14:textId="77777777" w:rsidR="00D01C18" w:rsidRPr="00A45CEA" w:rsidRDefault="00D01C18" w:rsidP="003F2394">
          <w:pPr>
            <w:pStyle w:val="Footnote"/>
            <w:tabs>
              <w:tab w:val="left" w:pos="260"/>
            </w:tabs>
            <w:rPr>
              <w:sz w:val="17"/>
              <w:szCs w:val="17"/>
            </w:rPr>
          </w:pPr>
        </w:p>
      </w:tc>
      <w:tc>
        <w:tcPr>
          <w:tcW w:w="873" w:type="pct"/>
          <w:tcBorders>
            <w:top w:val="nil"/>
            <w:left w:val="nil"/>
            <w:bottom w:val="nil"/>
            <w:right w:val="nil"/>
          </w:tcBorders>
          <w:shd w:val="clear" w:color="auto" w:fill="auto"/>
        </w:tcPr>
        <w:p w14:paraId="294F3F1B" w14:textId="77777777" w:rsidR="00D01C18" w:rsidRPr="00A45CEA" w:rsidRDefault="00D01C18" w:rsidP="003F2394">
          <w:pPr>
            <w:pStyle w:val="Footnote"/>
            <w:tabs>
              <w:tab w:val="left" w:pos="260"/>
            </w:tabs>
            <w:jc w:val="right"/>
            <w:rPr>
              <w:rFonts w:ascii="Verdana-Bold" w:hAnsi="Verdana-Bold" w:cs="Verdana-Bold"/>
              <w:b/>
              <w:bCs/>
              <w:color w:val="0A77A8"/>
              <w:sz w:val="17"/>
              <w:szCs w:val="17"/>
            </w:rPr>
          </w:pPr>
        </w:p>
        <w:p w14:paraId="6034C9D8" w14:textId="77777777" w:rsidR="00D01C18" w:rsidRPr="003F2394" w:rsidRDefault="00D01C18" w:rsidP="003F2394">
          <w:pPr>
            <w:pStyle w:val="Footnote"/>
            <w:jc w:val="right"/>
            <w:rPr>
              <w:rFonts w:ascii="Verdana-Bold" w:hAnsi="Verdana-Bold" w:cs="Verdana-Bold"/>
              <w:b/>
              <w:bCs/>
              <w:color w:val="0A77A8"/>
              <w:sz w:val="8"/>
              <w:szCs w:val="17"/>
            </w:rPr>
          </w:pPr>
          <w:r w:rsidRPr="003F2394">
            <w:rPr>
              <w:rFonts w:ascii="Verdana-Bold" w:hAnsi="Verdana-Bold" w:cs="Verdana-Bold"/>
              <w:b/>
              <w:bCs/>
              <w:color w:val="0A77A8"/>
              <w:sz w:val="8"/>
              <w:szCs w:val="17"/>
            </w:rPr>
            <w:t xml:space="preserve"> </w:t>
          </w:r>
        </w:p>
        <w:p w14:paraId="643057E8" w14:textId="77777777" w:rsidR="00D01C18" w:rsidRDefault="00D01C18" w:rsidP="003F2394">
          <w:pPr>
            <w:pStyle w:val="Footnote"/>
            <w:jc w:val="right"/>
            <w:rPr>
              <w:rFonts w:ascii="Verdana-Bold" w:hAnsi="Verdana-Bold" w:cs="Verdana-Bold"/>
              <w:b/>
              <w:bCs/>
              <w:color w:val="0A77A8"/>
              <w:sz w:val="17"/>
              <w:szCs w:val="17"/>
            </w:rPr>
          </w:pPr>
        </w:p>
        <w:p w14:paraId="2DA94376" w14:textId="77777777" w:rsidR="00D01C18" w:rsidRPr="00A45CEA" w:rsidRDefault="00D01C18" w:rsidP="003F2394">
          <w:pPr>
            <w:pStyle w:val="Footnote"/>
            <w:jc w:val="right"/>
            <w:rPr>
              <w:rFonts w:ascii="Verdana-Bold" w:hAnsi="Verdana-Bold" w:cs="Verdana-Bold"/>
              <w:b/>
              <w:bCs/>
              <w:color w:val="0A77A8"/>
              <w:sz w:val="17"/>
              <w:szCs w:val="17"/>
            </w:rPr>
          </w:pPr>
          <w:r w:rsidRPr="00A45CEA">
            <w:rPr>
              <w:rFonts w:ascii="Verdana-Bold" w:hAnsi="Verdana-Bold" w:cs="Verdana-Bold"/>
              <w:b/>
              <w:bCs/>
              <w:noProof/>
              <w:color w:val="0A77A8"/>
              <w:sz w:val="17"/>
              <w:szCs w:val="17"/>
              <w:lang w:val="de-DE" w:eastAsia="de-DE"/>
            </w:rPr>
            <w:drawing>
              <wp:inline distT="0" distB="0" distL="0" distR="0" wp14:anchorId="678E94A9" wp14:editId="63E9FC8C">
                <wp:extent cx="443711" cy="176530"/>
                <wp:effectExtent l="0" t="0" r="0" b="0"/>
                <wp:docPr id="10" name="Image 4" descr="soci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ocial.png"/>
                        <pic:cNvPicPr/>
                      </pic:nvPicPr>
                      <pic:blipFill>
                        <a:blip r:embed="rId1"/>
                        <a:stretch>
                          <a:fillRect/>
                        </a:stretch>
                      </pic:blipFill>
                      <pic:spPr>
                        <a:xfrm>
                          <a:off x="0" y="0"/>
                          <a:ext cx="443711" cy="176530"/>
                        </a:xfrm>
                        <a:prstGeom prst="rect">
                          <a:avLst/>
                        </a:prstGeom>
                      </pic:spPr>
                    </pic:pic>
                  </a:graphicData>
                </a:graphic>
              </wp:inline>
            </w:drawing>
          </w:r>
        </w:p>
        <w:p w14:paraId="518DDA16" w14:textId="77777777" w:rsidR="00D01C18" w:rsidRPr="00A45CEA" w:rsidRDefault="00D01C18" w:rsidP="003F2394">
          <w:pPr>
            <w:pStyle w:val="Footnote"/>
            <w:tabs>
              <w:tab w:val="left" w:pos="260"/>
            </w:tabs>
            <w:jc w:val="right"/>
            <w:rPr>
              <w:rFonts w:ascii="Verdana-Bold" w:hAnsi="Verdana-Bold" w:cs="Verdana-Bold"/>
              <w:b/>
              <w:bCs/>
              <w:color w:val="0A77A8"/>
              <w:sz w:val="17"/>
              <w:szCs w:val="17"/>
            </w:rPr>
          </w:pPr>
          <w:r w:rsidRPr="00A45CEA">
            <w:rPr>
              <w:rFonts w:ascii="Verdana-Bold" w:hAnsi="Verdana-Bold" w:cs="Verdana-Bold"/>
              <w:b/>
              <w:bCs/>
              <w:color w:val="0A77A8"/>
              <w:sz w:val="17"/>
              <w:szCs w:val="17"/>
            </w:rPr>
            <w:t>www.ebf.eu</w:t>
          </w:r>
        </w:p>
      </w:tc>
    </w:tr>
  </w:tbl>
  <w:p w14:paraId="3ECBCD30" w14:textId="77777777" w:rsidR="00D01C18" w:rsidRDefault="00D01C1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418DD5D" w14:textId="77777777" w:rsidR="00D01C18" w:rsidRDefault="00D01C18" w:rsidP="00ED12A5">
      <w:pPr>
        <w:spacing w:after="0"/>
      </w:pPr>
      <w:r>
        <w:separator/>
      </w:r>
    </w:p>
  </w:footnote>
  <w:footnote w:type="continuationSeparator" w:id="0">
    <w:p w14:paraId="47F64129" w14:textId="77777777" w:rsidR="00D01C18" w:rsidRDefault="00D01C18" w:rsidP="00ED12A5">
      <w:pPr>
        <w:spacing w:after="0"/>
      </w:pPr>
      <w:r>
        <w:continuationSeparator/>
      </w:r>
    </w:p>
  </w:footnote>
  <w:footnote w:id="1">
    <w:p w14:paraId="51F678A1" w14:textId="77777777" w:rsidR="00D01C18" w:rsidRDefault="00D01C18" w:rsidP="00035A5B">
      <w:pPr>
        <w:pStyle w:val="FootnoteText"/>
        <w:rPr>
          <w:lang w:val="en-GB"/>
        </w:rPr>
      </w:pPr>
      <w:r>
        <w:rPr>
          <w:rStyle w:val="FootnoteReference"/>
        </w:rPr>
        <w:footnoteRef/>
      </w:r>
      <w:r>
        <w:t xml:space="preserve"> https://www.mckinsey.com/business-functions/mckinsey-digital/our-insights/digital-identification-a-key-to-inclusive-growth</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893FA87" w14:textId="1AA33794" w:rsidR="00D01C18" w:rsidRDefault="00D01C18">
    <w:pPr>
      <w:pStyle w:val="Header"/>
    </w:pPr>
    <w:r>
      <w:rPr>
        <w:noProof/>
        <w:lang w:val="de-DE" w:eastAsia="de-DE"/>
      </w:rPr>
      <w:drawing>
        <wp:anchor distT="0" distB="0" distL="114300" distR="114300" simplePos="0" relativeHeight="251661312" behindDoc="0" locked="0" layoutInCell="1" allowOverlap="1" wp14:anchorId="5A0D6196" wp14:editId="4E65A556">
          <wp:simplePos x="0" y="0"/>
          <wp:positionH relativeFrom="page">
            <wp:align>right</wp:align>
          </wp:positionH>
          <wp:positionV relativeFrom="paragraph">
            <wp:posOffset>-1219200</wp:posOffset>
          </wp:positionV>
          <wp:extent cx="2392680" cy="1402606"/>
          <wp:effectExtent l="0" t="0" r="7620" b="7620"/>
          <wp:wrapNone/>
          <wp:docPr id="7" name="Image 3" descr="top-letterhea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op-letterhead.jpg"/>
                  <pic:cNvPicPr/>
                </pic:nvPicPr>
                <pic:blipFill>
                  <a:blip r:embed="rId1"/>
                  <a:stretch>
                    <a:fillRect/>
                  </a:stretch>
                </pic:blipFill>
                <pic:spPr>
                  <a:xfrm>
                    <a:off x="0" y="0"/>
                    <a:ext cx="2392680" cy="1402606"/>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050CD15" w14:textId="221756F5" w:rsidR="00D01C18" w:rsidRDefault="00D01C18">
    <w:pPr>
      <w:pStyle w:val="Header"/>
    </w:pPr>
    <w:r>
      <w:rPr>
        <w:noProof/>
        <w:lang w:val="de-DE" w:eastAsia="de-DE"/>
      </w:rPr>
      <w:drawing>
        <wp:anchor distT="0" distB="0" distL="114300" distR="114300" simplePos="0" relativeHeight="251663360" behindDoc="0" locked="0" layoutInCell="1" allowOverlap="1" wp14:anchorId="6D5A2066" wp14:editId="3599C7B1">
          <wp:simplePos x="0" y="0"/>
          <wp:positionH relativeFrom="page">
            <wp:align>right</wp:align>
          </wp:positionH>
          <wp:positionV relativeFrom="paragraph">
            <wp:posOffset>-1043940</wp:posOffset>
          </wp:positionV>
          <wp:extent cx="3187700" cy="1868652"/>
          <wp:effectExtent l="0" t="0" r="0" b="0"/>
          <wp:wrapNone/>
          <wp:docPr id="9" name="Image 3" descr="top-letterhea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op-letterhead.jpg"/>
                  <pic:cNvPicPr/>
                </pic:nvPicPr>
                <pic:blipFill>
                  <a:blip r:embed="rId1"/>
                  <a:stretch>
                    <a:fillRect/>
                  </a:stretch>
                </pic:blipFill>
                <pic:spPr>
                  <a:xfrm>
                    <a:off x="0" y="0"/>
                    <a:ext cx="3187700" cy="1868652"/>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28329176"/>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9F1EEB6C"/>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F22AFC3C"/>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86FCDB6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8BD8604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4AA4466"/>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CEEE3B84"/>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BAA81BC"/>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59E0382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6C2689F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3053F1"/>
    <w:multiLevelType w:val="multilevel"/>
    <w:tmpl w:val="D23A8C72"/>
    <w:lvl w:ilvl="0">
      <w:start w:val="1"/>
      <w:numFmt w:val="upperRoman"/>
      <w:lvlText w:val="Article %1."/>
      <w:lvlJc w:val="left"/>
      <w:pPr>
        <w:tabs>
          <w:tab w:val="num" w:pos="3240"/>
        </w:tabs>
        <w:ind w:left="0" w:firstLine="0"/>
      </w:pPr>
    </w:lvl>
    <w:lvl w:ilvl="1">
      <w:start w:val="1"/>
      <w:numFmt w:val="decimalZero"/>
      <w:isLgl/>
      <w:lvlText w:val="Section %1.%2"/>
      <w:lvlJc w:val="left"/>
      <w:pPr>
        <w:tabs>
          <w:tab w:val="num" w:pos="3600"/>
        </w:tabs>
        <w:ind w:left="0" w:firstLine="0"/>
      </w:pPr>
    </w:lvl>
    <w:lvl w:ilvl="2">
      <w:start w:val="1"/>
      <w:numFmt w:val="lowerLetter"/>
      <w:lvlText w:val="(%3)"/>
      <w:lvlJc w:val="left"/>
      <w:pPr>
        <w:tabs>
          <w:tab w:val="num" w:pos="172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656"/>
        </w:tabs>
        <w:ind w:left="1008" w:hanging="432"/>
      </w:pPr>
    </w:lvl>
    <w:lvl w:ilvl="5">
      <w:start w:val="1"/>
      <w:numFmt w:val="lowerLetter"/>
      <w:lvlText w:val="%6)"/>
      <w:lvlJc w:val="left"/>
      <w:pPr>
        <w:tabs>
          <w:tab w:val="num" w:pos="1800"/>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728"/>
        </w:tabs>
        <w:ind w:left="1440" w:hanging="432"/>
      </w:pPr>
    </w:lvl>
    <w:lvl w:ilvl="8">
      <w:start w:val="1"/>
      <w:numFmt w:val="lowerRoman"/>
      <w:lvlText w:val="%9."/>
      <w:lvlJc w:val="right"/>
      <w:pPr>
        <w:tabs>
          <w:tab w:val="num" w:pos="1584"/>
        </w:tabs>
        <w:ind w:left="1584" w:hanging="144"/>
      </w:pPr>
    </w:lvl>
  </w:abstractNum>
  <w:abstractNum w:abstractNumId="11" w15:restartNumberingAfterBreak="0">
    <w:nsid w:val="021B7EF9"/>
    <w:multiLevelType w:val="hybridMultilevel"/>
    <w:tmpl w:val="C2E8BAB0"/>
    <w:lvl w:ilvl="0" w:tplc="9E720D18">
      <w:start w:val="1"/>
      <w:numFmt w:val="decimal"/>
      <w:lvlText w:val="%1."/>
      <w:lvlJc w:val="left"/>
      <w:pPr>
        <w:ind w:left="643" w:hanging="360"/>
      </w:pPr>
    </w:lvl>
    <w:lvl w:ilvl="1" w:tplc="04080019">
      <w:start w:val="1"/>
      <w:numFmt w:val="lowerLetter"/>
      <w:lvlText w:val="%2."/>
      <w:lvlJc w:val="left"/>
      <w:pPr>
        <w:ind w:left="1363" w:hanging="360"/>
      </w:pPr>
    </w:lvl>
    <w:lvl w:ilvl="2" w:tplc="0408001B">
      <w:start w:val="1"/>
      <w:numFmt w:val="lowerRoman"/>
      <w:lvlText w:val="%3."/>
      <w:lvlJc w:val="right"/>
      <w:pPr>
        <w:ind w:left="2083" w:hanging="180"/>
      </w:pPr>
    </w:lvl>
    <w:lvl w:ilvl="3" w:tplc="0408000F">
      <w:start w:val="1"/>
      <w:numFmt w:val="decimal"/>
      <w:lvlText w:val="%4."/>
      <w:lvlJc w:val="left"/>
      <w:pPr>
        <w:ind w:left="2803" w:hanging="360"/>
      </w:pPr>
    </w:lvl>
    <w:lvl w:ilvl="4" w:tplc="04080019">
      <w:start w:val="1"/>
      <w:numFmt w:val="lowerLetter"/>
      <w:lvlText w:val="%5."/>
      <w:lvlJc w:val="left"/>
      <w:pPr>
        <w:ind w:left="3523" w:hanging="360"/>
      </w:pPr>
    </w:lvl>
    <w:lvl w:ilvl="5" w:tplc="0408001B">
      <w:start w:val="1"/>
      <w:numFmt w:val="lowerRoman"/>
      <w:lvlText w:val="%6."/>
      <w:lvlJc w:val="right"/>
      <w:pPr>
        <w:ind w:left="4243" w:hanging="180"/>
      </w:pPr>
    </w:lvl>
    <w:lvl w:ilvl="6" w:tplc="0408000F">
      <w:start w:val="1"/>
      <w:numFmt w:val="decimal"/>
      <w:lvlText w:val="%7."/>
      <w:lvlJc w:val="left"/>
      <w:pPr>
        <w:ind w:left="4963" w:hanging="360"/>
      </w:pPr>
    </w:lvl>
    <w:lvl w:ilvl="7" w:tplc="04080019">
      <w:start w:val="1"/>
      <w:numFmt w:val="lowerLetter"/>
      <w:lvlText w:val="%8."/>
      <w:lvlJc w:val="left"/>
      <w:pPr>
        <w:ind w:left="5683" w:hanging="360"/>
      </w:pPr>
    </w:lvl>
    <w:lvl w:ilvl="8" w:tplc="0408001B">
      <w:start w:val="1"/>
      <w:numFmt w:val="lowerRoman"/>
      <w:lvlText w:val="%9."/>
      <w:lvlJc w:val="right"/>
      <w:pPr>
        <w:ind w:left="6403" w:hanging="180"/>
      </w:pPr>
    </w:lvl>
  </w:abstractNum>
  <w:abstractNum w:abstractNumId="12" w15:restartNumberingAfterBreak="0">
    <w:nsid w:val="04C11D0E"/>
    <w:multiLevelType w:val="hybridMultilevel"/>
    <w:tmpl w:val="61AEB2B2"/>
    <w:lvl w:ilvl="0" w:tplc="BB38FF1C">
      <w:numFmt w:val="bullet"/>
      <w:lvlText w:val="-"/>
      <w:lvlJc w:val="left"/>
      <w:pPr>
        <w:ind w:left="720" w:hanging="360"/>
      </w:pPr>
      <w:rPr>
        <w:rFonts w:ascii="Calibri" w:eastAsia="Calibri" w:hAnsi="Calibri" w:cs="Calibri" w:hint="default"/>
      </w:rPr>
    </w:lvl>
    <w:lvl w:ilvl="1" w:tplc="08130003">
      <w:start w:val="1"/>
      <w:numFmt w:val="bullet"/>
      <w:lvlText w:val="o"/>
      <w:lvlJc w:val="left"/>
      <w:pPr>
        <w:ind w:left="1440" w:hanging="360"/>
      </w:pPr>
      <w:rPr>
        <w:rFonts w:ascii="Courier New" w:hAnsi="Courier New" w:cs="Courier New" w:hint="default"/>
      </w:rPr>
    </w:lvl>
    <w:lvl w:ilvl="2" w:tplc="08130005">
      <w:start w:val="1"/>
      <w:numFmt w:val="bullet"/>
      <w:lvlText w:val=""/>
      <w:lvlJc w:val="left"/>
      <w:pPr>
        <w:ind w:left="2160" w:hanging="360"/>
      </w:pPr>
      <w:rPr>
        <w:rFonts w:ascii="Wingdings" w:hAnsi="Wingdings" w:hint="default"/>
      </w:rPr>
    </w:lvl>
    <w:lvl w:ilvl="3" w:tplc="08130001">
      <w:start w:val="1"/>
      <w:numFmt w:val="bullet"/>
      <w:lvlText w:val=""/>
      <w:lvlJc w:val="left"/>
      <w:pPr>
        <w:ind w:left="2880" w:hanging="360"/>
      </w:pPr>
      <w:rPr>
        <w:rFonts w:ascii="Symbol" w:hAnsi="Symbol" w:hint="default"/>
      </w:rPr>
    </w:lvl>
    <w:lvl w:ilvl="4" w:tplc="08130003">
      <w:start w:val="1"/>
      <w:numFmt w:val="bullet"/>
      <w:lvlText w:val="o"/>
      <w:lvlJc w:val="left"/>
      <w:pPr>
        <w:ind w:left="3600" w:hanging="360"/>
      </w:pPr>
      <w:rPr>
        <w:rFonts w:ascii="Courier New" w:hAnsi="Courier New" w:cs="Courier New" w:hint="default"/>
      </w:rPr>
    </w:lvl>
    <w:lvl w:ilvl="5" w:tplc="08130005">
      <w:start w:val="1"/>
      <w:numFmt w:val="bullet"/>
      <w:lvlText w:val=""/>
      <w:lvlJc w:val="left"/>
      <w:pPr>
        <w:ind w:left="4320" w:hanging="360"/>
      </w:pPr>
      <w:rPr>
        <w:rFonts w:ascii="Wingdings" w:hAnsi="Wingdings" w:hint="default"/>
      </w:rPr>
    </w:lvl>
    <w:lvl w:ilvl="6" w:tplc="08130001">
      <w:start w:val="1"/>
      <w:numFmt w:val="bullet"/>
      <w:lvlText w:val=""/>
      <w:lvlJc w:val="left"/>
      <w:pPr>
        <w:ind w:left="5040" w:hanging="360"/>
      </w:pPr>
      <w:rPr>
        <w:rFonts w:ascii="Symbol" w:hAnsi="Symbol" w:hint="default"/>
      </w:rPr>
    </w:lvl>
    <w:lvl w:ilvl="7" w:tplc="08130003">
      <w:start w:val="1"/>
      <w:numFmt w:val="bullet"/>
      <w:lvlText w:val="o"/>
      <w:lvlJc w:val="left"/>
      <w:pPr>
        <w:ind w:left="5760" w:hanging="360"/>
      </w:pPr>
      <w:rPr>
        <w:rFonts w:ascii="Courier New" w:hAnsi="Courier New" w:cs="Courier New" w:hint="default"/>
      </w:rPr>
    </w:lvl>
    <w:lvl w:ilvl="8" w:tplc="08130005">
      <w:start w:val="1"/>
      <w:numFmt w:val="bullet"/>
      <w:lvlText w:val=""/>
      <w:lvlJc w:val="left"/>
      <w:pPr>
        <w:ind w:left="6480" w:hanging="360"/>
      </w:pPr>
      <w:rPr>
        <w:rFonts w:ascii="Wingdings" w:hAnsi="Wingdings" w:hint="default"/>
      </w:rPr>
    </w:lvl>
  </w:abstractNum>
  <w:abstractNum w:abstractNumId="13" w15:restartNumberingAfterBreak="0">
    <w:nsid w:val="060D5AA1"/>
    <w:multiLevelType w:val="hybridMultilevel"/>
    <w:tmpl w:val="16E4728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06342B54"/>
    <w:multiLevelType w:val="hybridMultilevel"/>
    <w:tmpl w:val="06A434B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5" w15:restartNumberingAfterBreak="0">
    <w:nsid w:val="0A8E2522"/>
    <w:multiLevelType w:val="multilevel"/>
    <w:tmpl w:val="02F48718"/>
    <w:lvl w:ilvl="0">
      <w:start w:val="1"/>
      <w:numFmt w:val="bullet"/>
      <w:pStyle w:val="BulletPoints"/>
      <w:lvlText w:val=""/>
      <w:lvlJc w:val="left"/>
      <w:pPr>
        <w:ind w:left="1353" w:hanging="360"/>
      </w:pPr>
      <w:rPr>
        <w:rFonts w:ascii="Wingdings" w:hAnsi="Wingdings" w:hint="default"/>
        <w:b/>
        <w:i w:val="0"/>
        <w:color w:val="056F95"/>
        <w:spacing w:val="0"/>
        <w:w w:val="100"/>
        <w:kern w:val="16"/>
        <w:sz w:val="18"/>
      </w:rPr>
    </w:lvl>
    <w:lvl w:ilvl="1">
      <w:start w:val="1"/>
      <w:numFmt w:val="bullet"/>
      <w:lvlText w:val=""/>
      <w:lvlJc w:val="left"/>
      <w:pPr>
        <w:ind w:left="1785" w:hanging="432"/>
      </w:pPr>
      <w:rPr>
        <w:rFonts w:ascii="Wingdings" w:hAnsi="Wingdings" w:hint="default"/>
        <w:color w:val="056F95"/>
        <w:sz w:val="18"/>
      </w:rPr>
    </w:lvl>
    <w:lvl w:ilvl="2">
      <w:start w:val="1"/>
      <w:numFmt w:val="bullet"/>
      <w:lvlText w:val=""/>
      <w:lvlJc w:val="left"/>
      <w:pPr>
        <w:ind w:left="2217" w:hanging="504"/>
      </w:pPr>
      <w:rPr>
        <w:rFonts w:ascii="Wingdings" w:hAnsi="Wingdings" w:hint="default"/>
        <w:color w:val="056F95"/>
        <w:sz w:val="16"/>
      </w:rPr>
    </w:lvl>
    <w:lvl w:ilvl="3">
      <w:start w:val="1"/>
      <w:numFmt w:val="decimal"/>
      <w:lvlText w:val="%1.%2.%3.%4."/>
      <w:lvlJc w:val="left"/>
      <w:pPr>
        <w:ind w:left="2721" w:hanging="648"/>
      </w:pPr>
      <w:rPr>
        <w:rFonts w:hint="default"/>
      </w:rPr>
    </w:lvl>
    <w:lvl w:ilvl="4">
      <w:start w:val="1"/>
      <w:numFmt w:val="decimal"/>
      <w:lvlText w:val="%1.%2.%3.%4.%5."/>
      <w:lvlJc w:val="left"/>
      <w:pPr>
        <w:ind w:left="3225" w:hanging="792"/>
      </w:pPr>
      <w:rPr>
        <w:rFonts w:hint="default"/>
      </w:rPr>
    </w:lvl>
    <w:lvl w:ilvl="5">
      <w:start w:val="1"/>
      <w:numFmt w:val="decimal"/>
      <w:lvlText w:val="%1.%2.%3.%4.%5.%6."/>
      <w:lvlJc w:val="left"/>
      <w:pPr>
        <w:ind w:left="3729" w:hanging="936"/>
      </w:pPr>
      <w:rPr>
        <w:rFonts w:hint="default"/>
      </w:rPr>
    </w:lvl>
    <w:lvl w:ilvl="6">
      <w:start w:val="1"/>
      <w:numFmt w:val="decimal"/>
      <w:lvlText w:val="%1.%2.%3.%4.%5.%6.%7."/>
      <w:lvlJc w:val="left"/>
      <w:pPr>
        <w:ind w:left="4233" w:hanging="1080"/>
      </w:pPr>
      <w:rPr>
        <w:rFonts w:hint="default"/>
      </w:rPr>
    </w:lvl>
    <w:lvl w:ilvl="7">
      <w:start w:val="1"/>
      <w:numFmt w:val="decimal"/>
      <w:lvlText w:val="%1.%2.%3.%4.%5.%6.%7.%8."/>
      <w:lvlJc w:val="left"/>
      <w:pPr>
        <w:ind w:left="4737" w:hanging="1224"/>
      </w:pPr>
      <w:rPr>
        <w:rFonts w:hint="default"/>
      </w:rPr>
    </w:lvl>
    <w:lvl w:ilvl="8">
      <w:start w:val="1"/>
      <w:numFmt w:val="decimal"/>
      <w:lvlText w:val="%1.%2.%3.%4.%5.%6.%7.%8.%9."/>
      <w:lvlJc w:val="left"/>
      <w:pPr>
        <w:ind w:left="5313" w:hanging="1440"/>
      </w:pPr>
      <w:rPr>
        <w:rFonts w:hint="default"/>
      </w:rPr>
    </w:lvl>
  </w:abstractNum>
  <w:abstractNum w:abstractNumId="16" w15:restartNumberingAfterBreak="0">
    <w:nsid w:val="0AD372D8"/>
    <w:multiLevelType w:val="hybridMultilevel"/>
    <w:tmpl w:val="4BDA3988"/>
    <w:lvl w:ilvl="0" w:tplc="2000000B">
      <w:start w:val="1"/>
      <w:numFmt w:val="bullet"/>
      <w:lvlText w:val=""/>
      <w:lvlJc w:val="left"/>
      <w:pPr>
        <w:ind w:left="720" w:hanging="360"/>
      </w:pPr>
      <w:rPr>
        <w:rFonts w:ascii="Wingdings" w:hAnsi="Wingdings"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7" w15:restartNumberingAfterBreak="0">
    <w:nsid w:val="0B944DC1"/>
    <w:multiLevelType w:val="hybridMultilevel"/>
    <w:tmpl w:val="985C7ADE"/>
    <w:lvl w:ilvl="0" w:tplc="20000001">
      <w:start w:val="1"/>
      <w:numFmt w:val="bullet"/>
      <w:lvlText w:val=""/>
      <w:lvlJc w:val="left"/>
      <w:pPr>
        <w:ind w:left="720" w:hanging="360"/>
      </w:pPr>
      <w:rPr>
        <w:rFonts w:ascii="Symbol" w:hAnsi="Symbol" w:hint="default"/>
      </w:rPr>
    </w:lvl>
    <w:lvl w:ilvl="1" w:tplc="20000003">
      <w:start w:val="1"/>
      <w:numFmt w:val="bullet"/>
      <w:lvlText w:val="o"/>
      <w:lvlJc w:val="left"/>
      <w:pPr>
        <w:ind w:left="1440" w:hanging="360"/>
      </w:pPr>
      <w:rPr>
        <w:rFonts w:ascii="Courier New" w:hAnsi="Courier New" w:cs="Courier New" w:hint="default"/>
      </w:rPr>
    </w:lvl>
    <w:lvl w:ilvl="2" w:tplc="20000005">
      <w:start w:val="1"/>
      <w:numFmt w:val="bullet"/>
      <w:lvlText w:val=""/>
      <w:lvlJc w:val="left"/>
      <w:pPr>
        <w:ind w:left="2160" w:hanging="360"/>
      </w:pPr>
      <w:rPr>
        <w:rFonts w:ascii="Wingdings" w:hAnsi="Wingdings" w:hint="default"/>
      </w:rPr>
    </w:lvl>
    <w:lvl w:ilvl="3" w:tplc="20000001">
      <w:start w:val="1"/>
      <w:numFmt w:val="bullet"/>
      <w:lvlText w:val=""/>
      <w:lvlJc w:val="left"/>
      <w:pPr>
        <w:ind w:left="2880" w:hanging="360"/>
      </w:pPr>
      <w:rPr>
        <w:rFonts w:ascii="Symbol" w:hAnsi="Symbol" w:hint="default"/>
      </w:rPr>
    </w:lvl>
    <w:lvl w:ilvl="4" w:tplc="20000003">
      <w:start w:val="1"/>
      <w:numFmt w:val="bullet"/>
      <w:lvlText w:val="o"/>
      <w:lvlJc w:val="left"/>
      <w:pPr>
        <w:ind w:left="3600" w:hanging="360"/>
      </w:pPr>
      <w:rPr>
        <w:rFonts w:ascii="Courier New" w:hAnsi="Courier New" w:cs="Courier New" w:hint="default"/>
      </w:rPr>
    </w:lvl>
    <w:lvl w:ilvl="5" w:tplc="20000005">
      <w:start w:val="1"/>
      <w:numFmt w:val="bullet"/>
      <w:lvlText w:val=""/>
      <w:lvlJc w:val="left"/>
      <w:pPr>
        <w:ind w:left="4320" w:hanging="360"/>
      </w:pPr>
      <w:rPr>
        <w:rFonts w:ascii="Wingdings" w:hAnsi="Wingdings" w:hint="default"/>
      </w:rPr>
    </w:lvl>
    <w:lvl w:ilvl="6" w:tplc="20000001">
      <w:start w:val="1"/>
      <w:numFmt w:val="bullet"/>
      <w:lvlText w:val=""/>
      <w:lvlJc w:val="left"/>
      <w:pPr>
        <w:ind w:left="5040" w:hanging="360"/>
      </w:pPr>
      <w:rPr>
        <w:rFonts w:ascii="Symbol" w:hAnsi="Symbol" w:hint="default"/>
      </w:rPr>
    </w:lvl>
    <w:lvl w:ilvl="7" w:tplc="20000003">
      <w:start w:val="1"/>
      <w:numFmt w:val="bullet"/>
      <w:lvlText w:val="o"/>
      <w:lvlJc w:val="left"/>
      <w:pPr>
        <w:ind w:left="5760" w:hanging="360"/>
      </w:pPr>
      <w:rPr>
        <w:rFonts w:ascii="Courier New" w:hAnsi="Courier New" w:cs="Courier New" w:hint="default"/>
      </w:rPr>
    </w:lvl>
    <w:lvl w:ilvl="8" w:tplc="20000005">
      <w:start w:val="1"/>
      <w:numFmt w:val="bullet"/>
      <w:lvlText w:val=""/>
      <w:lvlJc w:val="left"/>
      <w:pPr>
        <w:ind w:left="6480" w:hanging="360"/>
      </w:pPr>
      <w:rPr>
        <w:rFonts w:ascii="Wingdings" w:hAnsi="Wingdings" w:hint="default"/>
      </w:rPr>
    </w:lvl>
  </w:abstractNum>
  <w:abstractNum w:abstractNumId="18" w15:restartNumberingAfterBreak="0">
    <w:nsid w:val="189D0661"/>
    <w:multiLevelType w:val="hybridMultilevel"/>
    <w:tmpl w:val="6DAA9C66"/>
    <w:lvl w:ilvl="0" w:tplc="C6924618">
      <w:start w:val="2"/>
      <w:numFmt w:val="bullet"/>
      <w:lvlText w:val="-"/>
      <w:lvlJc w:val="left"/>
      <w:pPr>
        <w:ind w:left="720" w:hanging="360"/>
      </w:pPr>
      <w:rPr>
        <w:rFonts w:ascii="Times New Roman" w:eastAsia="Verdana" w:hAnsi="Times New Roman" w:cs="Times New Roman" w:hint="default"/>
      </w:rPr>
    </w:lvl>
    <w:lvl w:ilvl="1" w:tplc="20000003">
      <w:start w:val="1"/>
      <w:numFmt w:val="bullet"/>
      <w:lvlText w:val="o"/>
      <w:lvlJc w:val="left"/>
      <w:pPr>
        <w:ind w:left="1440" w:hanging="360"/>
      </w:pPr>
      <w:rPr>
        <w:rFonts w:ascii="Courier New" w:hAnsi="Courier New" w:cs="Courier New" w:hint="default"/>
      </w:rPr>
    </w:lvl>
    <w:lvl w:ilvl="2" w:tplc="20000005">
      <w:start w:val="1"/>
      <w:numFmt w:val="bullet"/>
      <w:lvlText w:val=""/>
      <w:lvlJc w:val="left"/>
      <w:pPr>
        <w:ind w:left="2160" w:hanging="360"/>
      </w:pPr>
      <w:rPr>
        <w:rFonts w:ascii="Wingdings" w:hAnsi="Wingdings" w:hint="default"/>
      </w:rPr>
    </w:lvl>
    <w:lvl w:ilvl="3" w:tplc="20000001">
      <w:start w:val="1"/>
      <w:numFmt w:val="bullet"/>
      <w:lvlText w:val=""/>
      <w:lvlJc w:val="left"/>
      <w:pPr>
        <w:ind w:left="2880" w:hanging="360"/>
      </w:pPr>
      <w:rPr>
        <w:rFonts w:ascii="Symbol" w:hAnsi="Symbol" w:hint="default"/>
      </w:rPr>
    </w:lvl>
    <w:lvl w:ilvl="4" w:tplc="20000003">
      <w:start w:val="1"/>
      <w:numFmt w:val="bullet"/>
      <w:lvlText w:val="o"/>
      <w:lvlJc w:val="left"/>
      <w:pPr>
        <w:ind w:left="3600" w:hanging="360"/>
      </w:pPr>
      <w:rPr>
        <w:rFonts w:ascii="Courier New" w:hAnsi="Courier New" w:cs="Courier New" w:hint="default"/>
      </w:rPr>
    </w:lvl>
    <w:lvl w:ilvl="5" w:tplc="20000005">
      <w:start w:val="1"/>
      <w:numFmt w:val="bullet"/>
      <w:lvlText w:val=""/>
      <w:lvlJc w:val="left"/>
      <w:pPr>
        <w:ind w:left="4320" w:hanging="360"/>
      </w:pPr>
      <w:rPr>
        <w:rFonts w:ascii="Wingdings" w:hAnsi="Wingdings" w:hint="default"/>
      </w:rPr>
    </w:lvl>
    <w:lvl w:ilvl="6" w:tplc="20000001">
      <w:start w:val="1"/>
      <w:numFmt w:val="bullet"/>
      <w:lvlText w:val=""/>
      <w:lvlJc w:val="left"/>
      <w:pPr>
        <w:ind w:left="5040" w:hanging="360"/>
      </w:pPr>
      <w:rPr>
        <w:rFonts w:ascii="Symbol" w:hAnsi="Symbol" w:hint="default"/>
      </w:rPr>
    </w:lvl>
    <w:lvl w:ilvl="7" w:tplc="20000003">
      <w:start w:val="1"/>
      <w:numFmt w:val="bullet"/>
      <w:lvlText w:val="o"/>
      <w:lvlJc w:val="left"/>
      <w:pPr>
        <w:ind w:left="5760" w:hanging="360"/>
      </w:pPr>
      <w:rPr>
        <w:rFonts w:ascii="Courier New" w:hAnsi="Courier New" w:cs="Courier New" w:hint="default"/>
      </w:rPr>
    </w:lvl>
    <w:lvl w:ilvl="8" w:tplc="20000005">
      <w:start w:val="1"/>
      <w:numFmt w:val="bullet"/>
      <w:lvlText w:val=""/>
      <w:lvlJc w:val="left"/>
      <w:pPr>
        <w:ind w:left="6480" w:hanging="360"/>
      </w:pPr>
      <w:rPr>
        <w:rFonts w:ascii="Wingdings" w:hAnsi="Wingdings" w:hint="default"/>
      </w:rPr>
    </w:lvl>
  </w:abstractNum>
  <w:abstractNum w:abstractNumId="19" w15:restartNumberingAfterBreak="0">
    <w:nsid w:val="1E265E94"/>
    <w:multiLevelType w:val="hybridMultilevel"/>
    <w:tmpl w:val="CED456BA"/>
    <w:lvl w:ilvl="0" w:tplc="2000000F">
      <w:start w:val="1"/>
      <w:numFmt w:val="decimal"/>
      <w:lvlText w:val="%1."/>
      <w:lvlJc w:val="left"/>
      <w:pPr>
        <w:ind w:left="720" w:hanging="360"/>
      </w:pPr>
    </w:lvl>
    <w:lvl w:ilvl="1" w:tplc="20000019">
      <w:start w:val="1"/>
      <w:numFmt w:val="lowerLetter"/>
      <w:lvlText w:val="%2."/>
      <w:lvlJc w:val="left"/>
      <w:pPr>
        <w:ind w:left="1440" w:hanging="360"/>
      </w:pPr>
    </w:lvl>
    <w:lvl w:ilvl="2" w:tplc="2000001B">
      <w:start w:val="1"/>
      <w:numFmt w:val="lowerRoman"/>
      <w:lvlText w:val="%3."/>
      <w:lvlJc w:val="right"/>
      <w:pPr>
        <w:ind w:left="2160" w:hanging="180"/>
      </w:pPr>
    </w:lvl>
    <w:lvl w:ilvl="3" w:tplc="2000000F">
      <w:start w:val="1"/>
      <w:numFmt w:val="decimal"/>
      <w:lvlText w:val="%4."/>
      <w:lvlJc w:val="left"/>
      <w:pPr>
        <w:ind w:left="2880" w:hanging="360"/>
      </w:pPr>
    </w:lvl>
    <w:lvl w:ilvl="4" w:tplc="20000019">
      <w:start w:val="1"/>
      <w:numFmt w:val="lowerLetter"/>
      <w:lvlText w:val="%5."/>
      <w:lvlJc w:val="left"/>
      <w:pPr>
        <w:ind w:left="3600" w:hanging="360"/>
      </w:pPr>
    </w:lvl>
    <w:lvl w:ilvl="5" w:tplc="2000001B">
      <w:start w:val="1"/>
      <w:numFmt w:val="lowerRoman"/>
      <w:lvlText w:val="%6."/>
      <w:lvlJc w:val="right"/>
      <w:pPr>
        <w:ind w:left="4320" w:hanging="180"/>
      </w:pPr>
    </w:lvl>
    <w:lvl w:ilvl="6" w:tplc="2000000F">
      <w:start w:val="1"/>
      <w:numFmt w:val="decimal"/>
      <w:lvlText w:val="%7."/>
      <w:lvlJc w:val="left"/>
      <w:pPr>
        <w:ind w:left="5040" w:hanging="360"/>
      </w:pPr>
    </w:lvl>
    <w:lvl w:ilvl="7" w:tplc="20000019">
      <w:start w:val="1"/>
      <w:numFmt w:val="lowerLetter"/>
      <w:lvlText w:val="%8."/>
      <w:lvlJc w:val="left"/>
      <w:pPr>
        <w:ind w:left="5760" w:hanging="360"/>
      </w:pPr>
    </w:lvl>
    <w:lvl w:ilvl="8" w:tplc="2000001B">
      <w:start w:val="1"/>
      <w:numFmt w:val="lowerRoman"/>
      <w:lvlText w:val="%9."/>
      <w:lvlJc w:val="right"/>
      <w:pPr>
        <w:ind w:left="6480" w:hanging="180"/>
      </w:pPr>
    </w:lvl>
  </w:abstractNum>
  <w:abstractNum w:abstractNumId="20" w15:restartNumberingAfterBreak="0">
    <w:nsid w:val="1FD44DE1"/>
    <w:multiLevelType w:val="hybridMultilevel"/>
    <w:tmpl w:val="5810E8FC"/>
    <w:lvl w:ilvl="0" w:tplc="2000000B">
      <w:start w:val="1"/>
      <w:numFmt w:val="bullet"/>
      <w:lvlText w:val=""/>
      <w:lvlJc w:val="left"/>
      <w:pPr>
        <w:ind w:left="720" w:hanging="360"/>
      </w:pPr>
      <w:rPr>
        <w:rFonts w:ascii="Wingdings" w:hAnsi="Wingdings" w:hint="default"/>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21" w15:restartNumberingAfterBreak="0">
    <w:nsid w:val="22E431E6"/>
    <w:multiLevelType w:val="multilevel"/>
    <w:tmpl w:val="FEB27956"/>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2" w15:restartNumberingAfterBreak="0">
    <w:nsid w:val="28230E50"/>
    <w:multiLevelType w:val="hybridMultilevel"/>
    <w:tmpl w:val="D35C0AFE"/>
    <w:lvl w:ilvl="0" w:tplc="D498564A">
      <w:numFmt w:val="bullet"/>
      <w:lvlText w:val="-"/>
      <w:lvlJc w:val="left"/>
      <w:pPr>
        <w:ind w:left="720" w:hanging="360"/>
      </w:pPr>
      <w:rPr>
        <w:rFonts w:ascii="Calibri" w:eastAsia="Calibri" w:hAnsi="Calibri" w:cs="Calibri" w:hint="default"/>
      </w:rPr>
    </w:lvl>
    <w:lvl w:ilvl="1" w:tplc="040B0003">
      <w:start w:val="1"/>
      <w:numFmt w:val="bullet"/>
      <w:lvlText w:val="o"/>
      <w:lvlJc w:val="left"/>
      <w:pPr>
        <w:ind w:left="1440" w:hanging="360"/>
      </w:pPr>
      <w:rPr>
        <w:rFonts w:ascii="Courier New" w:hAnsi="Courier New" w:cs="Courier New" w:hint="default"/>
      </w:rPr>
    </w:lvl>
    <w:lvl w:ilvl="2" w:tplc="040B0005">
      <w:start w:val="1"/>
      <w:numFmt w:val="bullet"/>
      <w:lvlText w:val=""/>
      <w:lvlJc w:val="left"/>
      <w:pPr>
        <w:ind w:left="2160" w:hanging="360"/>
      </w:pPr>
      <w:rPr>
        <w:rFonts w:ascii="Wingdings" w:hAnsi="Wingdings" w:hint="default"/>
      </w:rPr>
    </w:lvl>
    <w:lvl w:ilvl="3" w:tplc="040B0001">
      <w:start w:val="1"/>
      <w:numFmt w:val="bullet"/>
      <w:lvlText w:val=""/>
      <w:lvlJc w:val="left"/>
      <w:pPr>
        <w:ind w:left="2880" w:hanging="360"/>
      </w:pPr>
      <w:rPr>
        <w:rFonts w:ascii="Symbol" w:hAnsi="Symbol" w:hint="default"/>
      </w:rPr>
    </w:lvl>
    <w:lvl w:ilvl="4" w:tplc="040B0003">
      <w:start w:val="1"/>
      <w:numFmt w:val="bullet"/>
      <w:lvlText w:val="o"/>
      <w:lvlJc w:val="left"/>
      <w:pPr>
        <w:ind w:left="3600" w:hanging="360"/>
      </w:pPr>
      <w:rPr>
        <w:rFonts w:ascii="Courier New" w:hAnsi="Courier New" w:cs="Courier New" w:hint="default"/>
      </w:rPr>
    </w:lvl>
    <w:lvl w:ilvl="5" w:tplc="040B0005">
      <w:start w:val="1"/>
      <w:numFmt w:val="bullet"/>
      <w:lvlText w:val=""/>
      <w:lvlJc w:val="left"/>
      <w:pPr>
        <w:ind w:left="4320" w:hanging="360"/>
      </w:pPr>
      <w:rPr>
        <w:rFonts w:ascii="Wingdings" w:hAnsi="Wingdings" w:hint="default"/>
      </w:rPr>
    </w:lvl>
    <w:lvl w:ilvl="6" w:tplc="040B0001">
      <w:start w:val="1"/>
      <w:numFmt w:val="bullet"/>
      <w:lvlText w:val=""/>
      <w:lvlJc w:val="left"/>
      <w:pPr>
        <w:ind w:left="5040" w:hanging="360"/>
      </w:pPr>
      <w:rPr>
        <w:rFonts w:ascii="Symbol" w:hAnsi="Symbol" w:hint="default"/>
      </w:rPr>
    </w:lvl>
    <w:lvl w:ilvl="7" w:tplc="040B0003">
      <w:start w:val="1"/>
      <w:numFmt w:val="bullet"/>
      <w:lvlText w:val="o"/>
      <w:lvlJc w:val="left"/>
      <w:pPr>
        <w:ind w:left="5760" w:hanging="360"/>
      </w:pPr>
      <w:rPr>
        <w:rFonts w:ascii="Courier New" w:hAnsi="Courier New" w:cs="Courier New" w:hint="default"/>
      </w:rPr>
    </w:lvl>
    <w:lvl w:ilvl="8" w:tplc="040B0005">
      <w:start w:val="1"/>
      <w:numFmt w:val="bullet"/>
      <w:lvlText w:val=""/>
      <w:lvlJc w:val="left"/>
      <w:pPr>
        <w:ind w:left="6480" w:hanging="360"/>
      </w:pPr>
      <w:rPr>
        <w:rFonts w:ascii="Wingdings" w:hAnsi="Wingdings" w:hint="default"/>
      </w:rPr>
    </w:lvl>
  </w:abstractNum>
  <w:abstractNum w:abstractNumId="23" w15:restartNumberingAfterBreak="0">
    <w:nsid w:val="30642479"/>
    <w:multiLevelType w:val="hybridMultilevel"/>
    <w:tmpl w:val="C500260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4" w15:restartNumberingAfterBreak="0">
    <w:nsid w:val="35F24EFE"/>
    <w:multiLevelType w:val="hybridMultilevel"/>
    <w:tmpl w:val="9FB2F7FA"/>
    <w:lvl w:ilvl="0" w:tplc="2000000F">
      <w:start w:val="1"/>
      <w:numFmt w:val="decimal"/>
      <w:lvlText w:val="%1."/>
      <w:lvlJc w:val="left"/>
      <w:pPr>
        <w:ind w:left="720" w:hanging="360"/>
      </w:pPr>
    </w:lvl>
    <w:lvl w:ilvl="1" w:tplc="20000019">
      <w:start w:val="1"/>
      <w:numFmt w:val="lowerLetter"/>
      <w:lvlText w:val="%2."/>
      <w:lvlJc w:val="left"/>
      <w:pPr>
        <w:ind w:left="1440" w:hanging="360"/>
      </w:pPr>
    </w:lvl>
    <w:lvl w:ilvl="2" w:tplc="2000001B">
      <w:start w:val="1"/>
      <w:numFmt w:val="lowerRoman"/>
      <w:lvlText w:val="%3."/>
      <w:lvlJc w:val="right"/>
      <w:pPr>
        <w:ind w:left="2160" w:hanging="180"/>
      </w:pPr>
    </w:lvl>
    <w:lvl w:ilvl="3" w:tplc="2000000F">
      <w:start w:val="1"/>
      <w:numFmt w:val="decimal"/>
      <w:lvlText w:val="%4."/>
      <w:lvlJc w:val="left"/>
      <w:pPr>
        <w:ind w:left="2880" w:hanging="360"/>
      </w:pPr>
    </w:lvl>
    <w:lvl w:ilvl="4" w:tplc="20000019">
      <w:start w:val="1"/>
      <w:numFmt w:val="lowerLetter"/>
      <w:lvlText w:val="%5."/>
      <w:lvlJc w:val="left"/>
      <w:pPr>
        <w:ind w:left="3600" w:hanging="360"/>
      </w:pPr>
    </w:lvl>
    <w:lvl w:ilvl="5" w:tplc="2000001B">
      <w:start w:val="1"/>
      <w:numFmt w:val="lowerRoman"/>
      <w:lvlText w:val="%6."/>
      <w:lvlJc w:val="right"/>
      <w:pPr>
        <w:ind w:left="4320" w:hanging="180"/>
      </w:pPr>
    </w:lvl>
    <w:lvl w:ilvl="6" w:tplc="2000000F">
      <w:start w:val="1"/>
      <w:numFmt w:val="decimal"/>
      <w:lvlText w:val="%7."/>
      <w:lvlJc w:val="left"/>
      <w:pPr>
        <w:ind w:left="5040" w:hanging="360"/>
      </w:pPr>
    </w:lvl>
    <w:lvl w:ilvl="7" w:tplc="20000019">
      <w:start w:val="1"/>
      <w:numFmt w:val="lowerLetter"/>
      <w:lvlText w:val="%8."/>
      <w:lvlJc w:val="left"/>
      <w:pPr>
        <w:ind w:left="5760" w:hanging="360"/>
      </w:pPr>
    </w:lvl>
    <w:lvl w:ilvl="8" w:tplc="2000001B">
      <w:start w:val="1"/>
      <w:numFmt w:val="lowerRoman"/>
      <w:lvlText w:val="%9."/>
      <w:lvlJc w:val="right"/>
      <w:pPr>
        <w:ind w:left="6480" w:hanging="180"/>
      </w:pPr>
    </w:lvl>
  </w:abstractNum>
  <w:abstractNum w:abstractNumId="25" w15:restartNumberingAfterBreak="0">
    <w:nsid w:val="38721C09"/>
    <w:multiLevelType w:val="hybridMultilevel"/>
    <w:tmpl w:val="9892B0D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6" w15:restartNumberingAfterBreak="0">
    <w:nsid w:val="39E678B9"/>
    <w:multiLevelType w:val="multilevel"/>
    <w:tmpl w:val="D3A88F40"/>
    <w:lvl w:ilvl="0">
      <w:start w:val="1"/>
      <w:numFmt w:val="decimal"/>
      <w:pStyle w:val="points"/>
      <w:lvlText w:val="%1."/>
      <w:lvlJc w:val="left"/>
      <w:pPr>
        <w:tabs>
          <w:tab w:val="num" w:pos="624"/>
        </w:tabs>
        <w:ind w:left="624" w:hanging="624"/>
      </w:pPr>
      <w:rPr>
        <w:rFonts w:ascii="Verdana" w:hAnsi="Verdana" w:hint="default"/>
        <w:b/>
      </w:rPr>
    </w:lvl>
    <w:lvl w:ilvl="1">
      <w:start w:val="1"/>
      <w:numFmt w:val="decimal"/>
      <w:lvlRestart w:val="0"/>
      <w:lvlText w:val="%1.%2."/>
      <w:lvlJc w:val="left"/>
      <w:pPr>
        <w:tabs>
          <w:tab w:val="num" w:pos="567"/>
        </w:tabs>
        <w:ind w:left="567" w:hanging="567"/>
      </w:pPr>
    </w:lvl>
    <w:lvl w:ilvl="2">
      <w:start w:val="1"/>
      <w:numFmt w:val="decimal"/>
      <w:lvlRestart w:val="0"/>
      <w:lvlText w:val="%1.%2.%3."/>
      <w:lvlJc w:val="left"/>
      <w:pPr>
        <w:tabs>
          <w:tab w:val="num" w:pos="567"/>
        </w:tabs>
        <w:ind w:left="567" w:hanging="567"/>
      </w:pPr>
    </w:lvl>
    <w:lvl w:ilvl="3">
      <w:start w:val="1"/>
      <w:numFmt w:val="decimal"/>
      <w:lvlText w:val="%1.%2.%3.%4."/>
      <w:lvlJc w:val="left"/>
      <w:pPr>
        <w:tabs>
          <w:tab w:val="num" w:pos="2370"/>
        </w:tabs>
        <w:ind w:left="2779" w:hanging="2212"/>
      </w:pPr>
    </w:lvl>
    <w:lvl w:ilvl="4">
      <w:start w:val="1"/>
      <w:numFmt w:val="decimal"/>
      <w:lvlText w:val="%1.%2.%3.%4.%5."/>
      <w:lvlJc w:val="left"/>
      <w:pPr>
        <w:tabs>
          <w:tab w:val="num" w:pos="3090"/>
        </w:tabs>
        <w:ind w:left="2082" w:hanging="792"/>
      </w:pPr>
    </w:lvl>
    <w:lvl w:ilvl="5">
      <w:start w:val="1"/>
      <w:numFmt w:val="decimal"/>
      <w:lvlText w:val="%1.%2.%3.%4.%5.%6."/>
      <w:lvlJc w:val="left"/>
      <w:pPr>
        <w:tabs>
          <w:tab w:val="num" w:pos="3450"/>
        </w:tabs>
        <w:ind w:left="2586" w:hanging="936"/>
      </w:pPr>
    </w:lvl>
    <w:lvl w:ilvl="6">
      <w:start w:val="1"/>
      <w:numFmt w:val="decimal"/>
      <w:lvlText w:val="%1.%2.%3.%4.%5.%6.%7."/>
      <w:lvlJc w:val="left"/>
      <w:pPr>
        <w:tabs>
          <w:tab w:val="num" w:pos="4170"/>
        </w:tabs>
        <w:ind w:left="3090" w:hanging="1080"/>
      </w:pPr>
    </w:lvl>
    <w:lvl w:ilvl="7">
      <w:start w:val="1"/>
      <w:numFmt w:val="decimal"/>
      <w:lvlText w:val="%1.%2.%3.%4.%5.%6.%7.%8."/>
      <w:lvlJc w:val="left"/>
      <w:pPr>
        <w:tabs>
          <w:tab w:val="num" w:pos="4890"/>
        </w:tabs>
        <w:ind w:left="3594" w:hanging="1224"/>
      </w:pPr>
    </w:lvl>
    <w:lvl w:ilvl="8">
      <w:start w:val="1"/>
      <w:numFmt w:val="decimal"/>
      <w:lvlText w:val="%1.%2.%3.%4.%5.%6.%7.%8.%9."/>
      <w:lvlJc w:val="left"/>
      <w:pPr>
        <w:tabs>
          <w:tab w:val="num" w:pos="5610"/>
        </w:tabs>
        <w:ind w:left="4170" w:hanging="1440"/>
      </w:pPr>
    </w:lvl>
  </w:abstractNum>
  <w:abstractNum w:abstractNumId="27" w15:restartNumberingAfterBreak="0">
    <w:nsid w:val="3C832948"/>
    <w:multiLevelType w:val="multilevel"/>
    <w:tmpl w:val="040C0025"/>
    <w:lvl w:ilvl="0">
      <w:start w:val="1"/>
      <w:numFmt w:val="decimal"/>
      <w:lvlText w:val="%1"/>
      <w:lvlJc w:val="left"/>
      <w:pPr>
        <w:tabs>
          <w:tab w:val="num" w:pos="772"/>
        </w:tabs>
        <w:ind w:left="772" w:hanging="432"/>
      </w:pPr>
    </w:lvl>
    <w:lvl w:ilvl="1">
      <w:start w:val="1"/>
      <w:numFmt w:val="decimal"/>
      <w:lvlText w:val="%1.%2"/>
      <w:lvlJc w:val="left"/>
      <w:pPr>
        <w:tabs>
          <w:tab w:val="num" w:pos="916"/>
        </w:tabs>
        <w:ind w:left="916" w:hanging="576"/>
      </w:pPr>
    </w:lvl>
    <w:lvl w:ilvl="2">
      <w:start w:val="1"/>
      <w:numFmt w:val="decimal"/>
      <w:lvlText w:val="%1.%2.%3"/>
      <w:lvlJc w:val="left"/>
      <w:pPr>
        <w:tabs>
          <w:tab w:val="num" w:pos="1060"/>
        </w:tabs>
        <w:ind w:left="1060" w:hanging="720"/>
      </w:pPr>
    </w:lvl>
    <w:lvl w:ilvl="3">
      <w:start w:val="1"/>
      <w:numFmt w:val="decimal"/>
      <w:lvlText w:val="%1.%2.%3.%4"/>
      <w:lvlJc w:val="left"/>
      <w:pPr>
        <w:tabs>
          <w:tab w:val="num" w:pos="1204"/>
        </w:tabs>
        <w:ind w:left="1204" w:hanging="864"/>
      </w:pPr>
    </w:lvl>
    <w:lvl w:ilvl="4">
      <w:start w:val="1"/>
      <w:numFmt w:val="decimal"/>
      <w:lvlText w:val="%1.%2.%3.%4.%5"/>
      <w:lvlJc w:val="left"/>
      <w:pPr>
        <w:tabs>
          <w:tab w:val="num" w:pos="1348"/>
        </w:tabs>
        <w:ind w:left="1348" w:hanging="1008"/>
      </w:pPr>
    </w:lvl>
    <w:lvl w:ilvl="5">
      <w:start w:val="1"/>
      <w:numFmt w:val="decimal"/>
      <w:lvlText w:val="%1.%2.%3.%4.%5.%6"/>
      <w:lvlJc w:val="left"/>
      <w:pPr>
        <w:tabs>
          <w:tab w:val="num" w:pos="1492"/>
        </w:tabs>
        <w:ind w:left="1492" w:hanging="1152"/>
      </w:pPr>
    </w:lvl>
    <w:lvl w:ilvl="6">
      <w:start w:val="1"/>
      <w:numFmt w:val="decimal"/>
      <w:lvlText w:val="%1.%2.%3.%4.%5.%6.%7"/>
      <w:lvlJc w:val="left"/>
      <w:pPr>
        <w:tabs>
          <w:tab w:val="num" w:pos="1636"/>
        </w:tabs>
        <w:ind w:left="1636" w:hanging="1296"/>
      </w:pPr>
    </w:lvl>
    <w:lvl w:ilvl="7">
      <w:start w:val="1"/>
      <w:numFmt w:val="decimal"/>
      <w:lvlText w:val="%1.%2.%3.%4.%5.%6.%7.%8"/>
      <w:lvlJc w:val="left"/>
      <w:pPr>
        <w:tabs>
          <w:tab w:val="num" w:pos="1780"/>
        </w:tabs>
        <w:ind w:left="1780" w:hanging="1440"/>
      </w:pPr>
    </w:lvl>
    <w:lvl w:ilvl="8">
      <w:start w:val="1"/>
      <w:numFmt w:val="decimal"/>
      <w:lvlText w:val="%1.%2.%3.%4.%5.%6.%7.%8.%9"/>
      <w:lvlJc w:val="left"/>
      <w:pPr>
        <w:tabs>
          <w:tab w:val="num" w:pos="1924"/>
        </w:tabs>
        <w:ind w:left="1924" w:hanging="1584"/>
      </w:pPr>
    </w:lvl>
  </w:abstractNum>
  <w:abstractNum w:abstractNumId="28" w15:restartNumberingAfterBreak="0">
    <w:nsid w:val="410055F0"/>
    <w:multiLevelType w:val="hybridMultilevel"/>
    <w:tmpl w:val="10CCB588"/>
    <w:lvl w:ilvl="0" w:tplc="20000011">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9" w15:restartNumberingAfterBreak="0">
    <w:nsid w:val="4D2D7AA8"/>
    <w:multiLevelType w:val="hybridMultilevel"/>
    <w:tmpl w:val="88BAEA88"/>
    <w:lvl w:ilvl="0" w:tplc="2DBA9CA8">
      <w:start w:val="14"/>
      <w:numFmt w:val="bullet"/>
      <w:lvlText w:val="-"/>
      <w:lvlJc w:val="left"/>
      <w:pPr>
        <w:ind w:left="720" w:hanging="360"/>
      </w:pPr>
      <w:rPr>
        <w:rFonts w:ascii="Times New Roman" w:eastAsia="Verdana" w:hAnsi="Times New Roman" w:cs="Times New Roman"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30" w15:restartNumberingAfterBreak="0">
    <w:nsid w:val="5249723F"/>
    <w:multiLevelType w:val="hybridMultilevel"/>
    <w:tmpl w:val="3306E85A"/>
    <w:lvl w:ilvl="0" w:tplc="20000001">
      <w:start w:val="1"/>
      <w:numFmt w:val="bullet"/>
      <w:lvlText w:val=""/>
      <w:lvlJc w:val="left"/>
      <w:pPr>
        <w:ind w:left="720" w:hanging="360"/>
      </w:pPr>
      <w:rPr>
        <w:rFonts w:ascii="Symbol" w:hAnsi="Symbol" w:hint="default"/>
      </w:rPr>
    </w:lvl>
    <w:lvl w:ilvl="1" w:tplc="20000003">
      <w:start w:val="1"/>
      <w:numFmt w:val="bullet"/>
      <w:lvlText w:val="o"/>
      <w:lvlJc w:val="left"/>
      <w:pPr>
        <w:ind w:left="1440" w:hanging="360"/>
      </w:pPr>
      <w:rPr>
        <w:rFonts w:ascii="Courier New" w:hAnsi="Courier New" w:cs="Courier New" w:hint="default"/>
      </w:rPr>
    </w:lvl>
    <w:lvl w:ilvl="2" w:tplc="20000005">
      <w:start w:val="1"/>
      <w:numFmt w:val="bullet"/>
      <w:lvlText w:val=""/>
      <w:lvlJc w:val="left"/>
      <w:pPr>
        <w:ind w:left="2160" w:hanging="360"/>
      </w:pPr>
      <w:rPr>
        <w:rFonts w:ascii="Wingdings" w:hAnsi="Wingdings" w:hint="default"/>
      </w:rPr>
    </w:lvl>
    <w:lvl w:ilvl="3" w:tplc="20000001">
      <w:start w:val="1"/>
      <w:numFmt w:val="bullet"/>
      <w:lvlText w:val=""/>
      <w:lvlJc w:val="left"/>
      <w:pPr>
        <w:ind w:left="2880" w:hanging="360"/>
      </w:pPr>
      <w:rPr>
        <w:rFonts w:ascii="Symbol" w:hAnsi="Symbol" w:hint="default"/>
      </w:rPr>
    </w:lvl>
    <w:lvl w:ilvl="4" w:tplc="20000003">
      <w:start w:val="1"/>
      <w:numFmt w:val="bullet"/>
      <w:lvlText w:val="o"/>
      <w:lvlJc w:val="left"/>
      <w:pPr>
        <w:ind w:left="3600" w:hanging="360"/>
      </w:pPr>
      <w:rPr>
        <w:rFonts w:ascii="Courier New" w:hAnsi="Courier New" w:cs="Courier New" w:hint="default"/>
      </w:rPr>
    </w:lvl>
    <w:lvl w:ilvl="5" w:tplc="20000005">
      <w:start w:val="1"/>
      <w:numFmt w:val="bullet"/>
      <w:lvlText w:val=""/>
      <w:lvlJc w:val="left"/>
      <w:pPr>
        <w:ind w:left="4320" w:hanging="360"/>
      </w:pPr>
      <w:rPr>
        <w:rFonts w:ascii="Wingdings" w:hAnsi="Wingdings" w:hint="default"/>
      </w:rPr>
    </w:lvl>
    <w:lvl w:ilvl="6" w:tplc="20000001">
      <w:start w:val="1"/>
      <w:numFmt w:val="bullet"/>
      <w:lvlText w:val=""/>
      <w:lvlJc w:val="left"/>
      <w:pPr>
        <w:ind w:left="5040" w:hanging="360"/>
      </w:pPr>
      <w:rPr>
        <w:rFonts w:ascii="Symbol" w:hAnsi="Symbol" w:hint="default"/>
      </w:rPr>
    </w:lvl>
    <w:lvl w:ilvl="7" w:tplc="20000003">
      <w:start w:val="1"/>
      <w:numFmt w:val="bullet"/>
      <w:lvlText w:val="o"/>
      <w:lvlJc w:val="left"/>
      <w:pPr>
        <w:ind w:left="5760" w:hanging="360"/>
      </w:pPr>
      <w:rPr>
        <w:rFonts w:ascii="Courier New" w:hAnsi="Courier New" w:cs="Courier New" w:hint="default"/>
      </w:rPr>
    </w:lvl>
    <w:lvl w:ilvl="8" w:tplc="20000005">
      <w:start w:val="1"/>
      <w:numFmt w:val="bullet"/>
      <w:lvlText w:val=""/>
      <w:lvlJc w:val="left"/>
      <w:pPr>
        <w:ind w:left="6480" w:hanging="360"/>
      </w:pPr>
      <w:rPr>
        <w:rFonts w:ascii="Wingdings" w:hAnsi="Wingdings" w:hint="default"/>
      </w:rPr>
    </w:lvl>
  </w:abstractNum>
  <w:abstractNum w:abstractNumId="31" w15:restartNumberingAfterBreak="0">
    <w:nsid w:val="52891C70"/>
    <w:multiLevelType w:val="hybridMultilevel"/>
    <w:tmpl w:val="B790BDD0"/>
    <w:lvl w:ilvl="0" w:tplc="20000001">
      <w:start w:val="1"/>
      <w:numFmt w:val="bullet"/>
      <w:lvlText w:val=""/>
      <w:lvlJc w:val="left"/>
      <w:pPr>
        <w:ind w:left="720" w:hanging="360"/>
      </w:pPr>
      <w:rPr>
        <w:rFonts w:ascii="Symbol" w:hAnsi="Symbol" w:hint="default"/>
      </w:rPr>
    </w:lvl>
    <w:lvl w:ilvl="1" w:tplc="20000003">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32" w15:restartNumberingAfterBreak="0">
    <w:nsid w:val="548F3230"/>
    <w:multiLevelType w:val="hybridMultilevel"/>
    <w:tmpl w:val="4BEC30FA"/>
    <w:lvl w:ilvl="0" w:tplc="0809000F">
      <w:start w:val="1"/>
      <w:numFmt w:val="decimal"/>
      <w:lvlText w:val="%1."/>
      <w:lvlJc w:val="left"/>
      <w:pPr>
        <w:ind w:left="720" w:hanging="360"/>
      </w:p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3" w15:restartNumberingAfterBreak="0">
    <w:nsid w:val="5D210B25"/>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34" w15:restartNumberingAfterBreak="0">
    <w:nsid w:val="62E65332"/>
    <w:multiLevelType w:val="multilevel"/>
    <w:tmpl w:val="040C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35" w15:restartNumberingAfterBreak="0">
    <w:nsid w:val="68070F7D"/>
    <w:multiLevelType w:val="hybridMultilevel"/>
    <w:tmpl w:val="D9B2FC58"/>
    <w:lvl w:ilvl="0" w:tplc="04100001">
      <w:start w:val="1"/>
      <w:numFmt w:val="bullet"/>
      <w:lvlText w:val=""/>
      <w:lvlJc w:val="left"/>
      <w:pPr>
        <w:ind w:left="790" w:hanging="360"/>
      </w:pPr>
      <w:rPr>
        <w:rFonts w:ascii="Symbol" w:hAnsi="Symbol" w:hint="default"/>
      </w:rPr>
    </w:lvl>
    <w:lvl w:ilvl="1" w:tplc="04100003">
      <w:start w:val="1"/>
      <w:numFmt w:val="bullet"/>
      <w:lvlText w:val="o"/>
      <w:lvlJc w:val="left"/>
      <w:pPr>
        <w:ind w:left="1510" w:hanging="360"/>
      </w:pPr>
      <w:rPr>
        <w:rFonts w:ascii="Courier New" w:hAnsi="Courier New" w:cs="Courier New" w:hint="default"/>
      </w:rPr>
    </w:lvl>
    <w:lvl w:ilvl="2" w:tplc="04100005">
      <w:start w:val="1"/>
      <w:numFmt w:val="bullet"/>
      <w:lvlText w:val=""/>
      <w:lvlJc w:val="left"/>
      <w:pPr>
        <w:ind w:left="2230" w:hanging="360"/>
      </w:pPr>
      <w:rPr>
        <w:rFonts w:ascii="Wingdings" w:hAnsi="Wingdings" w:hint="default"/>
      </w:rPr>
    </w:lvl>
    <w:lvl w:ilvl="3" w:tplc="04100001">
      <w:start w:val="1"/>
      <w:numFmt w:val="bullet"/>
      <w:lvlText w:val=""/>
      <w:lvlJc w:val="left"/>
      <w:pPr>
        <w:ind w:left="2950" w:hanging="360"/>
      </w:pPr>
      <w:rPr>
        <w:rFonts w:ascii="Symbol" w:hAnsi="Symbol" w:hint="default"/>
      </w:rPr>
    </w:lvl>
    <w:lvl w:ilvl="4" w:tplc="04100003">
      <w:start w:val="1"/>
      <w:numFmt w:val="bullet"/>
      <w:lvlText w:val="o"/>
      <w:lvlJc w:val="left"/>
      <w:pPr>
        <w:ind w:left="3670" w:hanging="360"/>
      </w:pPr>
      <w:rPr>
        <w:rFonts w:ascii="Courier New" w:hAnsi="Courier New" w:cs="Courier New" w:hint="default"/>
      </w:rPr>
    </w:lvl>
    <w:lvl w:ilvl="5" w:tplc="04100005">
      <w:start w:val="1"/>
      <w:numFmt w:val="bullet"/>
      <w:lvlText w:val=""/>
      <w:lvlJc w:val="left"/>
      <w:pPr>
        <w:ind w:left="4390" w:hanging="360"/>
      </w:pPr>
      <w:rPr>
        <w:rFonts w:ascii="Wingdings" w:hAnsi="Wingdings" w:hint="default"/>
      </w:rPr>
    </w:lvl>
    <w:lvl w:ilvl="6" w:tplc="04100001">
      <w:start w:val="1"/>
      <w:numFmt w:val="bullet"/>
      <w:lvlText w:val=""/>
      <w:lvlJc w:val="left"/>
      <w:pPr>
        <w:ind w:left="5110" w:hanging="360"/>
      </w:pPr>
      <w:rPr>
        <w:rFonts w:ascii="Symbol" w:hAnsi="Symbol" w:hint="default"/>
      </w:rPr>
    </w:lvl>
    <w:lvl w:ilvl="7" w:tplc="04100003">
      <w:start w:val="1"/>
      <w:numFmt w:val="bullet"/>
      <w:lvlText w:val="o"/>
      <w:lvlJc w:val="left"/>
      <w:pPr>
        <w:ind w:left="5830" w:hanging="360"/>
      </w:pPr>
      <w:rPr>
        <w:rFonts w:ascii="Courier New" w:hAnsi="Courier New" w:cs="Courier New" w:hint="default"/>
      </w:rPr>
    </w:lvl>
    <w:lvl w:ilvl="8" w:tplc="04100005">
      <w:start w:val="1"/>
      <w:numFmt w:val="bullet"/>
      <w:lvlText w:val=""/>
      <w:lvlJc w:val="left"/>
      <w:pPr>
        <w:ind w:left="6550" w:hanging="360"/>
      </w:pPr>
      <w:rPr>
        <w:rFonts w:ascii="Wingdings" w:hAnsi="Wingdings" w:hint="default"/>
      </w:rPr>
    </w:lvl>
  </w:abstractNum>
  <w:abstractNum w:abstractNumId="36" w15:restartNumberingAfterBreak="0">
    <w:nsid w:val="681F370B"/>
    <w:multiLevelType w:val="hybridMultilevel"/>
    <w:tmpl w:val="254A050E"/>
    <w:lvl w:ilvl="0" w:tplc="04080001">
      <w:start w:val="1"/>
      <w:numFmt w:val="bullet"/>
      <w:lvlText w:val=""/>
      <w:lvlJc w:val="left"/>
      <w:pPr>
        <w:ind w:left="1050" w:hanging="360"/>
      </w:pPr>
      <w:rPr>
        <w:rFonts w:ascii="Symbol" w:hAnsi="Symbol" w:hint="default"/>
      </w:rPr>
    </w:lvl>
    <w:lvl w:ilvl="1" w:tplc="04080003">
      <w:start w:val="1"/>
      <w:numFmt w:val="bullet"/>
      <w:lvlText w:val="o"/>
      <w:lvlJc w:val="left"/>
      <w:pPr>
        <w:ind w:left="1770" w:hanging="360"/>
      </w:pPr>
      <w:rPr>
        <w:rFonts w:ascii="Courier New" w:hAnsi="Courier New" w:cs="Courier New" w:hint="default"/>
      </w:rPr>
    </w:lvl>
    <w:lvl w:ilvl="2" w:tplc="04080005">
      <w:start w:val="1"/>
      <w:numFmt w:val="bullet"/>
      <w:lvlText w:val=""/>
      <w:lvlJc w:val="left"/>
      <w:pPr>
        <w:ind w:left="2490" w:hanging="360"/>
      </w:pPr>
      <w:rPr>
        <w:rFonts w:ascii="Wingdings" w:hAnsi="Wingdings" w:hint="default"/>
      </w:rPr>
    </w:lvl>
    <w:lvl w:ilvl="3" w:tplc="04080001">
      <w:start w:val="1"/>
      <w:numFmt w:val="bullet"/>
      <w:lvlText w:val=""/>
      <w:lvlJc w:val="left"/>
      <w:pPr>
        <w:ind w:left="3210" w:hanging="360"/>
      </w:pPr>
      <w:rPr>
        <w:rFonts w:ascii="Symbol" w:hAnsi="Symbol" w:hint="default"/>
      </w:rPr>
    </w:lvl>
    <w:lvl w:ilvl="4" w:tplc="04080003">
      <w:start w:val="1"/>
      <w:numFmt w:val="bullet"/>
      <w:lvlText w:val="o"/>
      <w:lvlJc w:val="left"/>
      <w:pPr>
        <w:ind w:left="3930" w:hanging="360"/>
      </w:pPr>
      <w:rPr>
        <w:rFonts w:ascii="Courier New" w:hAnsi="Courier New" w:cs="Courier New" w:hint="default"/>
      </w:rPr>
    </w:lvl>
    <w:lvl w:ilvl="5" w:tplc="04080005">
      <w:start w:val="1"/>
      <w:numFmt w:val="bullet"/>
      <w:lvlText w:val=""/>
      <w:lvlJc w:val="left"/>
      <w:pPr>
        <w:ind w:left="4650" w:hanging="360"/>
      </w:pPr>
      <w:rPr>
        <w:rFonts w:ascii="Wingdings" w:hAnsi="Wingdings" w:hint="default"/>
      </w:rPr>
    </w:lvl>
    <w:lvl w:ilvl="6" w:tplc="04080001">
      <w:start w:val="1"/>
      <w:numFmt w:val="bullet"/>
      <w:lvlText w:val=""/>
      <w:lvlJc w:val="left"/>
      <w:pPr>
        <w:ind w:left="5370" w:hanging="360"/>
      </w:pPr>
      <w:rPr>
        <w:rFonts w:ascii="Symbol" w:hAnsi="Symbol" w:hint="default"/>
      </w:rPr>
    </w:lvl>
    <w:lvl w:ilvl="7" w:tplc="04080003">
      <w:start w:val="1"/>
      <w:numFmt w:val="bullet"/>
      <w:lvlText w:val="o"/>
      <w:lvlJc w:val="left"/>
      <w:pPr>
        <w:ind w:left="6090" w:hanging="360"/>
      </w:pPr>
      <w:rPr>
        <w:rFonts w:ascii="Courier New" w:hAnsi="Courier New" w:cs="Courier New" w:hint="default"/>
      </w:rPr>
    </w:lvl>
    <w:lvl w:ilvl="8" w:tplc="04080005">
      <w:start w:val="1"/>
      <w:numFmt w:val="bullet"/>
      <w:lvlText w:val=""/>
      <w:lvlJc w:val="left"/>
      <w:pPr>
        <w:ind w:left="6810" w:hanging="360"/>
      </w:pPr>
      <w:rPr>
        <w:rFonts w:ascii="Wingdings" w:hAnsi="Wingdings" w:hint="default"/>
      </w:rPr>
    </w:lvl>
  </w:abstractNum>
  <w:abstractNum w:abstractNumId="37" w15:restartNumberingAfterBreak="0">
    <w:nsid w:val="6D1D3C1F"/>
    <w:multiLevelType w:val="hybridMultilevel"/>
    <w:tmpl w:val="4B2C338E"/>
    <w:lvl w:ilvl="0" w:tplc="A18617CA">
      <w:start w:val="1"/>
      <w:numFmt w:val="decimal"/>
      <w:pStyle w:val="Questionstyle"/>
      <w:lvlText w:val="Q%1:"/>
      <w:lvlJc w:val="left"/>
      <w:pPr>
        <w:ind w:left="360" w:hanging="360"/>
      </w:pPr>
      <w:rPr>
        <w:rFonts w:ascii="Garamond" w:hAnsi="Garamond" w:hint="default"/>
        <w:b/>
        <w:sz w:val="24"/>
        <w:szCs w:val="24"/>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8" w15:restartNumberingAfterBreak="0">
    <w:nsid w:val="6F35215E"/>
    <w:multiLevelType w:val="hybridMultilevel"/>
    <w:tmpl w:val="6B261FDA"/>
    <w:lvl w:ilvl="0" w:tplc="976A4874">
      <w:start w:val="1"/>
      <w:numFmt w:val="upperLetter"/>
      <w:lvlText w:val="%1."/>
      <w:lvlJc w:val="left"/>
      <w:pPr>
        <w:ind w:left="720" w:hanging="360"/>
      </w:pPr>
      <w:rPr>
        <w:rFonts w:cs="Arial"/>
        <w:b/>
        <w:sz w:val="36"/>
      </w:rPr>
    </w:lvl>
    <w:lvl w:ilvl="1" w:tplc="20000019">
      <w:start w:val="1"/>
      <w:numFmt w:val="lowerLetter"/>
      <w:lvlText w:val="%2."/>
      <w:lvlJc w:val="left"/>
      <w:pPr>
        <w:ind w:left="1440" w:hanging="360"/>
      </w:pPr>
    </w:lvl>
    <w:lvl w:ilvl="2" w:tplc="2000001B">
      <w:start w:val="1"/>
      <w:numFmt w:val="lowerRoman"/>
      <w:lvlText w:val="%3."/>
      <w:lvlJc w:val="right"/>
      <w:pPr>
        <w:ind w:left="2160" w:hanging="180"/>
      </w:pPr>
    </w:lvl>
    <w:lvl w:ilvl="3" w:tplc="2000000F">
      <w:start w:val="1"/>
      <w:numFmt w:val="decimal"/>
      <w:lvlText w:val="%4."/>
      <w:lvlJc w:val="left"/>
      <w:pPr>
        <w:ind w:left="2880" w:hanging="360"/>
      </w:pPr>
    </w:lvl>
    <w:lvl w:ilvl="4" w:tplc="20000019">
      <w:start w:val="1"/>
      <w:numFmt w:val="lowerLetter"/>
      <w:lvlText w:val="%5."/>
      <w:lvlJc w:val="left"/>
      <w:pPr>
        <w:ind w:left="3600" w:hanging="360"/>
      </w:pPr>
    </w:lvl>
    <w:lvl w:ilvl="5" w:tplc="2000001B">
      <w:start w:val="1"/>
      <w:numFmt w:val="lowerRoman"/>
      <w:lvlText w:val="%6."/>
      <w:lvlJc w:val="right"/>
      <w:pPr>
        <w:ind w:left="4320" w:hanging="180"/>
      </w:pPr>
    </w:lvl>
    <w:lvl w:ilvl="6" w:tplc="2000000F">
      <w:start w:val="1"/>
      <w:numFmt w:val="decimal"/>
      <w:lvlText w:val="%7."/>
      <w:lvlJc w:val="left"/>
      <w:pPr>
        <w:ind w:left="5040" w:hanging="360"/>
      </w:pPr>
    </w:lvl>
    <w:lvl w:ilvl="7" w:tplc="20000019">
      <w:start w:val="1"/>
      <w:numFmt w:val="lowerLetter"/>
      <w:lvlText w:val="%8."/>
      <w:lvlJc w:val="left"/>
      <w:pPr>
        <w:ind w:left="5760" w:hanging="360"/>
      </w:pPr>
    </w:lvl>
    <w:lvl w:ilvl="8" w:tplc="2000001B">
      <w:start w:val="1"/>
      <w:numFmt w:val="lowerRoman"/>
      <w:lvlText w:val="%9."/>
      <w:lvlJc w:val="right"/>
      <w:pPr>
        <w:ind w:left="6480" w:hanging="180"/>
      </w:pPr>
    </w:lvl>
  </w:abstractNum>
  <w:abstractNum w:abstractNumId="39" w15:restartNumberingAfterBreak="0">
    <w:nsid w:val="71441A20"/>
    <w:multiLevelType w:val="hybridMultilevel"/>
    <w:tmpl w:val="FE2A259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40" w15:restartNumberingAfterBreak="0">
    <w:nsid w:val="74A102E9"/>
    <w:multiLevelType w:val="hybridMultilevel"/>
    <w:tmpl w:val="B4A472E6"/>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41" w15:restartNumberingAfterBreak="0">
    <w:nsid w:val="75547553"/>
    <w:multiLevelType w:val="multilevel"/>
    <w:tmpl w:val="040C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2" w15:restartNumberingAfterBreak="0">
    <w:nsid w:val="78C279A2"/>
    <w:multiLevelType w:val="hybridMultilevel"/>
    <w:tmpl w:val="A68AABF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5"/>
  </w:num>
  <w:num w:numId="2">
    <w:abstractNumId w:val="14"/>
  </w:num>
  <w:num w:numId="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6"/>
  </w:num>
  <w:num w:numId="5">
    <w:abstractNumId w:val="12"/>
  </w:num>
  <w:num w:numId="6">
    <w:abstractNumId w:val="22"/>
  </w:num>
  <w:num w:numId="7">
    <w:abstractNumId w:val="35"/>
  </w:num>
  <w:num w:numId="8">
    <w:abstractNumId w:val="42"/>
  </w:num>
  <w:num w:numId="9">
    <w:abstractNumId w:val="13"/>
  </w:num>
  <w:num w:numId="10">
    <w:abstractNumId w:val="32"/>
    <w:lvlOverride w:ilvl="0">
      <w:startOverride w:val="1"/>
    </w:lvlOverride>
    <w:lvlOverride w:ilvl="1"/>
    <w:lvlOverride w:ilvl="2"/>
    <w:lvlOverride w:ilvl="3"/>
    <w:lvlOverride w:ilvl="4"/>
    <w:lvlOverride w:ilvl="5"/>
    <w:lvlOverride w:ilvl="6"/>
    <w:lvlOverride w:ilvl="7"/>
    <w:lvlOverride w:ilvl="8"/>
  </w:num>
  <w:num w:numId="11">
    <w:abstractNumId w:val="28"/>
  </w:num>
  <w:num w:numId="12">
    <w:abstractNumId w:val="21"/>
  </w:num>
  <w:num w:numId="13">
    <w:abstractNumId w:val="20"/>
  </w:num>
  <w:num w:numId="14">
    <w:abstractNumId w:val="20"/>
  </w:num>
  <w:num w:numId="1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9"/>
  </w:num>
  <w:num w:numId="18">
    <w:abstractNumId w:val="8"/>
    <w:lvlOverride w:ilvl="0">
      <w:startOverride w:val="1"/>
    </w:lvlOverride>
  </w:num>
  <w:num w:numId="19">
    <w:abstractNumId w:val="7"/>
  </w:num>
  <w:num w:numId="20">
    <w:abstractNumId w:val="6"/>
  </w:num>
  <w:num w:numId="21">
    <w:abstractNumId w:val="5"/>
  </w:num>
  <w:num w:numId="22">
    <w:abstractNumId w:val="4"/>
  </w:num>
  <w:num w:numId="23">
    <w:abstractNumId w:val="3"/>
    <w:lvlOverride w:ilvl="0">
      <w:startOverride w:val="1"/>
    </w:lvlOverride>
  </w:num>
  <w:num w:numId="24">
    <w:abstractNumId w:val="2"/>
    <w:lvlOverride w:ilvl="0">
      <w:startOverride w:val="1"/>
    </w:lvlOverride>
  </w:num>
  <w:num w:numId="25">
    <w:abstractNumId w:val="1"/>
    <w:lvlOverride w:ilvl="0">
      <w:startOverride w:val="1"/>
    </w:lvlOverride>
  </w:num>
  <w:num w:numId="26">
    <w:abstractNumId w:val="0"/>
    <w:lvlOverride w:ilvl="0">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9"/>
  </w:num>
  <w:num w:numId="31">
    <w:abstractNumId w:val="17"/>
  </w:num>
  <w:num w:numId="32">
    <w:abstractNumId w:val="30"/>
  </w:num>
  <w:num w:numId="33">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8"/>
  </w:num>
  <w:num w:numId="36">
    <w:abstractNumId w:val="25"/>
  </w:num>
  <w:num w:numId="37">
    <w:abstractNumId w:val="39"/>
  </w:num>
  <w:num w:numId="38">
    <w:abstractNumId w:val="23"/>
  </w:num>
  <w:num w:numId="39">
    <w:abstractNumId w:val="33"/>
  </w:num>
  <w:num w:numId="40">
    <w:abstractNumId w:val="34"/>
  </w:num>
  <w:num w:numId="41">
    <w:abstractNumId w:val="41"/>
  </w:num>
  <w:num w:numId="42">
    <w:abstractNumId w:val="17"/>
  </w:num>
  <w:num w:numId="43">
    <w:abstractNumId w:val="19"/>
  </w:num>
  <w:num w:numId="44">
    <w:abstractNumId w:val="31"/>
  </w:num>
  <w:num w:numId="4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0"/>
  </w:num>
  <w:num w:numId="4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425"/>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12A5"/>
    <w:rsid w:val="00011B0B"/>
    <w:rsid w:val="000121B5"/>
    <w:rsid w:val="0001591D"/>
    <w:rsid w:val="000167CB"/>
    <w:rsid w:val="00032741"/>
    <w:rsid w:val="00035A5B"/>
    <w:rsid w:val="00060CF8"/>
    <w:rsid w:val="00064CB7"/>
    <w:rsid w:val="00066F20"/>
    <w:rsid w:val="000729C0"/>
    <w:rsid w:val="00072ADC"/>
    <w:rsid w:val="0008268F"/>
    <w:rsid w:val="00095187"/>
    <w:rsid w:val="00095364"/>
    <w:rsid w:val="00097FE1"/>
    <w:rsid w:val="000A7E12"/>
    <w:rsid w:val="000B6C5D"/>
    <w:rsid w:val="000C15DE"/>
    <w:rsid w:val="000C3B03"/>
    <w:rsid w:val="000C5359"/>
    <w:rsid w:val="000C59DF"/>
    <w:rsid w:val="000C6A6F"/>
    <w:rsid w:val="000D63AB"/>
    <w:rsid w:val="000E64AB"/>
    <w:rsid w:val="000E7332"/>
    <w:rsid w:val="000F0E71"/>
    <w:rsid w:val="000F6A0C"/>
    <w:rsid w:val="001142EC"/>
    <w:rsid w:val="00121A6B"/>
    <w:rsid w:val="00130CDA"/>
    <w:rsid w:val="00133CD0"/>
    <w:rsid w:val="00135C0F"/>
    <w:rsid w:val="00145DF9"/>
    <w:rsid w:val="00155C99"/>
    <w:rsid w:val="00165D28"/>
    <w:rsid w:val="0017141E"/>
    <w:rsid w:val="00186C55"/>
    <w:rsid w:val="001915D3"/>
    <w:rsid w:val="00192895"/>
    <w:rsid w:val="001A09C0"/>
    <w:rsid w:val="001A271E"/>
    <w:rsid w:val="001C1ABD"/>
    <w:rsid w:val="001C3CBB"/>
    <w:rsid w:val="001C6C16"/>
    <w:rsid w:val="001C6F9B"/>
    <w:rsid w:val="001D5863"/>
    <w:rsid w:val="001E0761"/>
    <w:rsid w:val="001E1559"/>
    <w:rsid w:val="001E469F"/>
    <w:rsid w:val="001F2B54"/>
    <w:rsid w:val="001F6B94"/>
    <w:rsid w:val="00211E2F"/>
    <w:rsid w:val="0022010E"/>
    <w:rsid w:val="00230065"/>
    <w:rsid w:val="0023035F"/>
    <w:rsid w:val="0023099B"/>
    <w:rsid w:val="0023230E"/>
    <w:rsid w:val="00234D46"/>
    <w:rsid w:val="002353EE"/>
    <w:rsid w:val="00236094"/>
    <w:rsid w:val="002370E2"/>
    <w:rsid w:val="002516C9"/>
    <w:rsid w:val="00274606"/>
    <w:rsid w:val="00276B37"/>
    <w:rsid w:val="00284068"/>
    <w:rsid w:val="00285B18"/>
    <w:rsid w:val="00292C27"/>
    <w:rsid w:val="002B3A67"/>
    <w:rsid w:val="002C7CEA"/>
    <w:rsid w:val="002E3E78"/>
    <w:rsid w:val="002F0980"/>
    <w:rsid w:val="002F31C7"/>
    <w:rsid w:val="002F47FB"/>
    <w:rsid w:val="002F6BBE"/>
    <w:rsid w:val="003011F5"/>
    <w:rsid w:val="00301EDC"/>
    <w:rsid w:val="00307505"/>
    <w:rsid w:val="00320EC6"/>
    <w:rsid w:val="00325BC8"/>
    <w:rsid w:val="003424E7"/>
    <w:rsid w:val="00345459"/>
    <w:rsid w:val="00345C7B"/>
    <w:rsid w:val="0036353A"/>
    <w:rsid w:val="00364C36"/>
    <w:rsid w:val="00371358"/>
    <w:rsid w:val="0037511A"/>
    <w:rsid w:val="00396979"/>
    <w:rsid w:val="003A1B11"/>
    <w:rsid w:val="003A39D1"/>
    <w:rsid w:val="003A41C5"/>
    <w:rsid w:val="003A5C52"/>
    <w:rsid w:val="003A660B"/>
    <w:rsid w:val="003C6D04"/>
    <w:rsid w:val="003D6152"/>
    <w:rsid w:val="003E2C0A"/>
    <w:rsid w:val="003E3744"/>
    <w:rsid w:val="003F2394"/>
    <w:rsid w:val="00404288"/>
    <w:rsid w:val="00406E9C"/>
    <w:rsid w:val="00413B2B"/>
    <w:rsid w:val="004207BB"/>
    <w:rsid w:val="00430FAE"/>
    <w:rsid w:val="0043272C"/>
    <w:rsid w:val="00437CDF"/>
    <w:rsid w:val="00445B5A"/>
    <w:rsid w:val="00453381"/>
    <w:rsid w:val="00455F47"/>
    <w:rsid w:val="00463826"/>
    <w:rsid w:val="004673A8"/>
    <w:rsid w:val="0047111F"/>
    <w:rsid w:val="00474FC7"/>
    <w:rsid w:val="004750F3"/>
    <w:rsid w:val="004764FD"/>
    <w:rsid w:val="00484F58"/>
    <w:rsid w:val="00487B14"/>
    <w:rsid w:val="004954A8"/>
    <w:rsid w:val="004D0541"/>
    <w:rsid w:val="004D07FB"/>
    <w:rsid w:val="004D18C5"/>
    <w:rsid w:val="004E19A5"/>
    <w:rsid w:val="004E3523"/>
    <w:rsid w:val="004F00BD"/>
    <w:rsid w:val="00501773"/>
    <w:rsid w:val="005036DE"/>
    <w:rsid w:val="00514C29"/>
    <w:rsid w:val="005167C7"/>
    <w:rsid w:val="00517EB0"/>
    <w:rsid w:val="00530F86"/>
    <w:rsid w:val="005316F3"/>
    <w:rsid w:val="00532B4B"/>
    <w:rsid w:val="005338D7"/>
    <w:rsid w:val="00546F5F"/>
    <w:rsid w:val="00547F91"/>
    <w:rsid w:val="005632D1"/>
    <w:rsid w:val="0056383D"/>
    <w:rsid w:val="00565F30"/>
    <w:rsid w:val="00585306"/>
    <w:rsid w:val="00591676"/>
    <w:rsid w:val="005959B1"/>
    <w:rsid w:val="005962E2"/>
    <w:rsid w:val="005A0118"/>
    <w:rsid w:val="005A03F2"/>
    <w:rsid w:val="005A2163"/>
    <w:rsid w:val="005A51F7"/>
    <w:rsid w:val="005A5F40"/>
    <w:rsid w:val="005B69C8"/>
    <w:rsid w:val="005C1F5A"/>
    <w:rsid w:val="005C7218"/>
    <w:rsid w:val="005D32A4"/>
    <w:rsid w:val="005D7639"/>
    <w:rsid w:val="005E0FF7"/>
    <w:rsid w:val="005E1B08"/>
    <w:rsid w:val="005F033C"/>
    <w:rsid w:val="005F0BA1"/>
    <w:rsid w:val="005F2CFE"/>
    <w:rsid w:val="005F405F"/>
    <w:rsid w:val="006025A9"/>
    <w:rsid w:val="00611BD3"/>
    <w:rsid w:val="00626A26"/>
    <w:rsid w:val="00635FA1"/>
    <w:rsid w:val="00646350"/>
    <w:rsid w:val="00655974"/>
    <w:rsid w:val="00660363"/>
    <w:rsid w:val="006615F0"/>
    <w:rsid w:val="00684C75"/>
    <w:rsid w:val="006913ED"/>
    <w:rsid w:val="006A119A"/>
    <w:rsid w:val="006A329E"/>
    <w:rsid w:val="006B57FD"/>
    <w:rsid w:val="006B694E"/>
    <w:rsid w:val="006C33BB"/>
    <w:rsid w:val="006D2E2D"/>
    <w:rsid w:val="006D3DF9"/>
    <w:rsid w:val="006D4E9E"/>
    <w:rsid w:val="006D60BA"/>
    <w:rsid w:val="006E054A"/>
    <w:rsid w:val="006E45A0"/>
    <w:rsid w:val="006F4B0C"/>
    <w:rsid w:val="006F6B8F"/>
    <w:rsid w:val="0070651E"/>
    <w:rsid w:val="00707495"/>
    <w:rsid w:val="0072538F"/>
    <w:rsid w:val="007360F2"/>
    <w:rsid w:val="0075166D"/>
    <w:rsid w:val="0076387C"/>
    <w:rsid w:val="00764A3D"/>
    <w:rsid w:val="0077063F"/>
    <w:rsid w:val="00781FE3"/>
    <w:rsid w:val="00783418"/>
    <w:rsid w:val="00783E7A"/>
    <w:rsid w:val="00791ECF"/>
    <w:rsid w:val="007B5B42"/>
    <w:rsid w:val="007B5EC6"/>
    <w:rsid w:val="007C544E"/>
    <w:rsid w:val="007C6668"/>
    <w:rsid w:val="007F1BC4"/>
    <w:rsid w:val="007F606E"/>
    <w:rsid w:val="00806A23"/>
    <w:rsid w:val="00813CEE"/>
    <w:rsid w:val="008147A7"/>
    <w:rsid w:val="00821BAB"/>
    <w:rsid w:val="00823968"/>
    <w:rsid w:val="008251D5"/>
    <w:rsid w:val="00831355"/>
    <w:rsid w:val="00831E33"/>
    <w:rsid w:val="00833AF4"/>
    <w:rsid w:val="00851F65"/>
    <w:rsid w:val="00852E5F"/>
    <w:rsid w:val="008537BB"/>
    <w:rsid w:val="00860E4C"/>
    <w:rsid w:val="00862344"/>
    <w:rsid w:val="008667D3"/>
    <w:rsid w:val="00867CF9"/>
    <w:rsid w:val="00871827"/>
    <w:rsid w:val="00885909"/>
    <w:rsid w:val="0089144A"/>
    <w:rsid w:val="00891DA1"/>
    <w:rsid w:val="00893940"/>
    <w:rsid w:val="00893E1C"/>
    <w:rsid w:val="00893F62"/>
    <w:rsid w:val="008951EE"/>
    <w:rsid w:val="00895CC0"/>
    <w:rsid w:val="008A14C1"/>
    <w:rsid w:val="008A3888"/>
    <w:rsid w:val="008A5815"/>
    <w:rsid w:val="008A65F1"/>
    <w:rsid w:val="008B6CD9"/>
    <w:rsid w:val="008C32FD"/>
    <w:rsid w:val="008C68E7"/>
    <w:rsid w:val="008D000B"/>
    <w:rsid w:val="008D0121"/>
    <w:rsid w:val="008D09D9"/>
    <w:rsid w:val="008D09E5"/>
    <w:rsid w:val="008D46A3"/>
    <w:rsid w:val="008D52AB"/>
    <w:rsid w:val="008E0631"/>
    <w:rsid w:val="0090217E"/>
    <w:rsid w:val="00914B88"/>
    <w:rsid w:val="009200A7"/>
    <w:rsid w:val="00926AD2"/>
    <w:rsid w:val="00933712"/>
    <w:rsid w:val="009337E4"/>
    <w:rsid w:val="0093483E"/>
    <w:rsid w:val="00940380"/>
    <w:rsid w:val="009409B1"/>
    <w:rsid w:val="00947BEA"/>
    <w:rsid w:val="00947D72"/>
    <w:rsid w:val="00951E81"/>
    <w:rsid w:val="009539C4"/>
    <w:rsid w:val="00955C4E"/>
    <w:rsid w:val="00962E6A"/>
    <w:rsid w:val="00964564"/>
    <w:rsid w:val="00970894"/>
    <w:rsid w:val="009776A2"/>
    <w:rsid w:val="00977C94"/>
    <w:rsid w:val="0098389C"/>
    <w:rsid w:val="00985ECA"/>
    <w:rsid w:val="00990E78"/>
    <w:rsid w:val="009951B0"/>
    <w:rsid w:val="00997102"/>
    <w:rsid w:val="009A1AB3"/>
    <w:rsid w:val="009A2B6E"/>
    <w:rsid w:val="009B151C"/>
    <w:rsid w:val="009B1B6B"/>
    <w:rsid w:val="009B3501"/>
    <w:rsid w:val="009B5DD8"/>
    <w:rsid w:val="009C06DA"/>
    <w:rsid w:val="009C4465"/>
    <w:rsid w:val="009C7265"/>
    <w:rsid w:val="009D5FA2"/>
    <w:rsid w:val="009E4F2E"/>
    <w:rsid w:val="009E771C"/>
    <w:rsid w:val="009F50DF"/>
    <w:rsid w:val="00A0136C"/>
    <w:rsid w:val="00A07DCD"/>
    <w:rsid w:val="00A12063"/>
    <w:rsid w:val="00A204B6"/>
    <w:rsid w:val="00A23653"/>
    <w:rsid w:val="00A2498C"/>
    <w:rsid w:val="00A321FA"/>
    <w:rsid w:val="00A33FB6"/>
    <w:rsid w:val="00A43C23"/>
    <w:rsid w:val="00A45BCC"/>
    <w:rsid w:val="00A532B1"/>
    <w:rsid w:val="00A5333D"/>
    <w:rsid w:val="00A5556F"/>
    <w:rsid w:val="00A65B20"/>
    <w:rsid w:val="00A70593"/>
    <w:rsid w:val="00A70A1E"/>
    <w:rsid w:val="00A75E53"/>
    <w:rsid w:val="00A80CF5"/>
    <w:rsid w:val="00A81CEE"/>
    <w:rsid w:val="00A869BB"/>
    <w:rsid w:val="00A87927"/>
    <w:rsid w:val="00AA2D7C"/>
    <w:rsid w:val="00AA4FAB"/>
    <w:rsid w:val="00AB6FEC"/>
    <w:rsid w:val="00AC1759"/>
    <w:rsid w:val="00AD2012"/>
    <w:rsid w:val="00AD316D"/>
    <w:rsid w:val="00AD4EA8"/>
    <w:rsid w:val="00AE3D35"/>
    <w:rsid w:val="00AF0DF2"/>
    <w:rsid w:val="00AF3963"/>
    <w:rsid w:val="00AF5640"/>
    <w:rsid w:val="00AF736F"/>
    <w:rsid w:val="00AF7386"/>
    <w:rsid w:val="00B30CCD"/>
    <w:rsid w:val="00B34126"/>
    <w:rsid w:val="00B377F0"/>
    <w:rsid w:val="00B40AEF"/>
    <w:rsid w:val="00B41440"/>
    <w:rsid w:val="00B60775"/>
    <w:rsid w:val="00B65266"/>
    <w:rsid w:val="00B872CB"/>
    <w:rsid w:val="00B96032"/>
    <w:rsid w:val="00B97CBA"/>
    <w:rsid w:val="00BA6BFF"/>
    <w:rsid w:val="00BB1D8D"/>
    <w:rsid w:val="00BB32D9"/>
    <w:rsid w:val="00BC0E18"/>
    <w:rsid w:val="00BC6FCD"/>
    <w:rsid w:val="00BD0005"/>
    <w:rsid w:val="00BD1946"/>
    <w:rsid w:val="00BD204E"/>
    <w:rsid w:val="00BD3B35"/>
    <w:rsid w:val="00BD5F10"/>
    <w:rsid w:val="00BD639E"/>
    <w:rsid w:val="00BD79E0"/>
    <w:rsid w:val="00BE060F"/>
    <w:rsid w:val="00BF1C58"/>
    <w:rsid w:val="00C01DBC"/>
    <w:rsid w:val="00C031BD"/>
    <w:rsid w:val="00C047F6"/>
    <w:rsid w:val="00C0541D"/>
    <w:rsid w:val="00C065F7"/>
    <w:rsid w:val="00C171E4"/>
    <w:rsid w:val="00C201BB"/>
    <w:rsid w:val="00C2309C"/>
    <w:rsid w:val="00C23AF7"/>
    <w:rsid w:val="00C33552"/>
    <w:rsid w:val="00C3661F"/>
    <w:rsid w:val="00C43C95"/>
    <w:rsid w:val="00C54C01"/>
    <w:rsid w:val="00C672D4"/>
    <w:rsid w:val="00C67CDE"/>
    <w:rsid w:val="00C719E4"/>
    <w:rsid w:val="00C74BC8"/>
    <w:rsid w:val="00C831C8"/>
    <w:rsid w:val="00C9148A"/>
    <w:rsid w:val="00C936D3"/>
    <w:rsid w:val="00C94FE8"/>
    <w:rsid w:val="00C97C3D"/>
    <w:rsid w:val="00CA56A8"/>
    <w:rsid w:val="00CA5B65"/>
    <w:rsid w:val="00CB1797"/>
    <w:rsid w:val="00CB7A5B"/>
    <w:rsid w:val="00CB7D5B"/>
    <w:rsid w:val="00CC0CB1"/>
    <w:rsid w:val="00CC45EC"/>
    <w:rsid w:val="00CC4ACB"/>
    <w:rsid w:val="00CC4B97"/>
    <w:rsid w:val="00CD4A34"/>
    <w:rsid w:val="00CD7ED5"/>
    <w:rsid w:val="00CE62D2"/>
    <w:rsid w:val="00CE743D"/>
    <w:rsid w:val="00CF0513"/>
    <w:rsid w:val="00D01C18"/>
    <w:rsid w:val="00D156FB"/>
    <w:rsid w:val="00D31F11"/>
    <w:rsid w:val="00D338B3"/>
    <w:rsid w:val="00D34220"/>
    <w:rsid w:val="00D37568"/>
    <w:rsid w:val="00D42700"/>
    <w:rsid w:val="00D443F6"/>
    <w:rsid w:val="00D549DE"/>
    <w:rsid w:val="00D569EB"/>
    <w:rsid w:val="00D57117"/>
    <w:rsid w:val="00D6005E"/>
    <w:rsid w:val="00D91798"/>
    <w:rsid w:val="00D96D44"/>
    <w:rsid w:val="00DA0E0E"/>
    <w:rsid w:val="00DA361C"/>
    <w:rsid w:val="00DC23C4"/>
    <w:rsid w:val="00DC757E"/>
    <w:rsid w:val="00DC7874"/>
    <w:rsid w:val="00DD5272"/>
    <w:rsid w:val="00DF4323"/>
    <w:rsid w:val="00DF790E"/>
    <w:rsid w:val="00DF7AC8"/>
    <w:rsid w:val="00E13953"/>
    <w:rsid w:val="00E14EE3"/>
    <w:rsid w:val="00E20D45"/>
    <w:rsid w:val="00E2233C"/>
    <w:rsid w:val="00E32081"/>
    <w:rsid w:val="00E36EF6"/>
    <w:rsid w:val="00E46E70"/>
    <w:rsid w:val="00E53967"/>
    <w:rsid w:val="00E559C4"/>
    <w:rsid w:val="00E6322B"/>
    <w:rsid w:val="00E73252"/>
    <w:rsid w:val="00E766BE"/>
    <w:rsid w:val="00E85B07"/>
    <w:rsid w:val="00E86441"/>
    <w:rsid w:val="00E931C1"/>
    <w:rsid w:val="00E94258"/>
    <w:rsid w:val="00E96B07"/>
    <w:rsid w:val="00EA2EC2"/>
    <w:rsid w:val="00EA2FC8"/>
    <w:rsid w:val="00EA36C0"/>
    <w:rsid w:val="00EC35AA"/>
    <w:rsid w:val="00ED12A5"/>
    <w:rsid w:val="00ED21BC"/>
    <w:rsid w:val="00ED4DC9"/>
    <w:rsid w:val="00ED58BB"/>
    <w:rsid w:val="00ED7D41"/>
    <w:rsid w:val="00ED7FEC"/>
    <w:rsid w:val="00EE10EE"/>
    <w:rsid w:val="00EE1760"/>
    <w:rsid w:val="00EE291B"/>
    <w:rsid w:val="00EE67E4"/>
    <w:rsid w:val="00EE7593"/>
    <w:rsid w:val="00EF070A"/>
    <w:rsid w:val="00EF725B"/>
    <w:rsid w:val="00F1588A"/>
    <w:rsid w:val="00F21171"/>
    <w:rsid w:val="00F230FF"/>
    <w:rsid w:val="00F242F1"/>
    <w:rsid w:val="00F24C01"/>
    <w:rsid w:val="00F2581D"/>
    <w:rsid w:val="00F31BC3"/>
    <w:rsid w:val="00F36333"/>
    <w:rsid w:val="00F441ED"/>
    <w:rsid w:val="00F520AE"/>
    <w:rsid w:val="00F55000"/>
    <w:rsid w:val="00F61456"/>
    <w:rsid w:val="00F84D7C"/>
    <w:rsid w:val="00F9558A"/>
    <w:rsid w:val="00FA656F"/>
    <w:rsid w:val="00FB3C53"/>
    <w:rsid w:val="00FC4284"/>
    <w:rsid w:val="00FC4A52"/>
    <w:rsid w:val="00FD0CA1"/>
    <w:rsid w:val="00FD2DC2"/>
    <w:rsid w:val="00FD3693"/>
    <w:rsid w:val="00FD6555"/>
    <w:rsid w:val="00FD7F26"/>
    <w:rsid w:val="00FE1BD7"/>
    <w:rsid w:val="00FE65B3"/>
    <w:rsid w:val="00FF3D38"/>
    <w:rsid w:val="00FF5986"/>
    <w:rsid w:val="00FF784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32E8B679"/>
  <w15:chartTrackingRefBased/>
  <w15:docId w15:val="{5379BFD7-B245-4BF6-96F0-2AF386329E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iPriority="0" w:unhideWhenUsed="1"/>
    <w:lsdException w:name="HTML Cite" w:semiHidden="1" w:unhideWhenUsed="1"/>
    <w:lsdException w:name="HTML Code" w:semiHidden="1" w:uiPriority="0" w:unhideWhenUsed="1"/>
    <w:lsdException w:name="HTML Definition" w:semiHidden="1" w:unhideWhenUsed="1"/>
    <w:lsdException w:name="HTML Keyboard" w:semiHidden="1" w:uiPriority="0" w:unhideWhenUsed="1"/>
    <w:lsdException w:name="HTML Preformatted" w:semiHidden="1" w:uiPriority="0" w:unhideWhenUsed="1"/>
    <w:lsdException w:name="HTML Sample" w:semiHidden="1" w:uiPriority="0"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0"/>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Body"/>
    <w:qFormat/>
    <w:rsid w:val="00430FAE"/>
    <w:pPr>
      <w:suppressAutoHyphens/>
      <w:spacing w:after="120" w:line="240" w:lineRule="auto"/>
      <w:jc w:val="both"/>
    </w:pPr>
    <w:rPr>
      <w:rFonts w:ascii="Verdana" w:hAnsi="Verdana"/>
      <w:color w:val="2D659A" w:themeColor="text2" w:themeShade="BF"/>
      <w:sz w:val="20"/>
      <w:szCs w:val="24"/>
    </w:rPr>
  </w:style>
  <w:style w:type="paragraph" w:styleId="Heading1">
    <w:name w:val="heading 1"/>
    <w:basedOn w:val="Normal"/>
    <w:next w:val="Normal"/>
    <w:link w:val="Heading1Char"/>
    <w:autoRedefine/>
    <w:uiPriority w:val="9"/>
    <w:qFormat/>
    <w:rsid w:val="00E85B07"/>
    <w:pPr>
      <w:keepNext/>
      <w:keepLines/>
      <w:spacing w:before="400"/>
      <w:outlineLvl w:val="0"/>
    </w:pPr>
    <w:rPr>
      <w:rFonts w:eastAsiaTheme="majorEastAsia" w:cstheme="majorBidi"/>
      <w:b/>
      <w:color w:val="006E95" w:themeColor="text1"/>
      <w:sz w:val="36"/>
      <w:szCs w:val="36"/>
    </w:rPr>
  </w:style>
  <w:style w:type="paragraph" w:styleId="Heading2">
    <w:name w:val="heading 2"/>
    <w:basedOn w:val="Normal"/>
    <w:next w:val="Normal"/>
    <w:link w:val="Heading2Char"/>
    <w:autoRedefine/>
    <w:uiPriority w:val="9"/>
    <w:unhideWhenUsed/>
    <w:qFormat/>
    <w:rsid w:val="00E85B07"/>
    <w:pPr>
      <w:keepNext/>
      <w:keepLines/>
      <w:spacing w:before="40"/>
      <w:outlineLvl w:val="1"/>
    </w:pPr>
    <w:rPr>
      <w:rFonts w:eastAsiaTheme="majorEastAsia" w:cstheme="majorBidi"/>
      <w:color w:val="006E95" w:themeColor="text1"/>
      <w:sz w:val="32"/>
      <w:szCs w:val="32"/>
    </w:rPr>
  </w:style>
  <w:style w:type="paragraph" w:styleId="Heading3">
    <w:name w:val="heading 3"/>
    <w:basedOn w:val="Normal"/>
    <w:next w:val="Normal"/>
    <w:link w:val="Heading3Char"/>
    <w:autoRedefine/>
    <w:unhideWhenUsed/>
    <w:qFormat/>
    <w:rsid w:val="00E85B07"/>
    <w:pPr>
      <w:keepNext/>
      <w:keepLines/>
      <w:spacing w:before="40"/>
      <w:outlineLvl w:val="2"/>
    </w:pPr>
    <w:rPr>
      <w:rFonts w:eastAsiaTheme="majorEastAsia" w:cstheme="majorBidi"/>
      <w:color w:val="006E95" w:themeColor="text1"/>
      <w:sz w:val="28"/>
    </w:rPr>
  </w:style>
  <w:style w:type="paragraph" w:styleId="Heading4">
    <w:name w:val="heading 4"/>
    <w:basedOn w:val="Normal"/>
    <w:next w:val="Normal"/>
    <w:link w:val="Heading4Char"/>
    <w:autoRedefine/>
    <w:unhideWhenUsed/>
    <w:qFormat/>
    <w:rsid w:val="00E85B07"/>
    <w:pPr>
      <w:keepNext/>
      <w:keepLines/>
      <w:spacing w:before="40" w:after="0"/>
      <w:outlineLvl w:val="3"/>
    </w:pPr>
    <w:rPr>
      <w:rFonts w:eastAsiaTheme="majorEastAsia" w:cstheme="majorBidi"/>
      <w:i/>
      <w:iCs/>
      <w:color w:val="006E95" w:themeColor="text1"/>
    </w:rPr>
  </w:style>
  <w:style w:type="paragraph" w:styleId="Heading5">
    <w:name w:val="heading 5"/>
    <w:basedOn w:val="Normal"/>
    <w:next w:val="Normal"/>
    <w:link w:val="Heading5Char"/>
    <w:autoRedefine/>
    <w:unhideWhenUsed/>
    <w:qFormat/>
    <w:rsid w:val="00C171E4"/>
    <w:pPr>
      <w:keepNext/>
      <w:keepLines/>
      <w:spacing w:before="40" w:after="0"/>
      <w:outlineLvl w:val="4"/>
    </w:pPr>
    <w:rPr>
      <w:rFonts w:eastAsiaTheme="majorEastAsia" w:cstheme="majorBidi"/>
      <w:color w:val="3F4B79" w:themeColor="accent5"/>
    </w:rPr>
  </w:style>
  <w:style w:type="paragraph" w:styleId="Heading6">
    <w:name w:val="heading 6"/>
    <w:basedOn w:val="Normal"/>
    <w:next w:val="Normal"/>
    <w:link w:val="Heading6Char"/>
    <w:autoRedefine/>
    <w:semiHidden/>
    <w:unhideWhenUsed/>
    <w:qFormat/>
    <w:rsid w:val="008537BB"/>
    <w:pPr>
      <w:keepNext/>
      <w:keepLines/>
      <w:spacing w:before="40" w:after="0"/>
      <w:outlineLvl w:val="5"/>
    </w:pPr>
    <w:rPr>
      <w:rFonts w:asciiTheme="majorHAnsi" w:eastAsiaTheme="majorEastAsia" w:hAnsiTheme="majorHAnsi" w:cstheme="majorBidi"/>
      <w:color w:val="3F4B79" w:themeColor="accent5"/>
    </w:rPr>
  </w:style>
  <w:style w:type="paragraph" w:styleId="Heading7">
    <w:name w:val="heading 7"/>
    <w:basedOn w:val="Normal"/>
    <w:next w:val="Normal"/>
    <w:link w:val="Heading7Char"/>
    <w:uiPriority w:val="99"/>
    <w:semiHidden/>
    <w:unhideWhenUsed/>
    <w:qFormat/>
    <w:rsid w:val="00035A5B"/>
    <w:pPr>
      <w:tabs>
        <w:tab w:val="num" w:pos="1296"/>
      </w:tabs>
      <w:suppressAutoHyphens w:val="0"/>
      <w:spacing w:before="240" w:after="60"/>
      <w:ind w:left="1296" w:hanging="288"/>
      <w:outlineLvl w:val="6"/>
    </w:pPr>
    <w:rPr>
      <w:rFonts w:ascii="Times New Roman" w:eastAsia="Times New Roman" w:hAnsi="Times New Roman" w:cs="Times New Roman"/>
      <w:color w:val="auto"/>
      <w:sz w:val="24"/>
      <w:lang w:eastAsia="fr-FR"/>
    </w:rPr>
  </w:style>
  <w:style w:type="paragraph" w:styleId="Heading8">
    <w:name w:val="heading 8"/>
    <w:basedOn w:val="Normal"/>
    <w:next w:val="Normal"/>
    <w:link w:val="Heading8Char"/>
    <w:uiPriority w:val="99"/>
    <w:semiHidden/>
    <w:unhideWhenUsed/>
    <w:qFormat/>
    <w:rsid w:val="00035A5B"/>
    <w:pPr>
      <w:tabs>
        <w:tab w:val="num" w:pos="1728"/>
      </w:tabs>
      <w:suppressAutoHyphens w:val="0"/>
      <w:spacing w:before="240" w:after="60"/>
      <w:ind w:left="1440" w:hanging="432"/>
      <w:outlineLvl w:val="7"/>
    </w:pPr>
    <w:rPr>
      <w:rFonts w:ascii="Times New Roman" w:eastAsia="Times New Roman" w:hAnsi="Times New Roman" w:cs="Times New Roman"/>
      <w:i/>
      <w:iCs/>
      <w:color w:val="auto"/>
      <w:sz w:val="24"/>
      <w:lang w:eastAsia="fr-FR"/>
    </w:rPr>
  </w:style>
  <w:style w:type="paragraph" w:styleId="Heading9">
    <w:name w:val="heading 9"/>
    <w:basedOn w:val="Normal"/>
    <w:next w:val="Normal"/>
    <w:link w:val="Heading9Char"/>
    <w:uiPriority w:val="99"/>
    <w:semiHidden/>
    <w:unhideWhenUsed/>
    <w:qFormat/>
    <w:rsid w:val="00035A5B"/>
    <w:pPr>
      <w:tabs>
        <w:tab w:val="num" w:pos="1584"/>
      </w:tabs>
      <w:suppressAutoHyphens w:val="0"/>
      <w:spacing w:before="240" w:after="60"/>
      <w:ind w:left="1584" w:hanging="144"/>
      <w:outlineLvl w:val="8"/>
    </w:pPr>
    <w:rPr>
      <w:rFonts w:ascii="Arial" w:eastAsia="Times New Roman" w:hAnsi="Arial" w:cs="Arial"/>
      <w:color w:val="auto"/>
      <w:sz w:val="22"/>
      <w:szCs w:val="22"/>
      <w:lang w:eastAsia="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autoRedefine/>
    <w:uiPriority w:val="1"/>
    <w:qFormat/>
    <w:rsid w:val="008A14C1"/>
    <w:pPr>
      <w:spacing w:after="0" w:line="240" w:lineRule="auto"/>
    </w:pPr>
    <w:rPr>
      <w:rFonts w:ascii="Segoe UI Semilight" w:eastAsiaTheme="minorEastAsia" w:hAnsi="Segoe UI Semilight"/>
    </w:rPr>
  </w:style>
  <w:style w:type="character" w:customStyle="1" w:styleId="Heading1Char">
    <w:name w:val="Heading 1 Char"/>
    <w:basedOn w:val="DefaultParagraphFont"/>
    <w:link w:val="Heading1"/>
    <w:uiPriority w:val="9"/>
    <w:rsid w:val="00E85B07"/>
    <w:rPr>
      <w:rFonts w:ascii="Verdana" w:eastAsiaTheme="majorEastAsia" w:hAnsi="Verdana" w:cstheme="majorBidi"/>
      <w:b/>
      <w:color w:val="006E95" w:themeColor="text1"/>
      <w:sz w:val="36"/>
      <w:szCs w:val="36"/>
    </w:rPr>
  </w:style>
  <w:style w:type="character" w:customStyle="1" w:styleId="Heading2Char">
    <w:name w:val="Heading 2 Char"/>
    <w:basedOn w:val="DefaultParagraphFont"/>
    <w:link w:val="Heading2"/>
    <w:uiPriority w:val="9"/>
    <w:rsid w:val="00E85B07"/>
    <w:rPr>
      <w:rFonts w:ascii="Verdana" w:eastAsiaTheme="majorEastAsia" w:hAnsi="Verdana" w:cstheme="majorBidi"/>
      <w:color w:val="006E95" w:themeColor="text1"/>
      <w:sz w:val="32"/>
      <w:szCs w:val="32"/>
    </w:rPr>
  </w:style>
  <w:style w:type="paragraph" w:styleId="Title">
    <w:name w:val="Title"/>
    <w:basedOn w:val="Normal"/>
    <w:next w:val="Normal"/>
    <w:link w:val="TitleChar"/>
    <w:autoRedefine/>
    <w:uiPriority w:val="99"/>
    <w:qFormat/>
    <w:rsid w:val="00EF070A"/>
    <w:pPr>
      <w:spacing w:line="204" w:lineRule="auto"/>
      <w:contextualSpacing/>
    </w:pPr>
    <w:rPr>
      <w:rFonts w:eastAsiaTheme="majorEastAsia" w:cstheme="majorBidi"/>
      <w:b/>
      <w:caps/>
      <w:color w:val="006E95" w:themeColor="text1"/>
      <w:spacing w:val="-15"/>
      <w:sz w:val="36"/>
      <w:szCs w:val="72"/>
    </w:rPr>
  </w:style>
  <w:style w:type="character" w:customStyle="1" w:styleId="TitleChar">
    <w:name w:val="Title Char"/>
    <w:basedOn w:val="DefaultParagraphFont"/>
    <w:link w:val="Title"/>
    <w:rsid w:val="00EF070A"/>
    <w:rPr>
      <w:rFonts w:ascii="Verdana" w:eastAsiaTheme="majorEastAsia" w:hAnsi="Verdana" w:cstheme="majorBidi"/>
      <w:b/>
      <w:caps/>
      <w:color w:val="006E95" w:themeColor="text1"/>
      <w:spacing w:val="-15"/>
      <w:sz w:val="36"/>
      <w:szCs w:val="72"/>
    </w:rPr>
  </w:style>
  <w:style w:type="paragraph" w:styleId="Subtitle">
    <w:name w:val="Subtitle"/>
    <w:basedOn w:val="Normal"/>
    <w:next w:val="Normal"/>
    <w:link w:val="SubtitleChar"/>
    <w:autoRedefine/>
    <w:uiPriority w:val="99"/>
    <w:qFormat/>
    <w:rsid w:val="008A14C1"/>
    <w:pPr>
      <w:numPr>
        <w:ilvl w:val="1"/>
      </w:numPr>
      <w:spacing w:after="240"/>
    </w:pPr>
    <w:rPr>
      <w:rFonts w:eastAsiaTheme="majorEastAsia" w:cstheme="majorBidi"/>
      <w:color w:val="459A6C" w:themeColor="accent6" w:themeShade="BF"/>
      <w:sz w:val="28"/>
      <w:szCs w:val="28"/>
    </w:rPr>
  </w:style>
  <w:style w:type="character" w:customStyle="1" w:styleId="SubtitleChar">
    <w:name w:val="Subtitle Char"/>
    <w:basedOn w:val="DefaultParagraphFont"/>
    <w:link w:val="Subtitle"/>
    <w:uiPriority w:val="99"/>
    <w:rsid w:val="008A14C1"/>
    <w:rPr>
      <w:rFonts w:ascii="Verdana" w:eastAsiaTheme="majorEastAsia" w:hAnsi="Verdana" w:cstheme="majorBidi"/>
      <w:color w:val="459A6C" w:themeColor="accent6" w:themeShade="BF"/>
      <w:sz w:val="28"/>
      <w:szCs w:val="28"/>
    </w:rPr>
  </w:style>
  <w:style w:type="character" w:customStyle="1" w:styleId="Heading3Char">
    <w:name w:val="Heading 3 Char"/>
    <w:basedOn w:val="DefaultParagraphFont"/>
    <w:link w:val="Heading3"/>
    <w:rsid w:val="00E85B07"/>
    <w:rPr>
      <w:rFonts w:ascii="Verdana" w:eastAsiaTheme="majorEastAsia" w:hAnsi="Verdana" w:cstheme="majorBidi"/>
      <w:color w:val="006E95" w:themeColor="text1"/>
      <w:sz w:val="28"/>
      <w:szCs w:val="24"/>
    </w:rPr>
  </w:style>
  <w:style w:type="character" w:styleId="Emphasis">
    <w:name w:val="Emphasis"/>
    <w:basedOn w:val="DefaultParagraphFont"/>
    <w:uiPriority w:val="20"/>
    <w:qFormat/>
    <w:rsid w:val="001F6B94"/>
    <w:rPr>
      <w:rFonts w:ascii="Verdana" w:hAnsi="Verdana"/>
      <w:i/>
      <w:iCs/>
      <w:color w:val="4288C8" w:themeColor="text2"/>
      <w:sz w:val="18"/>
    </w:rPr>
  </w:style>
  <w:style w:type="paragraph" w:customStyle="1" w:styleId="Normal2">
    <w:name w:val="Normal 2"/>
    <w:basedOn w:val="Normal"/>
    <w:link w:val="Normal2Char"/>
    <w:autoRedefine/>
    <w:qFormat/>
    <w:rsid w:val="001F6B94"/>
    <w:rPr>
      <w:rFonts w:ascii="Segoe UI Semilight" w:hAnsi="Segoe UI Semilight"/>
      <w:sz w:val="22"/>
      <w:lang w:val="fr-BE"/>
    </w:rPr>
  </w:style>
  <w:style w:type="character" w:customStyle="1" w:styleId="Normal2Char">
    <w:name w:val="Normal 2 Char"/>
    <w:basedOn w:val="DefaultParagraphFont"/>
    <w:link w:val="Normal2"/>
    <w:rsid w:val="001F6B94"/>
    <w:rPr>
      <w:rFonts w:ascii="Segoe UI Semilight" w:eastAsiaTheme="minorEastAsia" w:hAnsi="Segoe UI Semilight"/>
      <w:color w:val="4288C8" w:themeColor="text2"/>
      <w:lang w:val="fr-BE"/>
    </w:rPr>
  </w:style>
  <w:style w:type="paragraph" w:styleId="IntenseQuote">
    <w:name w:val="Intense Quote"/>
    <w:basedOn w:val="Normal"/>
    <w:next w:val="Normal"/>
    <w:link w:val="IntenseQuoteChar"/>
    <w:autoRedefine/>
    <w:uiPriority w:val="30"/>
    <w:qFormat/>
    <w:rsid w:val="001F6B94"/>
    <w:pPr>
      <w:pBdr>
        <w:top w:val="single" w:sz="4" w:space="10" w:color="3F4B79" w:themeColor="accent5"/>
        <w:bottom w:val="single" w:sz="4" w:space="10" w:color="3F4B79" w:themeColor="accent5"/>
      </w:pBdr>
      <w:spacing w:before="360" w:after="360"/>
      <w:ind w:left="864" w:right="864"/>
      <w:jc w:val="center"/>
    </w:pPr>
    <w:rPr>
      <w:i/>
      <w:iCs/>
      <w:color w:val="3F4B79" w:themeColor="accent5"/>
    </w:rPr>
  </w:style>
  <w:style w:type="character" w:customStyle="1" w:styleId="IntenseQuoteChar">
    <w:name w:val="Intense Quote Char"/>
    <w:basedOn w:val="DefaultParagraphFont"/>
    <w:link w:val="IntenseQuote"/>
    <w:uiPriority w:val="30"/>
    <w:rsid w:val="001F6B94"/>
    <w:rPr>
      <w:rFonts w:ascii="Verdana" w:eastAsiaTheme="minorEastAsia" w:hAnsi="Verdana"/>
      <w:i/>
      <w:iCs/>
      <w:color w:val="3F4B79" w:themeColor="accent5"/>
      <w:sz w:val="18"/>
    </w:rPr>
  </w:style>
  <w:style w:type="table" w:styleId="GridTable6Colorful-Accent5">
    <w:name w:val="Grid Table 6 Colorful Accent 5"/>
    <w:basedOn w:val="TableNormal"/>
    <w:uiPriority w:val="51"/>
    <w:rsid w:val="001F6B94"/>
    <w:pPr>
      <w:spacing w:after="0" w:line="240" w:lineRule="auto"/>
    </w:pPr>
    <w:rPr>
      <w:rFonts w:ascii="Verdana" w:hAnsi="Verdana"/>
      <w:color w:val="006E95" w:themeColor="text1"/>
      <w:sz w:val="18"/>
    </w:rPr>
    <w:tblPr>
      <w:tblStyleRowBandSize w:val="1"/>
      <w:tblStyleColBandSize w:val="1"/>
      <w:tblBorders>
        <w:top w:val="single" w:sz="4" w:space="0" w:color="7E8ABC" w:themeColor="accent5" w:themeTint="99"/>
        <w:left w:val="single" w:sz="4" w:space="0" w:color="7E8ABC" w:themeColor="accent5" w:themeTint="99"/>
        <w:bottom w:val="single" w:sz="4" w:space="0" w:color="7E8ABC" w:themeColor="accent5" w:themeTint="99"/>
        <w:right w:val="single" w:sz="4" w:space="0" w:color="7E8ABC" w:themeColor="accent5" w:themeTint="99"/>
        <w:insideH w:val="single" w:sz="4" w:space="0" w:color="7E8ABC" w:themeColor="accent5" w:themeTint="99"/>
        <w:insideV w:val="single" w:sz="4" w:space="0" w:color="7E8ABC" w:themeColor="accent5" w:themeTint="99"/>
      </w:tblBorders>
    </w:tblPr>
    <w:tblStylePr w:type="firstRow">
      <w:rPr>
        <w:rFonts w:ascii="Verdana" w:hAnsi="Verdana"/>
        <w:b w:val="0"/>
        <w:bCs/>
        <w:color w:val="FFFFFF" w:themeColor="background1"/>
      </w:rPr>
      <w:tblPr/>
      <w:tcPr>
        <w:shd w:val="clear" w:color="auto" w:fill="2F385A" w:themeFill="accent5" w:themeFillShade="BF"/>
      </w:tcPr>
    </w:tblStylePr>
    <w:tblStylePr w:type="lastRow">
      <w:rPr>
        <w:b/>
        <w:bCs/>
      </w:rPr>
      <w:tblPr/>
      <w:tcPr>
        <w:tcBorders>
          <w:top w:val="double" w:sz="4" w:space="0" w:color="7E8ABC" w:themeColor="accent5" w:themeTint="99"/>
        </w:tcBorders>
      </w:tcPr>
    </w:tblStylePr>
    <w:tblStylePr w:type="firstCol">
      <w:rPr>
        <w:b/>
        <w:bCs/>
      </w:rPr>
    </w:tblStylePr>
    <w:tblStylePr w:type="lastCol">
      <w:rPr>
        <w:b/>
        <w:bCs/>
      </w:rPr>
    </w:tblStylePr>
    <w:tblStylePr w:type="band1Vert">
      <w:tblPr/>
      <w:tcPr>
        <w:shd w:val="clear" w:color="auto" w:fill="D4D8E8" w:themeFill="accent5" w:themeFillTint="33"/>
      </w:tcPr>
    </w:tblStylePr>
    <w:tblStylePr w:type="band1Horz">
      <w:tblPr/>
      <w:tcPr>
        <w:shd w:val="clear" w:color="auto" w:fill="D4D8E8" w:themeFill="accent5" w:themeFillTint="33"/>
      </w:tcPr>
    </w:tblStylePr>
  </w:style>
  <w:style w:type="table" w:styleId="GridTable4">
    <w:name w:val="Grid Table 4"/>
    <w:basedOn w:val="TableNormal"/>
    <w:uiPriority w:val="49"/>
    <w:rsid w:val="00C171E4"/>
    <w:pPr>
      <w:spacing w:after="0" w:line="240" w:lineRule="auto"/>
    </w:pPr>
    <w:rPr>
      <w:color w:val="706F6F" w:themeColor="accent3"/>
    </w:rPr>
    <w:tblPr>
      <w:tblStyleRowBandSize w:val="1"/>
      <w:tblStyleColBandSize w:val="1"/>
      <w:tblBorders>
        <w:top w:val="single" w:sz="4" w:space="0" w:color="006E95" w:themeColor="text1"/>
        <w:left w:val="single" w:sz="4" w:space="0" w:color="006E95" w:themeColor="text1"/>
        <w:bottom w:val="single" w:sz="4" w:space="0" w:color="006E95" w:themeColor="text1"/>
        <w:right w:val="single" w:sz="4" w:space="0" w:color="006E95" w:themeColor="text1"/>
        <w:insideH w:val="single" w:sz="4" w:space="0" w:color="006E95" w:themeColor="text1"/>
        <w:insideV w:val="single" w:sz="4" w:space="0" w:color="006E95" w:themeColor="text1"/>
      </w:tblBorders>
    </w:tblPr>
    <w:tcPr>
      <w:shd w:val="clear" w:color="auto" w:fill="auto"/>
    </w:tcPr>
    <w:tblStylePr w:type="firstRow">
      <w:rPr>
        <w:b/>
        <w:bCs/>
        <w:color w:val="FFFFFF" w:themeColor="background1"/>
      </w:rPr>
      <w:tblPr/>
      <w:tcPr>
        <w:tcBorders>
          <w:top w:val="single" w:sz="4" w:space="0" w:color="006E95" w:themeColor="text1"/>
          <w:left w:val="single" w:sz="4" w:space="0" w:color="006E95" w:themeColor="text1"/>
          <w:bottom w:val="single" w:sz="4" w:space="0" w:color="006E95" w:themeColor="text1"/>
          <w:right w:val="single" w:sz="4" w:space="0" w:color="006E95" w:themeColor="text1"/>
          <w:insideH w:val="nil"/>
          <w:insideV w:val="nil"/>
        </w:tcBorders>
        <w:shd w:val="clear" w:color="auto" w:fill="006E95" w:themeFill="text1"/>
      </w:tcPr>
    </w:tblStylePr>
    <w:tblStylePr w:type="lastRow">
      <w:rPr>
        <w:b/>
        <w:bCs/>
      </w:rPr>
      <w:tblPr/>
      <w:tcPr>
        <w:tcBorders>
          <w:top w:val="double" w:sz="4" w:space="0" w:color="006E95" w:themeColor="text1"/>
        </w:tcBorders>
      </w:tcPr>
    </w:tblStylePr>
    <w:tblStylePr w:type="firstCol">
      <w:rPr>
        <w:b w:val="0"/>
        <w:bCs/>
      </w:rPr>
    </w:tblStylePr>
    <w:tblStylePr w:type="lastCol">
      <w:rPr>
        <w:b w:val="0"/>
        <w:bCs/>
      </w:rPr>
    </w:tblStylePr>
    <w:tblStylePr w:type="band1Vert">
      <w:tblPr/>
      <w:tcPr>
        <w:shd w:val="clear" w:color="auto" w:fill="B6EBFF" w:themeFill="text1" w:themeFillTint="33"/>
      </w:tcPr>
    </w:tblStylePr>
    <w:tblStylePr w:type="band1Horz">
      <w:tblPr/>
      <w:tcPr>
        <w:shd w:val="clear" w:color="auto" w:fill="D4D8E8" w:themeFill="accent5" w:themeFillTint="33"/>
      </w:tcPr>
    </w:tblStylePr>
  </w:style>
  <w:style w:type="paragraph" w:customStyle="1" w:styleId="Bold">
    <w:name w:val="Bold"/>
    <w:basedOn w:val="Normal"/>
    <w:autoRedefine/>
    <w:qFormat/>
    <w:rsid w:val="00514C29"/>
    <w:pPr>
      <w:outlineLvl w:val="0"/>
    </w:pPr>
    <w:rPr>
      <w:b/>
      <w:color w:val="3F4B79" w:themeColor="accent5"/>
    </w:rPr>
  </w:style>
  <w:style w:type="character" w:customStyle="1" w:styleId="Heading4Char">
    <w:name w:val="Heading 4 Char"/>
    <w:basedOn w:val="DefaultParagraphFont"/>
    <w:link w:val="Heading4"/>
    <w:rsid w:val="00E85B07"/>
    <w:rPr>
      <w:rFonts w:ascii="Verdana" w:eastAsiaTheme="majorEastAsia" w:hAnsi="Verdana" w:cstheme="majorBidi"/>
      <w:i/>
      <w:iCs/>
      <w:color w:val="006E95" w:themeColor="text1"/>
      <w:sz w:val="20"/>
      <w:szCs w:val="24"/>
    </w:rPr>
  </w:style>
  <w:style w:type="character" w:customStyle="1" w:styleId="Heading5Char">
    <w:name w:val="Heading 5 Char"/>
    <w:basedOn w:val="DefaultParagraphFont"/>
    <w:link w:val="Heading5"/>
    <w:rsid w:val="00C171E4"/>
    <w:rPr>
      <w:rFonts w:ascii="Verdana" w:eastAsiaTheme="majorEastAsia" w:hAnsi="Verdana" w:cstheme="majorBidi"/>
      <w:color w:val="3F4B79" w:themeColor="accent5"/>
      <w:sz w:val="20"/>
      <w:szCs w:val="24"/>
      <w:lang w:val="en-US"/>
    </w:rPr>
  </w:style>
  <w:style w:type="paragraph" w:styleId="Header">
    <w:name w:val="header"/>
    <w:basedOn w:val="Normal"/>
    <w:link w:val="HeaderChar"/>
    <w:uiPriority w:val="99"/>
    <w:unhideWhenUsed/>
    <w:rsid w:val="00ED12A5"/>
    <w:pPr>
      <w:tabs>
        <w:tab w:val="center" w:pos="4513"/>
        <w:tab w:val="right" w:pos="9026"/>
      </w:tabs>
      <w:spacing w:after="0"/>
    </w:pPr>
  </w:style>
  <w:style w:type="character" w:customStyle="1" w:styleId="HeaderChar">
    <w:name w:val="Header Char"/>
    <w:basedOn w:val="DefaultParagraphFont"/>
    <w:link w:val="Header"/>
    <w:uiPriority w:val="99"/>
    <w:rsid w:val="00ED12A5"/>
    <w:rPr>
      <w:rFonts w:ascii="Verdana" w:hAnsi="Verdana"/>
      <w:color w:val="4288C8" w:themeColor="text2"/>
      <w:sz w:val="20"/>
      <w:szCs w:val="24"/>
      <w:lang w:val="en-US"/>
    </w:rPr>
  </w:style>
  <w:style w:type="paragraph" w:styleId="Footer">
    <w:name w:val="footer"/>
    <w:basedOn w:val="Normal"/>
    <w:link w:val="FooterChar"/>
    <w:uiPriority w:val="99"/>
    <w:unhideWhenUsed/>
    <w:rsid w:val="00ED12A5"/>
    <w:pPr>
      <w:tabs>
        <w:tab w:val="center" w:pos="4513"/>
        <w:tab w:val="right" w:pos="9026"/>
      </w:tabs>
      <w:spacing w:after="0"/>
    </w:pPr>
  </w:style>
  <w:style w:type="character" w:customStyle="1" w:styleId="FooterChar">
    <w:name w:val="Footer Char"/>
    <w:basedOn w:val="DefaultParagraphFont"/>
    <w:link w:val="Footer"/>
    <w:uiPriority w:val="99"/>
    <w:rsid w:val="00ED12A5"/>
    <w:rPr>
      <w:rFonts w:ascii="Verdana" w:hAnsi="Verdana"/>
      <w:color w:val="4288C8" w:themeColor="text2"/>
      <w:sz w:val="20"/>
      <w:szCs w:val="24"/>
      <w:lang w:val="en-US"/>
    </w:rPr>
  </w:style>
  <w:style w:type="paragraph" w:customStyle="1" w:styleId="Footnote">
    <w:name w:val="Footnote"/>
    <w:basedOn w:val="Normal"/>
    <w:uiPriority w:val="99"/>
    <w:rsid w:val="00ED12A5"/>
    <w:pPr>
      <w:suppressAutoHyphens w:val="0"/>
      <w:spacing w:after="0"/>
    </w:pPr>
    <w:rPr>
      <w:rFonts w:eastAsiaTheme="minorEastAsia"/>
      <w:sz w:val="18"/>
      <w:szCs w:val="22"/>
    </w:rPr>
  </w:style>
  <w:style w:type="character" w:styleId="PageNumber">
    <w:name w:val="page number"/>
    <w:basedOn w:val="DefaultParagraphFont"/>
    <w:uiPriority w:val="99"/>
    <w:semiHidden/>
    <w:unhideWhenUsed/>
    <w:rsid w:val="00ED12A5"/>
  </w:style>
  <w:style w:type="character" w:customStyle="1" w:styleId="Heading6Char">
    <w:name w:val="Heading 6 Char"/>
    <w:basedOn w:val="DefaultParagraphFont"/>
    <w:link w:val="Heading6"/>
    <w:semiHidden/>
    <w:rsid w:val="008537BB"/>
    <w:rPr>
      <w:rFonts w:asciiTheme="majorHAnsi" w:eastAsiaTheme="majorEastAsia" w:hAnsiTheme="majorHAnsi" w:cstheme="majorBidi"/>
      <w:color w:val="3F4B79" w:themeColor="accent5"/>
      <w:sz w:val="20"/>
      <w:szCs w:val="24"/>
      <w:lang w:val="en-US"/>
    </w:rPr>
  </w:style>
  <w:style w:type="table" w:styleId="TableGrid">
    <w:name w:val="Table Grid"/>
    <w:basedOn w:val="TableNormal"/>
    <w:rsid w:val="003011F5"/>
    <w:pPr>
      <w:spacing w:after="0" w:line="240" w:lineRule="auto"/>
    </w:pPr>
    <w:rPr>
      <w:rFonts w:ascii="Verdana" w:hAnsi="Verdana"/>
      <w:color w:val="006E95" w:themeColor="text1"/>
      <w:sz w:val="20"/>
      <w:szCs w:val="24"/>
      <w:lang w:val="en-US"/>
    </w:rPr>
    <w:tblPr>
      <w:tblStyleRow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rFonts w:ascii="Verdana" w:hAnsi="Verdana"/>
        <w:b w:val="0"/>
        <w:i w:val="0"/>
        <w:color w:val="FFFFFF" w:themeColor="background1"/>
        <w:sz w:val="18"/>
        <w:u w:color="FFFFFF" w:themeColor="background1"/>
      </w:rPr>
      <w:tblPr/>
      <w:tcPr>
        <w:shd w:val="clear" w:color="auto" w:fill="006E95" w:themeFill="text1"/>
      </w:tcPr>
    </w:tblStylePr>
    <w:tblStylePr w:type="band1Horz">
      <w:tblPr/>
      <w:tcPr>
        <w:shd w:val="clear" w:color="auto" w:fill="D4D8E8" w:themeFill="accent5" w:themeFillTint="33"/>
      </w:tcPr>
    </w:tblStylePr>
  </w:style>
  <w:style w:type="paragraph" w:customStyle="1" w:styleId="BulletPoints">
    <w:name w:val="BulletPoints"/>
    <w:basedOn w:val="Normal"/>
    <w:rsid w:val="00E85B07"/>
    <w:pPr>
      <w:numPr>
        <w:numId w:val="1"/>
      </w:numPr>
      <w:jc w:val="left"/>
    </w:pPr>
    <w:rPr>
      <w:color w:val="4288C8" w:themeColor="text2"/>
      <w:sz w:val="17"/>
      <w:lang w:val="en-US"/>
    </w:rPr>
  </w:style>
  <w:style w:type="paragraph" w:styleId="ListParagraph">
    <w:name w:val="List Paragraph"/>
    <w:basedOn w:val="Normal"/>
    <w:uiPriority w:val="34"/>
    <w:qFormat/>
    <w:rsid w:val="00C33552"/>
    <w:pPr>
      <w:suppressAutoHyphens w:val="0"/>
      <w:spacing w:after="0"/>
      <w:ind w:left="720"/>
      <w:jc w:val="left"/>
    </w:pPr>
    <w:rPr>
      <w:rFonts w:ascii="Calibri" w:hAnsi="Calibri" w:cs="Calibri"/>
      <w:color w:val="auto"/>
      <w:sz w:val="22"/>
      <w:szCs w:val="22"/>
    </w:rPr>
  </w:style>
  <w:style w:type="character" w:styleId="Hyperlink">
    <w:name w:val="Hyperlink"/>
    <w:basedOn w:val="DefaultParagraphFont"/>
    <w:unhideWhenUsed/>
    <w:rsid w:val="00C33552"/>
    <w:rPr>
      <w:color w:val="4288C8" w:themeColor="hyperlink"/>
      <w:u w:val="single"/>
    </w:rPr>
  </w:style>
  <w:style w:type="paragraph" w:styleId="FootnoteText">
    <w:name w:val="footnote text"/>
    <w:basedOn w:val="Normal"/>
    <w:link w:val="FootnoteTextChar"/>
    <w:uiPriority w:val="99"/>
    <w:semiHidden/>
    <w:unhideWhenUsed/>
    <w:rsid w:val="00C33552"/>
    <w:pPr>
      <w:suppressAutoHyphens w:val="0"/>
      <w:spacing w:after="0"/>
      <w:jc w:val="left"/>
    </w:pPr>
    <w:rPr>
      <w:rFonts w:asciiTheme="minorHAnsi" w:hAnsiTheme="minorHAnsi"/>
      <w:color w:val="auto"/>
      <w:szCs w:val="20"/>
      <w:lang w:val="el-GR"/>
    </w:rPr>
  </w:style>
  <w:style w:type="character" w:customStyle="1" w:styleId="FootnoteTextChar">
    <w:name w:val="Footnote Text Char"/>
    <w:basedOn w:val="DefaultParagraphFont"/>
    <w:link w:val="FootnoteText"/>
    <w:uiPriority w:val="99"/>
    <w:semiHidden/>
    <w:rsid w:val="00C33552"/>
    <w:rPr>
      <w:sz w:val="20"/>
      <w:szCs w:val="20"/>
      <w:lang w:val="el-GR"/>
    </w:rPr>
  </w:style>
  <w:style w:type="character" w:styleId="FootnoteReference">
    <w:name w:val="footnote reference"/>
    <w:basedOn w:val="DefaultParagraphFont"/>
    <w:uiPriority w:val="99"/>
    <w:semiHidden/>
    <w:unhideWhenUsed/>
    <w:rsid w:val="00C33552"/>
    <w:rPr>
      <w:vertAlign w:val="superscript"/>
    </w:rPr>
  </w:style>
  <w:style w:type="paragraph" w:customStyle="1" w:styleId="Default">
    <w:name w:val="Default"/>
    <w:basedOn w:val="Normal"/>
    <w:uiPriority w:val="99"/>
    <w:rsid w:val="00BF1C58"/>
    <w:pPr>
      <w:suppressAutoHyphens w:val="0"/>
      <w:autoSpaceDE w:val="0"/>
      <w:autoSpaceDN w:val="0"/>
      <w:spacing w:after="0"/>
      <w:jc w:val="left"/>
    </w:pPr>
    <w:rPr>
      <w:rFonts w:ascii="Times New Roman" w:hAnsi="Times New Roman" w:cs="Times New Roman"/>
      <w:color w:val="000000"/>
      <w:sz w:val="24"/>
    </w:rPr>
  </w:style>
  <w:style w:type="table" w:customStyle="1" w:styleId="UKFinanceTable">
    <w:name w:val="UK Finance Table"/>
    <w:basedOn w:val="TableNormal"/>
    <w:uiPriority w:val="99"/>
    <w:locked/>
    <w:rsid w:val="008667D3"/>
    <w:pPr>
      <w:spacing w:before="120" w:after="120" w:line="240" w:lineRule="auto"/>
    </w:pPr>
    <w:tblPr>
      <w:tblBorders>
        <w:insideH w:val="single" w:sz="12" w:space="0" w:color="EE751E" w:themeColor="accent1"/>
      </w:tblBorders>
    </w:tblPr>
    <w:tblStylePr w:type="firstRow">
      <w:pPr>
        <w:wordWrap/>
        <w:spacing w:beforeLines="0" w:before="120" w:beforeAutospacing="0" w:afterLines="0" w:after="120" w:afterAutospacing="0"/>
        <w:contextualSpacing w:val="0"/>
      </w:pPr>
      <w:rPr>
        <w:rFonts w:ascii="Arial" w:hAnsi="Arial"/>
        <w:b/>
        <w:color w:val="EE751E" w:themeColor="accent1"/>
        <w:sz w:val="22"/>
      </w:rPr>
      <w:tblPr/>
      <w:tcPr>
        <w:shd w:val="clear" w:color="auto" w:fill="006E95" w:themeFill="text1"/>
      </w:tcPr>
    </w:tblStylePr>
  </w:style>
  <w:style w:type="paragraph" w:styleId="BalloonText">
    <w:name w:val="Balloon Text"/>
    <w:basedOn w:val="Normal"/>
    <w:link w:val="BalloonTextChar"/>
    <w:uiPriority w:val="99"/>
    <w:semiHidden/>
    <w:unhideWhenUsed/>
    <w:rsid w:val="00A43C23"/>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43C23"/>
    <w:rPr>
      <w:rFonts w:ascii="Segoe UI" w:hAnsi="Segoe UI" w:cs="Segoe UI"/>
      <w:color w:val="2D659A" w:themeColor="text2" w:themeShade="BF"/>
      <w:sz w:val="18"/>
      <w:szCs w:val="18"/>
    </w:rPr>
  </w:style>
  <w:style w:type="character" w:styleId="CommentReference">
    <w:name w:val="annotation reference"/>
    <w:basedOn w:val="DefaultParagraphFont"/>
    <w:semiHidden/>
    <w:unhideWhenUsed/>
    <w:rsid w:val="00A12063"/>
    <w:rPr>
      <w:sz w:val="16"/>
      <w:szCs w:val="16"/>
    </w:rPr>
  </w:style>
  <w:style w:type="paragraph" w:styleId="CommentText">
    <w:name w:val="annotation text"/>
    <w:basedOn w:val="Normal"/>
    <w:link w:val="CommentTextChar"/>
    <w:unhideWhenUsed/>
    <w:rsid w:val="00A12063"/>
    <w:rPr>
      <w:szCs w:val="20"/>
    </w:rPr>
  </w:style>
  <w:style w:type="character" w:customStyle="1" w:styleId="CommentTextChar">
    <w:name w:val="Comment Text Char"/>
    <w:basedOn w:val="DefaultParagraphFont"/>
    <w:link w:val="CommentText"/>
    <w:rsid w:val="00A12063"/>
    <w:rPr>
      <w:rFonts w:ascii="Verdana" w:hAnsi="Verdana"/>
      <w:color w:val="2D659A" w:themeColor="text2" w:themeShade="BF"/>
      <w:sz w:val="20"/>
      <w:szCs w:val="20"/>
    </w:rPr>
  </w:style>
  <w:style w:type="paragraph" w:styleId="CommentSubject">
    <w:name w:val="annotation subject"/>
    <w:basedOn w:val="CommentText"/>
    <w:next w:val="CommentText"/>
    <w:link w:val="CommentSubjectChar"/>
    <w:uiPriority w:val="99"/>
    <w:semiHidden/>
    <w:unhideWhenUsed/>
    <w:rsid w:val="00A12063"/>
    <w:rPr>
      <w:b/>
      <w:bCs/>
    </w:rPr>
  </w:style>
  <w:style w:type="character" w:customStyle="1" w:styleId="CommentSubjectChar">
    <w:name w:val="Comment Subject Char"/>
    <w:basedOn w:val="CommentTextChar"/>
    <w:link w:val="CommentSubject"/>
    <w:uiPriority w:val="99"/>
    <w:semiHidden/>
    <w:rsid w:val="00A12063"/>
    <w:rPr>
      <w:rFonts w:ascii="Verdana" w:hAnsi="Verdana"/>
      <w:b/>
      <w:bCs/>
      <w:color w:val="2D659A" w:themeColor="text2" w:themeShade="BF"/>
      <w:sz w:val="20"/>
      <w:szCs w:val="20"/>
    </w:rPr>
  </w:style>
  <w:style w:type="paragraph" w:styleId="NormalWeb">
    <w:name w:val="Normal (Web)"/>
    <w:basedOn w:val="Normal"/>
    <w:uiPriority w:val="99"/>
    <w:semiHidden/>
    <w:unhideWhenUsed/>
    <w:rsid w:val="00DA0E0E"/>
    <w:pPr>
      <w:suppressAutoHyphens w:val="0"/>
      <w:spacing w:before="100" w:beforeAutospacing="1" w:after="100" w:afterAutospacing="1"/>
      <w:jc w:val="left"/>
    </w:pPr>
    <w:rPr>
      <w:rFonts w:ascii="Calibri" w:hAnsi="Calibri" w:cs="Calibri"/>
      <w:color w:val="auto"/>
      <w:sz w:val="22"/>
      <w:szCs w:val="22"/>
      <w:lang w:val="sv-SE" w:eastAsia="sv-SE"/>
    </w:rPr>
  </w:style>
  <w:style w:type="character" w:styleId="UnresolvedMention">
    <w:name w:val="Unresolved Mention"/>
    <w:basedOn w:val="DefaultParagraphFont"/>
    <w:uiPriority w:val="99"/>
    <w:semiHidden/>
    <w:unhideWhenUsed/>
    <w:rsid w:val="00C2309C"/>
    <w:rPr>
      <w:color w:val="605E5C"/>
      <w:shd w:val="clear" w:color="auto" w:fill="E1DFDD"/>
    </w:rPr>
  </w:style>
  <w:style w:type="character" w:customStyle="1" w:styleId="Heading7Char">
    <w:name w:val="Heading 7 Char"/>
    <w:basedOn w:val="DefaultParagraphFont"/>
    <w:link w:val="Heading7"/>
    <w:uiPriority w:val="99"/>
    <w:semiHidden/>
    <w:rsid w:val="00035A5B"/>
    <w:rPr>
      <w:rFonts w:ascii="Times New Roman" w:eastAsia="Times New Roman" w:hAnsi="Times New Roman" w:cs="Times New Roman"/>
      <w:sz w:val="24"/>
      <w:szCs w:val="24"/>
      <w:lang w:eastAsia="fr-FR"/>
    </w:rPr>
  </w:style>
  <w:style w:type="character" w:customStyle="1" w:styleId="Heading8Char">
    <w:name w:val="Heading 8 Char"/>
    <w:basedOn w:val="DefaultParagraphFont"/>
    <w:link w:val="Heading8"/>
    <w:uiPriority w:val="99"/>
    <w:semiHidden/>
    <w:rsid w:val="00035A5B"/>
    <w:rPr>
      <w:rFonts w:ascii="Times New Roman" w:eastAsia="Times New Roman" w:hAnsi="Times New Roman" w:cs="Times New Roman"/>
      <w:i/>
      <w:iCs/>
      <w:sz w:val="24"/>
      <w:szCs w:val="24"/>
      <w:lang w:eastAsia="fr-FR"/>
    </w:rPr>
  </w:style>
  <w:style w:type="character" w:customStyle="1" w:styleId="Heading9Char">
    <w:name w:val="Heading 9 Char"/>
    <w:basedOn w:val="DefaultParagraphFont"/>
    <w:link w:val="Heading9"/>
    <w:uiPriority w:val="99"/>
    <w:semiHidden/>
    <w:rsid w:val="00035A5B"/>
    <w:rPr>
      <w:rFonts w:ascii="Arial" w:eastAsia="Times New Roman" w:hAnsi="Arial" w:cs="Arial"/>
      <w:lang w:eastAsia="fr-FR"/>
    </w:rPr>
  </w:style>
  <w:style w:type="character" w:styleId="FollowedHyperlink">
    <w:name w:val="FollowedHyperlink"/>
    <w:semiHidden/>
    <w:unhideWhenUsed/>
    <w:rsid w:val="00035A5B"/>
    <w:rPr>
      <w:color w:val="800080"/>
      <w:u w:val="single"/>
    </w:rPr>
  </w:style>
  <w:style w:type="paragraph" w:styleId="HTMLAddress">
    <w:name w:val="HTML Address"/>
    <w:basedOn w:val="Normal"/>
    <w:link w:val="HTMLAddressChar"/>
    <w:semiHidden/>
    <w:unhideWhenUsed/>
    <w:rsid w:val="00035A5B"/>
    <w:pPr>
      <w:suppressAutoHyphens w:val="0"/>
      <w:spacing w:after="0"/>
    </w:pPr>
    <w:rPr>
      <w:rFonts w:ascii="Garamond" w:eastAsia="Times New Roman" w:hAnsi="Garamond" w:cs="Times New Roman"/>
      <w:i/>
      <w:iCs/>
      <w:color w:val="auto"/>
      <w:sz w:val="24"/>
      <w:szCs w:val="20"/>
      <w:lang w:eastAsia="fr-FR"/>
    </w:rPr>
  </w:style>
  <w:style w:type="character" w:customStyle="1" w:styleId="HTMLAddressChar">
    <w:name w:val="HTML Address Char"/>
    <w:basedOn w:val="DefaultParagraphFont"/>
    <w:link w:val="HTMLAddress"/>
    <w:semiHidden/>
    <w:rsid w:val="00035A5B"/>
    <w:rPr>
      <w:rFonts w:ascii="Garamond" w:eastAsia="Times New Roman" w:hAnsi="Garamond" w:cs="Times New Roman"/>
      <w:i/>
      <w:iCs/>
      <w:sz w:val="24"/>
      <w:szCs w:val="20"/>
      <w:lang w:eastAsia="fr-FR"/>
    </w:rPr>
  </w:style>
  <w:style w:type="character" w:styleId="HTMLCode">
    <w:name w:val="HTML Code"/>
    <w:semiHidden/>
    <w:unhideWhenUsed/>
    <w:rsid w:val="00035A5B"/>
    <w:rPr>
      <w:rFonts w:ascii="Courier New" w:eastAsia="Times New Roman" w:hAnsi="Courier New" w:cs="Courier New" w:hint="default"/>
      <w:sz w:val="20"/>
      <w:szCs w:val="20"/>
    </w:rPr>
  </w:style>
  <w:style w:type="character" w:styleId="HTMLKeyboard">
    <w:name w:val="HTML Keyboard"/>
    <w:semiHidden/>
    <w:unhideWhenUsed/>
    <w:rsid w:val="00035A5B"/>
    <w:rPr>
      <w:rFonts w:ascii="Courier New" w:eastAsia="Times New Roman" w:hAnsi="Courier New" w:cs="Courier New" w:hint="default"/>
      <w:sz w:val="20"/>
      <w:szCs w:val="20"/>
    </w:rPr>
  </w:style>
  <w:style w:type="paragraph" w:styleId="HTMLPreformatted">
    <w:name w:val="HTML Preformatted"/>
    <w:basedOn w:val="Normal"/>
    <w:link w:val="HTMLPreformattedChar"/>
    <w:semiHidden/>
    <w:unhideWhenUsed/>
    <w:rsid w:val="00035A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pPr>
    <w:rPr>
      <w:rFonts w:ascii="Courier New" w:eastAsia="Times New Roman" w:hAnsi="Courier New" w:cs="Courier New"/>
      <w:color w:val="auto"/>
      <w:sz w:val="24"/>
      <w:szCs w:val="20"/>
      <w:lang w:eastAsia="fr-FR"/>
    </w:rPr>
  </w:style>
  <w:style w:type="character" w:customStyle="1" w:styleId="HTMLPreformattedChar">
    <w:name w:val="HTML Preformatted Char"/>
    <w:basedOn w:val="DefaultParagraphFont"/>
    <w:link w:val="HTMLPreformatted"/>
    <w:semiHidden/>
    <w:rsid w:val="00035A5B"/>
    <w:rPr>
      <w:rFonts w:ascii="Courier New" w:eastAsia="Times New Roman" w:hAnsi="Courier New" w:cs="Courier New"/>
      <w:sz w:val="24"/>
      <w:szCs w:val="20"/>
      <w:lang w:eastAsia="fr-FR"/>
    </w:rPr>
  </w:style>
  <w:style w:type="character" w:styleId="HTMLSample">
    <w:name w:val="HTML Sample"/>
    <w:semiHidden/>
    <w:unhideWhenUsed/>
    <w:rsid w:val="00035A5B"/>
    <w:rPr>
      <w:rFonts w:ascii="Courier New" w:eastAsia="Times New Roman" w:hAnsi="Courier New" w:cs="Courier New" w:hint="default"/>
    </w:rPr>
  </w:style>
  <w:style w:type="character" w:styleId="HTMLTypewriter">
    <w:name w:val="HTML Typewriter"/>
    <w:semiHidden/>
    <w:unhideWhenUsed/>
    <w:rsid w:val="00035A5B"/>
    <w:rPr>
      <w:rFonts w:ascii="Courier New" w:eastAsia="Times New Roman" w:hAnsi="Courier New" w:cs="Courier New" w:hint="default"/>
      <w:sz w:val="20"/>
      <w:szCs w:val="20"/>
    </w:rPr>
  </w:style>
  <w:style w:type="paragraph" w:customStyle="1" w:styleId="msonormal0">
    <w:name w:val="msonormal"/>
    <w:basedOn w:val="Normal"/>
    <w:uiPriority w:val="99"/>
    <w:semiHidden/>
    <w:rsid w:val="00035A5B"/>
    <w:pPr>
      <w:suppressAutoHyphens w:val="0"/>
      <w:spacing w:after="0"/>
    </w:pPr>
    <w:rPr>
      <w:rFonts w:ascii="Times New Roman" w:eastAsia="Times New Roman" w:hAnsi="Times New Roman" w:cs="Times New Roman"/>
      <w:color w:val="auto"/>
      <w:sz w:val="24"/>
      <w:lang w:eastAsia="fr-FR"/>
    </w:rPr>
  </w:style>
  <w:style w:type="paragraph" w:styleId="NormalIndent">
    <w:name w:val="Normal Indent"/>
    <w:basedOn w:val="Normal"/>
    <w:uiPriority w:val="99"/>
    <w:semiHidden/>
    <w:unhideWhenUsed/>
    <w:rsid w:val="00035A5B"/>
    <w:pPr>
      <w:suppressAutoHyphens w:val="0"/>
      <w:spacing w:after="0"/>
      <w:ind w:left="720"/>
    </w:pPr>
    <w:rPr>
      <w:rFonts w:ascii="Garamond" w:eastAsia="Times New Roman" w:hAnsi="Garamond" w:cs="Times New Roman"/>
      <w:color w:val="auto"/>
      <w:sz w:val="24"/>
      <w:szCs w:val="20"/>
      <w:lang w:eastAsia="fr-FR"/>
    </w:rPr>
  </w:style>
  <w:style w:type="paragraph" w:styleId="Caption">
    <w:name w:val="caption"/>
    <w:basedOn w:val="Normal"/>
    <w:next w:val="Normal"/>
    <w:uiPriority w:val="99"/>
    <w:semiHidden/>
    <w:unhideWhenUsed/>
    <w:qFormat/>
    <w:rsid w:val="00035A5B"/>
    <w:pPr>
      <w:suppressAutoHyphens w:val="0"/>
      <w:spacing w:after="0"/>
    </w:pPr>
    <w:rPr>
      <w:rFonts w:ascii="Garamond" w:eastAsia="Times New Roman" w:hAnsi="Garamond" w:cs="Times New Roman"/>
      <w:b/>
      <w:bCs/>
      <w:color w:val="auto"/>
      <w:sz w:val="24"/>
      <w:szCs w:val="20"/>
      <w:lang w:eastAsia="fr-FR"/>
    </w:rPr>
  </w:style>
  <w:style w:type="paragraph" w:styleId="EnvelopeAddress">
    <w:name w:val="envelope address"/>
    <w:basedOn w:val="Normal"/>
    <w:uiPriority w:val="99"/>
    <w:semiHidden/>
    <w:unhideWhenUsed/>
    <w:rsid w:val="00035A5B"/>
    <w:pPr>
      <w:framePr w:w="7938" w:h="1985" w:hSpace="141" w:wrap="auto" w:hAnchor="page" w:xAlign="center" w:yAlign="bottom"/>
      <w:suppressAutoHyphens w:val="0"/>
      <w:spacing w:after="0"/>
      <w:ind w:left="2835"/>
    </w:pPr>
    <w:rPr>
      <w:rFonts w:ascii="Arial" w:eastAsia="Times New Roman" w:hAnsi="Arial" w:cs="Arial"/>
      <w:color w:val="auto"/>
      <w:sz w:val="24"/>
      <w:lang w:eastAsia="fr-FR"/>
    </w:rPr>
  </w:style>
  <w:style w:type="paragraph" w:styleId="EnvelopeReturn">
    <w:name w:val="envelope return"/>
    <w:basedOn w:val="Normal"/>
    <w:uiPriority w:val="99"/>
    <w:semiHidden/>
    <w:unhideWhenUsed/>
    <w:rsid w:val="00035A5B"/>
    <w:pPr>
      <w:suppressAutoHyphens w:val="0"/>
      <w:spacing w:after="0"/>
    </w:pPr>
    <w:rPr>
      <w:rFonts w:ascii="Arial" w:eastAsia="Times New Roman" w:hAnsi="Arial" w:cs="Arial"/>
      <w:color w:val="auto"/>
      <w:sz w:val="24"/>
      <w:szCs w:val="20"/>
      <w:lang w:eastAsia="fr-FR"/>
    </w:rPr>
  </w:style>
  <w:style w:type="paragraph" w:styleId="List">
    <w:name w:val="List"/>
    <w:basedOn w:val="Normal"/>
    <w:uiPriority w:val="99"/>
    <w:semiHidden/>
    <w:unhideWhenUsed/>
    <w:rsid w:val="00035A5B"/>
    <w:pPr>
      <w:suppressAutoHyphens w:val="0"/>
      <w:spacing w:after="0"/>
      <w:ind w:left="283" w:hanging="283"/>
    </w:pPr>
    <w:rPr>
      <w:rFonts w:ascii="Garamond" w:eastAsia="Times New Roman" w:hAnsi="Garamond" w:cs="Times New Roman"/>
      <w:color w:val="auto"/>
      <w:sz w:val="24"/>
      <w:szCs w:val="20"/>
      <w:lang w:eastAsia="fr-FR"/>
    </w:rPr>
  </w:style>
  <w:style w:type="paragraph" w:styleId="ListBullet">
    <w:name w:val="List Bullet"/>
    <w:basedOn w:val="Normal"/>
    <w:uiPriority w:val="99"/>
    <w:semiHidden/>
    <w:unhideWhenUsed/>
    <w:rsid w:val="00035A5B"/>
    <w:pPr>
      <w:numPr>
        <w:numId w:val="17"/>
      </w:numPr>
      <w:suppressAutoHyphens w:val="0"/>
      <w:spacing w:after="0"/>
    </w:pPr>
    <w:rPr>
      <w:rFonts w:ascii="Garamond" w:eastAsia="Times New Roman" w:hAnsi="Garamond" w:cs="Times New Roman"/>
      <w:color w:val="auto"/>
      <w:sz w:val="24"/>
      <w:szCs w:val="20"/>
      <w:lang w:eastAsia="fr-FR"/>
    </w:rPr>
  </w:style>
  <w:style w:type="paragraph" w:styleId="ListNumber">
    <w:name w:val="List Number"/>
    <w:basedOn w:val="Normal"/>
    <w:uiPriority w:val="99"/>
    <w:semiHidden/>
    <w:unhideWhenUsed/>
    <w:rsid w:val="00035A5B"/>
    <w:pPr>
      <w:numPr>
        <w:numId w:val="18"/>
      </w:numPr>
      <w:suppressAutoHyphens w:val="0"/>
      <w:spacing w:after="0"/>
    </w:pPr>
    <w:rPr>
      <w:rFonts w:ascii="Garamond" w:eastAsia="Times New Roman" w:hAnsi="Garamond" w:cs="Times New Roman"/>
      <w:color w:val="auto"/>
      <w:sz w:val="24"/>
      <w:szCs w:val="20"/>
      <w:lang w:eastAsia="fr-FR"/>
    </w:rPr>
  </w:style>
  <w:style w:type="paragraph" w:styleId="List2">
    <w:name w:val="List 2"/>
    <w:basedOn w:val="Normal"/>
    <w:uiPriority w:val="99"/>
    <w:semiHidden/>
    <w:unhideWhenUsed/>
    <w:rsid w:val="00035A5B"/>
    <w:pPr>
      <w:suppressAutoHyphens w:val="0"/>
      <w:spacing w:after="0"/>
      <w:ind w:left="566" w:hanging="283"/>
    </w:pPr>
    <w:rPr>
      <w:rFonts w:ascii="Garamond" w:eastAsia="Times New Roman" w:hAnsi="Garamond" w:cs="Times New Roman"/>
      <w:color w:val="auto"/>
      <w:sz w:val="24"/>
      <w:szCs w:val="20"/>
      <w:lang w:eastAsia="fr-FR"/>
    </w:rPr>
  </w:style>
  <w:style w:type="paragraph" w:styleId="List3">
    <w:name w:val="List 3"/>
    <w:basedOn w:val="Normal"/>
    <w:uiPriority w:val="99"/>
    <w:semiHidden/>
    <w:unhideWhenUsed/>
    <w:rsid w:val="00035A5B"/>
    <w:pPr>
      <w:suppressAutoHyphens w:val="0"/>
      <w:spacing w:after="0"/>
      <w:ind w:left="849" w:hanging="283"/>
    </w:pPr>
    <w:rPr>
      <w:rFonts w:ascii="Garamond" w:eastAsia="Times New Roman" w:hAnsi="Garamond" w:cs="Times New Roman"/>
      <w:color w:val="auto"/>
      <w:sz w:val="24"/>
      <w:szCs w:val="20"/>
      <w:lang w:eastAsia="fr-FR"/>
    </w:rPr>
  </w:style>
  <w:style w:type="paragraph" w:styleId="List4">
    <w:name w:val="List 4"/>
    <w:basedOn w:val="Normal"/>
    <w:uiPriority w:val="99"/>
    <w:semiHidden/>
    <w:unhideWhenUsed/>
    <w:rsid w:val="00035A5B"/>
    <w:pPr>
      <w:suppressAutoHyphens w:val="0"/>
      <w:spacing w:after="0"/>
      <w:ind w:left="1132" w:hanging="283"/>
    </w:pPr>
    <w:rPr>
      <w:rFonts w:ascii="Garamond" w:eastAsia="Times New Roman" w:hAnsi="Garamond" w:cs="Times New Roman"/>
      <w:color w:val="auto"/>
      <w:sz w:val="24"/>
      <w:szCs w:val="20"/>
      <w:lang w:eastAsia="fr-FR"/>
    </w:rPr>
  </w:style>
  <w:style w:type="paragraph" w:styleId="List5">
    <w:name w:val="List 5"/>
    <w:basedOn w:val="Normal"/>
    <w:uiPriority w:val="99"/>
    <w:semiHidden/>
    <w:unhideWhenUsed/>
    <w:rsid w:val="00035A5B"/>
    <w:pPr>
      <w:suppressAutoHyphens w:val="0"/>
      <w:spacing w:after="0"/>
      <w:ind w:left="1415" w:hanging="283"/>
    </w:pPr>
    <w:rPr>
      <w:rFonts w:ascii="Garamond" w:eastAsia="Times New Roman" w:hAnsi="Garamond" w:cs="Times New Roman"/>
      <w:color w:val="auto"/>
      <w:sz w:val="24"/>
      <w:szCs w:val="20"/>
      <w:lang w:eastAsia="fr-FR"/>
    </w:rPr>
  </w:style>
  <w:style w:type="paragraph" w:styleId="ListBullet2">
    <w:name w:val="List Bullet 2"/>
    <w:basedOn w:val="Normal"/>
    <w:uiPriority w:val="99"/>
    <w:semiHidden/>
    <w:unhideWhenUsed/>
    <w:rsid w:val="00035A5B"/>
    <w:pPr>
      <w:numPr>
        <w:numId w:val="19"/>
      </w:numPr>
      <w:suppressAutoHyphens w:val="0"/>
      <w:spacing w:after="0"/>
    </w:pPr>
    <w:rPr>
      <w:rFonts w:ascii="Garamond" w:eastAsia="Times New Roman" w:hAnsi="Garamond" w:cs="Times New Roman"/>
      <w:color w:val="auto"/>
      <w:sz w:val="24"/>
      <w:szCs w:val="20"/>
      <w:lang w:eastAsia="fr-FR"/>
    </w:rPr>
  </w:style>
  <w:style w:type="paragraph" w:styleId="ListBullet3">
    <w:name w:val="List Bullet 3"/>
    <w:basedOn w:val="Normal"/>
    <w:uiPriority w:val="99"/>
    <w:semiHidden/>
    <w:unhideWhenUsed/>
    <w:rsid w:val="00035A5B"/>
    <w:pPr>
      <w:numPr>
        <w:numId w:val="20"/>
      </w:numPr>
      <w:suppressAutoHyphens w:val="0"/>
      <w:spacing w:after="0"/>
    </w:pPr>
    <w:rPr>
      <w:rFonts w:ascii="Garamond" w:eastAsia="Times New Roman" w:hAnsi="Garamond" w:cs="Times New Roman"/>
      <w:color w:val="auto"/>
      <w:sz w:val="24"/>
      <w:szCs w:val="20"/>
      <w:lang w:eastAsia="fr-FR"/>
    </w:rPr>
  </w:style>
  <w:style w:type="paragraph" w:styleId="ListBullet4">
    <w:name w:val="List Bullet 4"/>
    <w:basedOn w:val="Normal"/>
    <w:uiPriority w:val="99"/>
    <w:semiHidden/>
    <w:unhideWhenUsed/>
    <w:rsid w:val="00035A5B"/>
    <w:pPr>
      <w:numPr>
        <w:numId w:val="21"/>
      </w:numPr>
      <w:suppressAutoHyphens w:val="0"/>
      <w:spacing w:after="0"/>
    </w:pPr>
    <w:rPr>
      <w:rFonts w:ascii="Garamond" w:eastAsia="Times New Roman" w:hAnsi="Garamond" w:cs="Times New Roman"/>
      <w:color w:val="auto"/>
      <w:sz w:val="24"/>
      <w:szCs w:val="20"/>
      <w:lang w:eastAsia="fr-FR"/>
    </w:rPr>
  </w:style>
  <w:style w:type="paragraph" w:styleId="ListBullet5">
    <w:name w:val="List Bullet 5"/>
    <w:basedOn w:val="Normal"/>
    <w:uiPriority w:val="99"/>
    <w:semiHidden/>
    <w:unhideWhenUsed/>
    <w:rsid w:val="00035A5B"/>
    <w:pPr>
      <w:numPr>
        <w:numId w:val="22"/>
      </w:numPr>
      <w:suppressAutoHyphens w:val="0"/>
      <w:spacing w:after="0"/>
    </w:pPr>
    <w:rPr>
      <w:rFonts w:ascii="Garamond" w:eastAsia="Times New Roman" w:hAnsi="Garamond" w:cs="Times New Roman"/>
      <w:color w:val="auto"/>
      <w:sz w:val="24"/>
      <w:szCs w:val="20"/>
      <w:lang w:eastAsia="fr-FR"/>
    </w:rPr>
  </w:style>
  <w:style w:type="paragraph" w:styleId="ListNumber2">
    <w:name w:val="List Number 2"/>
    <w:basedOn w:val="Normal"/>
    <w:uiPriority w:val="99"/>
    <w:semiHidden/>
    <w:unhideWhenUsed/>
    <w:rsid w:val="00035A5B"/>
    <w:pPr>
      <w:numPr>
        <w:numId w:val="23"/>
      </w:numPr>
      <w:suppressAutoHyphens w:val="0"/>
      <w:spacing w:after="0"/>
    </w:pPr>
    <w:rPr>
      <w:rFonts w:ascii="Garamond" w:eastAsia="Times New Roman" w:hAnsi="Garamond" w:cs="Times New Roman"/>
      <w:color w:val="auto"/>
      <w:sz w:val="24"/>
      <w:szCs w:val="20"/>
      <w:lang w:eastAsia="fr-FR"/>
    </w:rPr>
  </w:style>
  <w:style w:type="paragraph" w:styleId="ListNumber3">
    <w:name w:val="List Number 3"/>
    <w:basedOn w:val="Normal"/>
    <w:uiPriority w:val="99"/>
    <w:semiHidden/>
    <w:unhideWhenUsed/>
    <w:rsid w:val="00035A5B"/>
    <w:pPr>
      <w:numPr>
        <w:numId w:val="24"/>
      </w:numPr>
      <w:suppressAutoHyphens w:val="0"/>
      <w:spacing w:after="0"/>
    </w:pPr>
    <w:rPr>
      <w:rFonts w:ascii="Garamond" w:eastAsia="Times New Roman" w:hAnsi="Garamond" w:cs="Times New Roman"/>
      <w:color w:val="auto"/>
      <w:sz w:val="24"/>
      <w:szCs w:val="20"/>
      <w:lang w:eastAsia="fr-FR"/>
    </w:rPr>
  </w:style>
  <w:style w:type="paragraph" w:styleId="ListNumber4">
    <w:name w:val="List Number 4"/>
    <w:basedOn w:val="Normal"/>
    <w:uiPriority w:val="99"/>
    <w:semiHidden/>
    <w:unhideWhenUsed/>
    <w:rsid w:val="00035A5B"/>
    <w:pPr>
      <w:numPr>
        <w:numId w:val="25"/>
      </w:numPr>
      <w:suppressAutoHyphens w:val="0"/>
      <w:spacing w:after="0"/>
    </w:pPr>
    <w:rPr>
      <w:rFonts w:ascii="Garamond" w:eastAsia="Times New Roman" w:hAnsi="Garamond" w:cs="Times New Roman"/>
      <w:color w:val="auto"/>
      <w:sz w:val="24"/>
      <w:szCs w:val="20"/>
      <w:lang w:eastAsia="fr-FR"/>
    </w:rPr>
  </w:style>
  <w:style w:type="paragraph" w:styleId="ListNumber5">
    <w:name w:val="List Number 5"/>
    <w:basedOn w:val="Normal"/>
    <w:uiPriority w:val="99"/>
    <w:semiHidden/>
    <w:unhideWhenUsed/>
    <w:rsid w:val="00035A5B"/>
    <w:pPr>
      <w:numPr>
        <w:numId w:val="26"/>
      </w:numPr>
      <w:suppressAutoHyphens w:val="0"/>
      <w:spacing w:after="0"/>
    </w:pPr>
    <w:rPr>
      <w:rFonts w:ascii="Garamond" w:eastAsia="Times New Roman" w:hAnsi="Garamond" w:cs="Times New Roman"/>
      <w:color w:val="auto"/>
      <w:sz w:val="24"/>
      <w:szCs w:val="20"/>
      <w:lang w:eastAsia="fr-FR"/>
    </w:rPr>
  </w:style>
  <w:style w:type="paragraph" w:styleId="Closing">
    <w:name w:val="Closing"/>
    <w:basedOn w:val="Normal"/>
    <w:link w:val="ClosingChar"/>
    <w:uiPriority w:val="99"/>
    <w:semiHidden/>
    <w:unhideWhenUsed/>
    <w:rsid w:val="00035A5B"/>
    <w:pPr>
      <w:suppressAutoHyphens w:val="0"/>
      <w:spacing w:after="0"/>
      <w:ind w:left="4252"/>
    </w:pPr>
    <w:rPr>
      <w:rFonts w:ascii="Garamond" w:eastAsia="Times New Roman" w:hAnsi="Garamond" w:cs="Times New Roman"/>
      <w:color w:val="auto"/>
      <w:sz w:val="24"/>
      <w:szCs w:val="20"/>
      <w:lang w:eastAsia="fr-FR"/>
    </w:rPr>
  </w:style>
  <w:style w:type="character" w:customStyle="1" w:styleId="ClosingChar">
    <w:name w:val="Closing Char"/>
    <w:basedOn w:val="DefaultParagraphFont"/>
    <w:link w:val="Closing"/>
    <w:uiPriority w:val="99"/>
    <w:semiHidden/>
    <w:rsid w:val="00035A5B"/>
    <w:rPr>
      <w:rFonts w:ascii="Garamond" w:eastAsia="Times New Roman" w:hAnsi="Garamond" w:cs="Times New Roman"/>
      <w:sz w:val="24"/>
      <w:szCs w:val="20"/>
      <w:lang w:eastAsia="fr-FR"/>
    </w:rPr>
  </w:style>
  <w:style w:type="paragraph" w:styleId="Signature">
    <w:name w:val="Signature"/>
    <w:basedOn w:val="Normal"/>
    <w:link w:val="SignatureChar"/>
    <w:uiPriority w:val="99"/>
    <w:semiHidden/>
    <w:unhideWhenUsed/>
    <w:rsid w:val="00035A5B"/>
    <w:pPr>
      <w:suppressAutoHyphens w:val="0"/>
      <w:spacing w:after="0"/>
      <w:ind w:left="4252"/>
    </w:pPr>
    <w:rPr>
      <w:rFonts w:ascii="Garamond" w:eastAsia="Times New Roman" w:hAnsi="Garamond" w:cs="Times New Roman"/>
      <w:color w:val="auto"/>
      <w:sz w:val="24"/>
      <w:szCs w:val="20"/>
      <w:lang w:eastAsia="fr-FR"/>
    </w:rPr>
  </w:style>
  <w:style w:type="character" w:customStyle="1" w:styleId="SignatureChar">
    <w:name w:val="Signature Char"/>
    <w:basedOn w:val="DefaultParagraphFont"/>
    <w:link w:val="Signature"/>
    <w:uiPriority w:val="99"/>
    <w:semiHidden/>
    <w:rsid w:val="00035A5B"/>
    <w:rPr>
      <w:rFonts w:ascii="Garamond" w:eastAsia="Times New Roman" w:hAnsi="Garamond" w:cs="Times New Roman"/>
      <w:sz w:val="24"/>
      <w:szCs w:val="20"/>
      <w:lang w:eastAsia="fr-FR"/>
    </w:rPr>
  </w:style>
  <w:style w:type="paragraph" w:styleId="BodyText">
    <w:name w:val="Body Text"/>
    <w:basedOn w:val="Normal"/>
    <w:link w:val="BodyTextChar"/>
    <w:uiPriority w:val="99"/>
    <w:semiHidden/>
    <w:unhideWhenUsed/>
    <w:rsid w:val="00035A5B"/>
    <w:pPr>
      <w:suppressAutoHyphens w:val="0"/>
    </w:pPr>
    <w:rPr>
      <w:rFonts w:ascii="Garamond" w:eastAsia="Times New Roman" w:hAnsi="Garamond" w:cs="Times New Roman"/>
      <w:color w:val="auto"/>
      <w:sz w:val="24"/>
      <w:szCs w:val="20"/>
      <w:lang w:eastAsia="fr-FR"/>
    </w:rPr>
  </w:style>
  <w:style w:type="character" w:customStyle="1" w:styleId="BodyTextChar">
    <w:name w:val="Body Text Char"/>
    <w:basedOn w:val="DefaultParagraphFont"/>
    <w:link w:val="BodyText"/>
    <w:uiPriority w:val="99"/>
    <w:semiHidden/>
    <w:rsid w:val="00035A5B"/>
    <w:rPr>
      <w:rFonts w:ascii="Garamond" w:eastAsia="Times New Roman" w:hAnsi="Garamond" w:cs="Times New Roman"/>
      <w:sz w:val="24"/>
      <w:szCs w:val="20"/>
      <w:lang w:eastAsia="fr-FR"/>
    </w:rPr>
  </w:style>
  <w:style w:type="paragraph" w:styleId="BodyTextIndent">
    <w:name w:val="Body Text Indent"/>
    <w:basedOn w:val="Normal"/>
    <w:link w:val="BodyTextIndentChar"/>
    <w:uiPriority w:val="99"/>
    <w:semiHidden/>
    <w:unhideWhenUsed/>
    <w:rsid w:val="00035A5B"/>
    <w:pPr>
      <w:suppressAutoHyphens w:val="0"/>
      <w:ind w:left="283"/>
    </w:pPr>
    <w:rPr>
      <w:rFonts w:ascii="Garamond" w:eastAsia="Times New Roman" w:hAnsi="Garamond" w:cs="Times New Roman"/>
      <w:color w:val="auto"/>
      <w:sz w:val="24"/>
      <w:szCs w:val="20"/>
      <w:lang w:eastAsia="fr-FR"/>
    </w:rPr>
  </w:style>
  <w:style w:type="character" w:customStyle="1" w:styleId="BodyTextIndentChar">
    <w:name w:val="Body Text Indent Char"/>
    <w:basedOn w:val="DefaultParagraphFont"/>
    <w:link w:val="BodyTextIndent"/>
    <w:uiPriority w:val="99"/>
    <w:semiHidden/>
    <w:rsid w:val="00035A5B"/>
    <w:rPr>
      <w:rFonts w:ascii="Garamond" w:eastAsia="Times New Roman" w:hAnsi="Garamond" w:cs="Times New Roman"/>
      <w:sz w:val="24"/>
      <w:szCs w:val="20"/>
      <w:lang w:eastAsia="fr-FR"/>
    </w:rPr>
  </w:style>
  <w:style w:type="paragraph" w:styleId="ListContinue">
    <w:name w:val="List Continue"/>
    <w:basedOn w:val="Normal"/>
    <w:uiPriority w:val="99"/>
    <w:semiHidden/>
    <w:unhideWhenUsed/>
    <w:rsid w:val="00035A5B"/>
    <w:pPr>
      <w:suppressAutoHyphens w:val="0"/>
      <w:ind w:left="283"/>
    </w:pPr>
    <w:rPr>
      <w:rFonts w:ascii="Garamond" w:eastAsia="Times New Roman" w:hAnsi="Garamond" w:cs="Times New Roman"/>
      <w:color w:val="auto"/>
      <w:sz w:val="24"/>
      <w:szCs w:val="20"/>
      <w:lang w:eastAsia="fr-FR"/>
    </w:rPr>
  </w:style>
  <w:style w:type="paragraph" w:styleId="ListContinue2">
    <w:name w:val="List Continue 2"/>
    <w:basedOn w:val="Normal"/>
    <w:uiPriority w:val="99"/>
    <w:semiHidden/>
    <w:unhideWhenUsed/>
    <w:rsid w:val="00035A5B"/>
    <w:pPr>
      <w:suppressAutoHyphens w:val="0"/>
      <w:ind w:left="566"/>
    </w:pPr>
    <w:rPr>
      <w:rFonts w:ascii="Garamond" w:eastAsia="Times New Roman" w:hAnsi="Garamond" w:cs="Times New Roman"/>
      <w:color w:val="auto"/>
      <w:sz w:val="24"/>
      <w:szCs w:val="20"/>
      <w:lang w:eastAsia="fr-FR"/>
    </w:rPr>
  </w:style>
  <w:style w:type="paragraph" w:styleId="ListContinue3">
    <w:name w:val="List Continue 3"/>
    <w:basedOn w:val="Normal"/>
    <w:uiPriority w:val="99"/>
    <w:semiHidden/>
    <w:unhideWhenUsed/>
    <w:rsid w:val="00035A5B"/>
    <w:pPr>
      <w:suppressAutoHyphens w:val="0"/>
      <w:ind w:left="849"/>
    </w:pPr>
    <w:rPr>
      <w:rFonts w:ascii="Garamond" w:eastAsia="Times New Roman" w:hAnsi="Garamond" w:cs="Times New Roman"/>
      <w:color w:val="auto"/>
      <w:sz w:val="24"/>
      <w:szCs w:val="20"/>
      <w:lang w:eastAsia="fr-FR"/>
    </w:rPr>
  </w:style>
  <w:style w:type="paragraph" w:styleId="ListContinue4">
    <w:name w:val="List Continue 4"/>
    <w:basedOn w:val="Normal"/>
    <w:uiPriority w:val="99"/>
    <w:semiHidden/>
    <w:unhideWhenUsed/>
    <w:rsid w:val="00035A5B"/>
    <w:pPr>
      <w:suppressAutoHyphens w:val="0"/>
      <w:ind w:left="1132"/>
    </w:pPr>
    <w:rPr>
      <w:rFonts w:ascii="Garamond" w:eastAsia="Times New Roman" w:hAnsi="Garamond" w:cs="Times New Roman"/>
      <w:color w:val="auto"/>
      <w:sz w:val="24"/>
      <w:szCs w:val="20"/>
      <w:lang w:eastAsia="fr-FR"/>
    </w:rPr>
  </w:style>
  <w:style w:type="paragraph" w:styleId="ListContinue5">
    <w:name w:val="List Continue 5"/>
    <w:basedOn w:val="Normal"/>
    <w:uiPriority w:val="99"/>
    <w:semiHidden/>
    <w:unhideWhenUsed/>
    <w:rsid w:val="00035A5B"/>
    <w:pPr>
      <w:suppressAutoHyphens w:val="0"/>
      <w:ind w:left="1415"/>
    </w:pPr>
    <w:rPr>
      <w:rFonts w:ascii="Garamond" w:eastAsia="Times New Roman" w:hAnsi="Garamond" w:cs="Times New Roman"/>
      <w:color w:val="auto"/>
      <w:sz w:val="24"/>
      <w:szCs w:val="20"/>
      <w:lang w:eastAsia="fr-FR"/>
    </w:rPr>
  </w:style>
  <w:style w:type="paragraph" w:styleId="MessageHeader">
    <w:name w:val="Message Header"/>
    <w:basedOn w:val="Normal"/>
    <w:link w:val="MessageHeaderChar"/>
    <w:uiPriority w:val="99"/>
    <w:semiHidden/>
    <w:unhideWhenUsed/>
    <w:rsid w:val="00035A5B"/>
    <w:pPr>
      <w:pBdr>
        <w:top w:val="single" w:sz="6" w:space="1" w:color="auto"/>
        <w:left w:val="single" w:sz="6" w:space="1" w:color="auto"/>
        <w:bottom w:val="single" w:sz="6" w:space="1" w:color="auto"/>
        <w:right w:val="single" w:sz="6" w:space="1" w:color="auto"/>
      </w:pBdr>
      <w:shd w:val="pct20" w:color="auto" w:fill="auto"/>
      <w:suppressAutoHyphens w:val="0"/>
      <w:spacing w:after="0"/>
      <w:ind w:left="1134" w:hanging="1134"/>
    </w:pPr>
    <w:rPr>
      <w:rFonts w:ascii="Arial" w:eastAsia="Times New Roman" w:hAnsi="Arial" w:cs="Arial"/>
      <w:color w:val="auto"/>
      <w:sz w:val="24"/>
      <w:lang w:eastAsia="fr-FR"/>
    </w:rPr>
  </w:style>
  <w:style w:type="character" w:customStyle="1" w:styleId="MessageHeaderChar">
    <w:name w:val="Message Header Char"/>
    <w:basedOn w:val="DefaultParagraphFont"/>
    <w:link w:val="MessageHeader"/>
    <w:uiPriority w:val="99"/>
    <w:semiHidden/>
    <w:rsid w:val="00035A5B"/>
    <w:rPr>
      <w:rFonts w:ascii="Arial" w:eastAsia="Times New Roman" w:hAnsi="Arial" w:cs="Arial"/>
      <w:sz w:val="24"/>
      <w:szCs w:val="24"/>
      <w:shd w:val="pct20" w:color="auto" w:fill="auto"/>
      <w:lang w:eastAsia="fr-FR"/>
    </w:rPr>
  </w:style>
  <w:style w:type="paragraph" w:styleId="Salutation">
    <w:name w:val="Salutation"/>
    <w:basedOn w:val="Normal"/>
    <w:next w:val="Normal"/>
    <w:link w:val="SalutationChar"/>
    <w:uiPriority w:val="99"/>
    <w:semiHidden/>
    <w:unhideWhenUsed/>
    <w:rsid w:val="00035A5B"/>
    <w:pPr>
      <w:suppressAutoHyphens w:val="0"/>
      <w:spacing w:after="0"/>
    </w:pPr>
    <w:rPr>
      <w:rFonts w:ascii="Garamond" w:eastAsia="Times New Roman" w:hAnsi="Garamond" w:cs="Times New Roman"/>
      <w:color w:val="auto"/>
      <w:sz w:val="24"/>
      <w:szCs w:val="20"/>
      <w:lang w:eastAsia="fr-FR"/>
    </w:rPr>
  </w:style>
  <w:style w:type="character" w:customStyle="1" w:styleId="SalutationChar">
    <w:name w:val="Salutation Char"/>
    <w:basedOn w:val="DefaultParagraphFont"/>
    <w:link w:val="Salutation"/>
    <w:uiPriority w:val="99"/>
    <w:semiHidden/>
    <w:rsid w:val="00035A5B"/>
    <w:rPr>
      <w:rFonts w:ascii="Garamond" w:eastAsia="Times New Roman" w:hAnsi="Garamond" w:cs="Times New Roman"/>
      <w:sz w:val="24"/>
      <w:szCs w:val="20"/>
      <w:lang w:eastAsia="fr-FR"/>
    </w:rPr>
  </w:style>
  <w:style w:type="paragraph" w:styleId="Date">
    <w:name w:val="Date"/>
    <w:basedOn w:val="Normal"/>
    <w:next w:val="Normal"/>
    <w:link w:val="DateChar"/>
    <w:uiPriority w:val="99"/>
    <w:semiHidden/>
    <w:unhideWhenUsed/>
    <w:rsid w:val="00035A5B"/>
    <w:pPr>
      <w:suppressAutoHyphens w:val="0"/>
      <w:spacing w:after="0"/>
    </w:pPr>
    <w:rPr>
      <w:rFonts w:ascii="Garamond" w:eastAsia="Times New Roman" w:hAnsi="Garamond" w:cs="Times New Roman"/>
      <w:color w:val="auto"/>
      <w:sz w:val="24"/>
      <w:szCs w:val="20"/>
      <w:lang w:eastAsia="fr-FR"/>
    </w:rPr>
  </w:style>
  <w:style w:type="character" w:customStyle="1" w:styleId="DateChar">
    <w:name w:val="Date Char"/>
    <w:basedOn w:val="DefaultParagraphFont"/>
    <w:link w:val="Date"/>
    <w:uiPriority w:val="99"/>
    <w:semiHidden/>
    <w:rsid w:val="00035A5B"/>
    <w:rPr>
      <w:rFonts w:ascii="Garamond" w:eastAsia="Times New Roman" w:hAnsi="Garamond" w:cs="Times New Roman"/>
      <w:sz w:val="24"/>
      <w:szCs w:val="20"/>
      <w:lang w:eastAsia="fr-FR"/>
    </w:rPr>
  </w:style>
  <w:style w:type="paragraph" w:styleId="BodyTextFirstIndent">
    <w:name w:val="Body Text First Indent"/>
    <w:basedOn w:val="BodyText"/>
    <w:link w:val="BodyTextFirstIndentChar"/>
    <w:uiPriority w:val="99"/>
    <w:semiHidden/>
    <w:unhideWhenUsed/>
    <w:rsid w:val="00035A5B"/>
    <w:pPr>
      <w:ind w:firstLine="210"/>
    </w:pPr>
  </w:style>
  <w:style w:type="character" w:customStyle="1" w:styleId="BodyTextFirstIndentChar">
    <w:name w:val="Body Text First Indent Char"/>
    <w:basedOn w:val="BodyTextChar"/>
    <w:link w:val="BodyTextFirstIndent"/>
    <w:uiPriority w:val="99"/>
    <w:semiHidden/>
    <w:rsid w:val="00035A5B"/>
    <w:rPr>
      <w:rFonts w:ascii="Garamond" w:eastAsia="Times New Roman" w:hAnsi="Garamond" w:cs="Times New Roman"/>
      <w:sz w:val="24"/>
      <w:szCs w:val="20"/>
      <w:lang w:eastAsia="fr-FR"/>
    </w:rPr>
  </w:style>
  <w:style w:type="paragraph" w:styleId="BodyTextFirstIndent2">
    <w:name w:val="Body Text First Indent 2"/>
    <w:basedOn w:val="BodyTextIndent"/>
    <w:link w:val="BodyTextFirstIndent2Char"/>
    <w:uiPriority w:val="99"/>
    <w:semiHidden/>
    <w:unhideWhenUsed/>
    <w:rsid w:val="00035A5B"/>
    <w:pPr>
      <w:ind w:firstLine="210"/>
    </w:pPr>
  </w:style>
  <w:style w:type="character" w:customStyle="1" w:styleId="BodyTextFirstIndent2Char">
    <w:name w:val="Body Text First Indent 2 Char"/>
    <w:basedOn w:val="BodyTextIndentChar"/>
    <w:link w:val="BodyTextFirstIndent2"/>
    <w:uiPriority w:val="99"/>
    <w:semiHidden/>
    <w:rsid w:val="00035A5B"/>
    <w:rPr>
      <w:rFonts w:ascii="Garamond" w:eastAsia="Times New Roman" w:hAnsi="Garamond" w:cs="Times New Roman"/>
      <w:sz w:val="24"/>
      <w:szCs w:val="20"/>
      <w:lang w:eastAsia="fr-FR"/>
    </w:rPr>
  </w:style>
  <w:style w:type="paragraph" w:styleId="NoteHeading">
    <w:name w:val="Note Heading"/>
    <w:basedOn w:val="Normal"/>
    <w:next w:val="Normal"/>
    <w:link w:val="NoteHeadingChar"/>
    <w:uiPriority w:val="99"/>
    <w:semiHidden/>
    <w:unhideWhenUsed/>
    <w:rsid w:val="00035A5B"/>
    <w:pPr>
      <w:suppressAutoHyphens w:val="0"/>
      <w:spacing w:after="0"/>
    </w:pPr>
    <w:rPr>
      <w:rFonts w:ascii="Garamond" w:eastAsia="Times New Roman" w:hAnsi="Garamond" w:cs="Times New Roman"/>
      <w:color w:val="auto"/>
      <w:sz w:val="24"/>
      <w:szCs w:val="20"/>
      <w:lang w:eastAsia="fr-FR"/>
    </w:rPr>
  </w:style>
  <w:style w:type="character" w:customStyle="1" w:styleId="NoteHeadingChar">
    <w:name w:val="Note Heading Char"/>
    <w:basedOn w:val="DefaultParagraphFont"/>
    <w:link w:val="NoteHeading"/>
    <w:uiPriority w:val="99"/>
    <w:semiHidden/>
    <w:rsid w:val="00035A5B"/>
    <w:rPr>
      <w:rFonts w:ascii="Garamond" w:eastAsia="Times New Roman" w:hAnsi="Garamond" w:cs="Times New Roman"/>
      <w:sz w:val="24"/>
      <w:szCs w:val="20"/>
      <w:lang w:eastAsia="fr-FR"/>
    </w:rPr>
  </w:style>
  <w:style w:type="paragraph" w:styleId="BodyText2">
    <w:name w:val="Body Text 2"/>
    <w:basedOn w:val="Normal"/>
    <w:link w:val="BodyText2Char"/>
    <w:uiPriority w:val="99"/>
    <w:semiHidden/>
    <w:unhideWhenUsed/>
    <w:rsid w:val="00035A5B"/>
    <w:pPr>
      <w:suppressAutoHyphens w:val="0"/>
      <w:spacing w:line="480" w:lineRule="auto"/>
    </w:pPr>
    <w:rPr>
      <w:rFonts w:ascii="Garamond" w:eastAsia="Times New Roman" w:hAnsi="Garamond" w:cs="Times New Roman"/>
      <w:color w:val="auto"/>
      <w:sz w:val="24"/>
      <w:szCs w:val="20"/>
      <w:lang w:eastAsia="fr-FR"/>
    </w:rPr>
  </w:style>
  <w:style w:type="character" w:customStyle="1" w:styleId="BodyText2Char">
    <w:name w:val="Body Text 2 Char"/>
    <w:basedOn w:val="DefaultParagraphFont"/>
    <w:link w:val="BodyText2"/>
    <w:uiPriority w:val="99"/>
    <w:semiHidden/>
    <w:rsid w:val="00035A5B"/>
    <w:rPr>
      <w:rFonts w:ascii="Garamond" w:eastAsia="Times New Roman" w:hAnsi="Garamond" w:cs="Times New Roman"/>
      <w:sz w:val="24"/>
      <w:szCs w:val="20"/>
      <w:lang w:eastAsia="fr-FR"/>
    </w:rPr>
  </w:style>
  <w:style w:type="paragraph" w:styleId="BodyText3">
    <w:name w:val="Body Text 3"/>
    <w:basedOn w:val="Normal"/>
    <w:link w:val="BodyText3Char"/>
    <w:uiPriority w:val="99"/>
    <w:semiHidden/>
    <w:unhideWhenUsed/>
    <w:rsid w:val="00035A5B"/>
    <w:pPr>
      <w:suppressAutoHyphens w:val="0"/>
    </w:pPr>
    <w:rPr>
      <w:rFonts w:ascii="Garamond" w:eastAsia="Times New Roman" w:hAnsi="Garamond" w:cs="Times New Roman"/>
      <w:color w:val="auto"/>
      <w:sz w:val="16"/>
      <w:szCs w:val="16"/>
      <w:lang w:eastAsia="fr-FR"/>
    </w:rPr>
  </w:style>
  <w:style w:type="character" w:customStyle="1" w:styleId="BodyText3Char">
    <w:name w:val="Body Text 3 Char"/>
    <w:basedOn w:val="DefaultParagraphFont"/>
    <w:link w:val="BodyText3"/>
    <w:uiPriority w:val="99"/>
    <w:semiHidden/>
    <w:rsid w:val="00035A5B"/>
    <w:rPr>
      <w:rFonts w:ascii="Garamond" w:eastAsia="Times New Roman" w:hAnsi="Garamond" w:cs="Times New Roman"/>
      <w:sz w:val="16"/>
      <w:szCs w:val="16"/>
      <w:lang w:eastAsia="fr-FR"/>
    </w:rPr>
  </w:style>
  <w:style w:type="paragraph" w:styleId="BodyTextIndent2">
    <w:name w:val="Body Text Indent 2"/>
    <w:basedOn w:val="Normal"/>
    <w:link w:val="BodyTextIndent2Char"/>
    <w:uiPriority w:val="99"/>
    <w:semiHidden/>
    <w:unhideWhenUsed/>
    <w:rsid w:val="00035A5B"/>
    <w:pPr>
      <w:suppressAutoHyphens w:val="0"/>
      <w:spacing w:line="480" w:lineRule="auto"/>
      <w:ind w:left="283"/>
    </w:pPr>
    <w:rPr>
      <w:rFonts w:ascii="Garamond" w:eastAsia="Times New Roman" w:hAnsi="Garamond" w:cs="Times New Roman"/>
      <w:color w:val="auto"/>
      <w:sz w:val="24"/>
      <w:szCs w:val="20"/>
      <w:lang w:eastAsia="fr-FR"/>
    </w:rPr>
  </w:style>
  <w:style w:type="character" w:customStyle="1" w:styleId="BodyTextIndent2Char">
    <w:name w:val="Body Text Indent 2 Char"/>
    <w:basedOn w:val="DefaultParagraphFont"/>
    <w:link w:val="BodyTextIndent2"/>
    <w:uiPriority w:val="99"/>
    <w:semiHidden/>
    <w:rsid w:val="00035A5B"/>
    <w:rPr>
      <w:rFonts w:ascii="Garamond" w:eastAsia="Times New Roman" w:hAnsi="Garamond" w:cs="Times New Roman"/>
      <w:sz w:val="24"/>
      <w:szCs w:val="20"/>
      <w:lang w:eastAsia="fr-FR"/>
    </w:rPr>
  </w:style>
  <w:style w:type="paragraph" w:styleId="BodyTextIndent3">
    <w:name w:val="Body Text Indent 3"/>
    <w:basedOn w:val="Normal"/>
    <w:link w:val="BodyTextIndent3Char"/>
    <w:uiPriority w:val="99"/>
    <w:semiHidden/>
    <w:unhideWhenUsed/>
    <w:rsid w:val="00035A5B"/>
    <w:pPr>
      <w:suppressAutoHyphens w:val="0"/>
      <w:ind w:left="283"/>
    </w:pPr>
    <w:rPr>
      <w:rFonts w:ascii="Garamond" w:eastAsia="Times New Roman" w:hAnsi="Garamond" w:cs="Times New Roman"/>
      <w:color w:val="auto"/>
      <w:sz w:val="16"/>
      <w:szCs w:val="16"/>
      <w:lang w:eastAsia="fr-FR"/>
    </w:rPr>
  </w:style>
  <w:style w:type="character" w:customStyle="1" w:styleId="BodyTextIndent3Char">
    <w:name w:val="Body Text Indent 3 Char"/>
    <w:basedOn w:val="DefaultParagraphFont"/>
    <w:link w:val="BodyTextIndent3"/>
    <w:uiPriority w:val="99"/>
    <w:semiHidden/>
    <w:rsid w:val="00035A5B"/>
    <w:rPr>
      <w:rFonts w:ascii="Garamond" w:eastAsia="Times New Roman" w:hAnsi="Garamond" w:cs="Times New Roman"/>
      <w:sz w:val="16"/>
      <w:szCs w:val="16"/>
      <w:lang w:eastAsia="fr-FR"/>
    </w:rPr>
  </w:style>
  <w:style w:type="paragraph" w:styleId="BlockText">
    <w:name w:val="Block Text"/>
    <w:basedOn w:val="Normal"/>
    <w:uiPriority w:val="99"/>
    <w:semiHidden/>
    <w:unhideWhenUsed/>
    <w:rsid w:val="00035A5B"/>
    <w:pPr>
      <w:suppressAutoHyphens w:val="0"/>
      <w:ind w:left="1440" w:right="1440"/>
    </w:pPr>
    <w:rPr>
      <w:rFonts w:ascii="Garamond" w:eastAsia="Times New Roman" w:hAnsi="Garamond" w:cs="Times New Roman"/>
      <w:color w:val="auto"/>
      <w:sz w:val="24"/>
      <w:szCs w:val="20"/>
      <w:lang w:eastAsia="fr-FR"/>
    </w:rPr>
  </w:style>
  <w:style w:type="paragraph" w:styleId="PlainText">
    <w:name w:val="Plain Text"/>
    <w:basedOn w:val="Normal"/>
    <w:link w:val="PlainTextChar"/>
    <w:uiPriority w:val="99"/>
    <w:semiHidden/>
    <w:unhideWhenUsed/>
    <w:rsid w:val="00035A5B"/>
    <w:pPr>
      <w:suppressAutoHyphens w:val="0"/>
      <w:spacing w:after="0"/>
    </w:pPr>
    <w:rPr>
      <w:rFonts w:ascii="Courier New" w:eastAsia="Times New Roman" w:hAnsi="Courier New" w:cs="Courier New"/>
      <w:color w:val="auto"/>
      <w:sz w:val="24"/>
      <w:szCs w:val="20"/>
      <w:lang w:eastAsia="fr-FR"/>
    </w:rPr>
  </w:style>
  <w:style w:type="character" w:customStyle="1" w:styleId="PlainTextChar">
    <w:name w:val="Plain Text Char"/>
    <w:basedOn w:val="DefaultParagraphFont"/>
    <w:link w:val="PlainText"/>
    <w:uiPriority w:val="99"/>
    <w:semiHidden/>
    <w:rsid w:val="00035A5B"/>
    <w:rPr>
      <w:rFonts w:ascii="Courier New" w:eastAsia="Times New Roman" w:hAnsi="Courier New" w:cs="Courier New"/>
      <w:sz w:val="24"/>
      <w:szCs w:val="20"/>
      <w:lang w:eastAsia="fr-FR"/>
    </w:rPr>
  </w:style>
  <w:style w:type="paragraph" w:styleId="E-mailSignature">
    <w:name w:val="E-mail Signature"/>
    <w:basedOn w:val="Normal"/>
    <w:link w:val="E-mailSignatureChar"/>
    <w:uiPriority w:val="99"/>
    <w:semiHidden/>
    <w:unhideWhenUsed/>
    <w:rsid w:val="00035A5B"/>
    <w:pPr>
      <w:suppressAutoHyphens w:val="0"/>
      <w:spacing w:after="0"/>
    </w:pPr>
    <w:rPr>
      <w:rFonts w:ascii="Garamond" w:eastAsia="Times New Roman" w:hAnsi="Garamond" w:cs="Times New Roman"/>
      <w:color w:val="auto"/>
      <w:sz w:val="24"/>
      <w:szCs w:val="20"/>
      <w:lang w:eastAsia="fr-FR"/>
    </w:rPr>
  </w:style>
  <w:style w:type="character" w:customStyle="1" w:styleId="E-mailSignatureChar">
    <w:name w:val="E-mail Signature Char"/>
    <w:basedOn w:val="DefaultParagraphFont"/>
    <w:link w:val="E-mailSignature"/>
    <w:uiPriority w:val="99"/>
    <w:semiHidden/>
    <w:rsid w:val="00035A5B"/>
    <w:rPr>
      <w:rFonts w:ascii="Garamond" w:eastAsia="Times New Roman" w:hAnsi="Garamond" w:cs="Times New Roman"/>
      <w:sz w:val="24"/>
      <w:szCs w:val="20"/>
      <w:lang w:eastAsia="fr-FR"/>
    </w:rPr>
  </w:style>
  <w:style w:type="paragraph" w:styleId="Revision">
    <w:name w:val="Revision"/>
    <w:uiPriority w:val="99"/>
    <w:semiHidden/>
    <w:rsid w:val="00035A5B"/>
    <w:pPr>
      <w:spacing w:after="0" w:line="240" w:lineRule="auto"/>
    </w:pPr>
    <w:rPr>
      <w:rFonts w:ascii="Verdana" w:eastAsia="Times New Roman" w:hAnsi="Verdana" w:cs="Times New Roman"/>
      <w:sz w:val="20"/>
      <w:szCs w:val="20"/>
      <w:lang w:eastAsia="fr-FR"/>
    </w:rPr>
  </w:style>
  <w:style w:type="paragraph" w:customStyle="1" w:styleId="points">
    <w:name w:val="points"/>
    <w:basedOn w:val="BodyText"/>
    <w:uiPriority w:val="99"/>
    <w:semiHidden/>
    <w:rsid w:val="00035A5B"/>
    <w:pPr>
      <w:numPr>
        <w:numId w:val="27"/>
      </w:numPr>
      <w:overflowPunct w:val="0"/>
      <w:autoSpaceDE w:val="0"/>
      <w:autoSpaceDN w:val="0"/>
      <w:adjustRightInd w:val="0"/>
      <w:outlineLvl w:val="0"/>
    </w:pPr>
    <w:rPr>
      <w:b/>
      <w:lang w:val="nl-NL" w:eastAsia="en-US"/>
    </w:rPr>
  </w:style>
  <w:style w:type="paragraph" w:customStyle="1" w:styleId="Standard-VB">
    <w:name w:val="Standard-VÖB"/>
    <w:basedOn w:val="Normal"/>
    <w:uiPriority w:val="99"/>
    <w:semiHidden/>
    <w:rsid w:val="00035A5B"/>
    <w:pPr>
      <w:suppressAutoHyphens w:val="0"/>
      <w:spacing w:after="0"/>
    </w:pPr>
    <w:rPr>
      <w:rFonts w:ascii="Univers" w:eastAsia="Times New Roman" w:hAnsi="Univers" w:cs="Times New Roman"/>
      <w:color w:val="auto"/>
      <w:sz w:val="24"/>
      <w:szCs w:val="20"/>
      <w:lang w:val="de-DE" w:eastAsia="de-DE"/>
    </w:rPr>
  </w:style>
  <w:style w:type="paragraph" w:customStyle="1" w:styleId="Questionstyle">
    <w:name w:val="Question style"/>
    <w:basedOn w:val="Normal"/>
    <w:uiPriority w:val="99"/>
    <w:semiHidden/>
    <w:rsid w:val="00035A5B"/>
    <w:pPr>
      <w:numPr>
        <w:numId w:val="28"/>
      </w:numPr>
      <w:suppressAutoHyphens w:val="0"/>
      <w:spacing w:after="0"/>
    </w:pPr>
    <w:rPr>
      <w:rFonts w:ascii="Garamond" w:eastAsia="Times New Roman" w:hAnsi="Garamond" w:cs="Times New Roman"/>
      <w:color w:val="auto"/>
      <w:sz w:val="24"/>
      <w:szCs w:val="20"/>
      <w:lang w:eastAsia="fr-FR"/>
    </w:rPr>
  </w:style>
  <w:style w:type="paragraph" w:customStyle="1" w:styleId="CM1">
    <w:name w:val="CM1"/>
    <w:basedOn w:val="Default"/>
    <w:next w:val="Default"/>
    <w:uiPriority w:val="99"/>
    <w:semiHidden/>
    <w:rsid w:val="00035A5B"/>
    <w:pPr>
      <w:adjustRightInd w:val="0"/>
    </w:pPr>
    <w:rPr>
      <w:rFonts w:ascii="EUAlbertina" w:hAnsi="EUAlbertina" w:cstheme="minorBidi"/>
      <w:color w:val="auto"/>
    </w:rPr>
  </w:style>
  <w:style w:type="paragraph" w:customStyle="1" w:styleId="CM3">
    <w:name w:val="CM3"/>
    <w:basedOn w:val="Default"/>
    <w:next w:val="Default"/>
    <w:uiPriority w:val="99"/>
    <w:semiHidden/>
    <w:rsid w:val="00035A5B"/>
    <w:pPr>
      <w:adjustRightInd w:val="0"/>
    </w:pPr>
    <w:rPr>
      <w:rFonts w:ascii="EUAlbertina" w:hAnsi="EUAlbertina" w:cstheme="minorBidi"/>
      <w:color w:val="auto"/>
    </w:rPr>
  </w:style>
  <w:style w:type="paragraph" w:customStyle="1" w:styleId="CM4">
    <w:name w:val="CM4"/>
    <w:basedOn w:val="Default"/>
    <w:next w:val="Default"/>
    <w:uiPriority w:val="99"/>
    <w:semiHidden/>
    <w:rsid w:val="00035A5B"/>
    <w:pPr>
      <w:adjustRightInd w:val="0"/>
    </w:pPr>
    <w:rPr>
      <w:rFonts w:ascii="EUAlbertina" w:hAnsi="EUAlbertina" w:cstheme="minorBidi"/>
      <w:color w:val="auto"/>
    </w:rPr>
  </w:style>
  <w:style w:type="paragraph" w:customStyle="1" w:styleId="s16">
    <w:name w:val="s16"/>
    <w:basedOn w:val="Normal"/>
    <w:uiPriority w:val="99"/>
    <w:semiHidden/>
    <w:rsid w:val="00035A5B"/>
    <w:pPr>
      <w:suppressAutoHyphens w:val="0"/>
      <w:spacing w:before="100" w:beforeAutospacing="1" w:after="100" w:afterAutospacing="1"/>
      <w:jc w:val="left"/>
    </w:pPr>
    <w:rPr>
      <w:rFonts w:ascii="Times New Roman" w:hAnsi="Times New Roman" w:cs="Times New Roman"/>
      <w:color w:val="auto"/>
      <w:sz w:val="24"/>
      <w:lang w:eastAsia="en-GB"/>
    </w:rPr>
  </w:style>
  <w:style w:type="paragraph" w:customStyle="1" w:styleId="s27">
    <w:name w:val="s27"/>
    <w:basedOn w:val="Normal"/>
    <w:uiPriority w:val="99"/>
    <w:semiHidden/>
    <w:rsid w:val="00035A5B"/>
    <w:pPr>
      <w:suppressAutoHyphens w:val="0"/>
      <w:spacing w:before="100" w:beforeAutospacing="1" w:after="100" w:afterAutospacing="1"/>
      <w:jc w:val="left"/>
    </w:pPr>
    <w:rPr>
      <w:rFonts w:ascii="Times New Roman" w:hAnsi="Times New Roman" w:cs="Times New Roman"/>
      <w:color w:val="auto"/>
      <w:sz w:val="24"/>
      <w:lang w:eastAsia="en-GB"/>
    </w:rPr>
  </w:style>
  <w:style w:type="character" w:customStyle="1" w:styleId="TitleChar1">
    <w:name w:val="Title Char1"/>
    <w:basedOn w:val="DefaultParagraphFont"/>
    <w:uiPriority w:val="99"/>
    <w:locked/>
    <w:rsid w:val="00035A5B"/>
    <w:rPr>
      <w:rFonts w:ascii="Garamond" w:eastAsia="Times New Roman" w:hAnsi="Garamond" w:cs="Arial"/>
      <w:b/>
      <w:bCs/>
      <w:kern w:val="28"/>
      <w:sz w:val="36"/>
      <w:szCs w:val="32"/>
      <w:lang w:eastAsia="fr-FR"/>
    </w:rPr>
  </w:style>
  <w:style w:type="table" w:styleId="TableSimple1">
    <w:name w:val="Table Simple 1"/>
    <w:basedOn w:val="TableNormal"/>
    <w:semiHidden/>
    <w:unhideWhenUsed/>
    <w:rsid w:val="00035A5B"/>
    <w:pPr>
      <w:spacing w:after="0" w:line="240" w:lineRule="auto"/>
      <w:jc w:val="both"/>
    </w:pPr>
    <w:rPr>
      <w:rFonts w:ascii="Times New Roman" w:eastAsia="Times New Roman" w:hAnsi="Times New Roman" w:cs="Times New Roman"/>
      <w:sz w:val="20"/>
      <w:szCs w:val="20"/>
      <w:lang w:val="fr-BE" w:eastAsia="zh-CN"/>
    </w:rPr>
    <w:tblPr>
      <w:tblInd w:w="0" w:type="nil"/>
      <w:tblBorders>
        <w:top w:val="single" w:sz="12" w:space="0" w:color="008000"/>
        <w:bottom w:val="single" w:sz="12" w:space="0" w:color="008000"/>
      </w:tblBorders>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unhideWhenUsed/>
    <w:rsid w:val="00035A5B"/>
    <w:pPr>
      <w:spacing w:after="0" w:line="240" w:lineRule="auto"/>
      <w:jc w:val="both"/>
    </w:pPr>
    <w:rPr>
      <w:rFonts w:ascii="Times New Roman" w:eastAsia="Times New Roman" w:hAnsi="Times New Roman" w:cs="Times New Roman"/>
      <w:sz w:val="20"/>
      <w:szCs w:val="20"/>
      <w:lang w:val="fr-BE" w:eastAsia="zh-CN"/>
    </w:rPr>
    <w:tblPr>
      <w:tblInd w:w="0" w:type="nil"/>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unhideWhenUsed/>
    <w:rsid w:val="00035A5B"/>
    <w:pPr>
      <w:spacing w:after="0" w:line="240" w:lineRule="auto"/>
      <w:jc w:val="both"/>
    </w:pPr>
    <w:rPr>
      <w:rFonts w:ascii="Times New Roman" w:eastAsia="Times New Roman" w:hAnsi="Times New Roman" w:cs="Times New Roman"/>
      <w:sz w:val="20"/>
      <w:szCs w:val="20"/>
      <w:lang w:val="fr-BE" w:eastAsia="zh-CN"/>
    </w:rPr>
    <w:tblPr>
      <w:tblInd w:w="0" w:type="nil"/>
      <w:tblBorders>
        <w:top w:val="single" w:sz="12" w:space="0" w:color="000000"/>
        <w:left w:val="single" w:sz="12" w:space="0" w:color="000000"/>
        <w:bottom w:val="single" w:sz="12" w:space="0" w:color="000000"/>
        <w:right w:val="single" w:sz="12" w:space="0" w:color="000000"/>
      </w:tblBorders>
    </w:tblPr>
    <w:tblStylePr w:type="firstRow">
      <w:rPr>
        <w:b/>
        <w:bCs/>
        <w:color w:val="FFFFFF"/>
      </w:rPr>
      <w:tblPr/>
      <w:tcPr>
        <w:tcBorders>
          <w:tl2br w:val="none" w:sz="0" w:space="0" w:color="auto"/>
          <w:tr2bl w:val="none" w:sz="0" w:space="0" w:color="auto"/>
        </w:tcBorders>
        <w:shd w:val="solid" w:color="000000" w:fill="FFFFFF"/>
      </w:tcPr>
    </w:tblStylePr>
  </w:style>
  <w:style w:type="table" w:styleId="TableClassic1">
    <w:name w:val="Table Classic 1"/>
    <w:basedOn w:val="TableNormal"/>
    <w:semiHidden/>
    <w:unhideWhenUsed/>
    <w:rsid w:val="00035A5B"/>
    <w:pPr>
      <w:spacing w:after="0" w:line="240" w:lineRule="auto"/>
      <w:jc w:val="both"/>
    </w:pPr>
    <w:rPr>
      <w:rFonts w:ascii="Times New Roman" w:eastAsia="Times New Roman" w:hAnsi="Times New Roman" w:cs="Times New Roman"/>
      <w:sz w:val="20"/>
      <w:szCs w:val="20"/>
      <w:lang w:val="fr-BE" w:eastAsia="zh-CN"/>
    </w:rPr>
    <w:tblPr>
      <w:tblInd w:w="0" w:type="nil"/>
      <w:tblBorders>
        <w:top w:val="single" w:sz="12" w:space="0" w:color="000000"/>
        <w:bottom w:val="single" w:sz="12" w:space="0" w:color="000000"/>
      </w:tblBorders>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unhideWhenUsed/>
    <w:rsid w:val="00035A5B"/>
    <w:pPr>
      <w:spacing w:after="0" w:line="240" w:lineRule="auto"/>
      <w:jc w:val="both"/>
    </w:pPr>
    <w:rPr>
      <w:rFonts w:ascii="Times New Roman" w:eastAsia="Times New Roman" w:hAnsi="Times New Roman" w:cs="Times New Roman"/>
      <w:sz w:val="20"/>
      <w:szCs w:val="20"/>
      <w:lang w:val="fr-BE" w:eastAsia="zh-CN"/>
    </w:rPr>
    <w:tblPr>
      <w:tblInd w:w="0" w:type="nil"/>
      <w:tblBorders>
        <w:top w:val="single" w:sz="12" w:space="0" w:color="000000"/>
        <w:bottom w:val="single" w:sz="12" w:space="0" w:color="000000"/>
      </w:tblBorders>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unhideWhenUsed/>
    <w:rsid w:val="00035A5B"/>
    <w:pPr>
      <w:spacing w:after="0" w:line="240" w:lineRule="auto"/>
      <w:jc w:val="both"/>
    </w:pPr>
    <w:rPr>
      <w:rFonts w:ascii="Times New Roman" w:eastAsia="Times New Roman" w:hAnsi="Times New Roman" w:cs="Times New Roman"/>
      <w:color w:val="000080"/>
      <w:sz w:val="20"/>
      <w:szCs w:val="20"/>
      <w:lang w:val="fr-BE" w:eastAsia="zh-CN"/>
    </w:rPr>
    <w:tblPr>
      <w:tblInd w:w="0" w:type="nil"/>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unhideWhenUsed/>
    <w:rsid w:val="00035A5B"/>
    <w:pPr>
      <w:spacing w:after="0" w:line="240" w:lineRule="auto"/>
      <w:jc w:val="both"/>
    </w:pPr>
    <w:rPr>
      <w:rFonts w:ascii="Times New Roman" w:eastAsia="Times New Roman" w:hAnsi="Times New Roman" w:cs="Times New Roman"/>
      <w:sz w:val="20"/>
      <w:szCs w:val="20"/>
      <w:lang w:val="fr-BE" w:eastAsia="zh-CN"/>
    </w:rPr>
    <w:tblPr>
      <w:tblInd w:w="0" w:type="nil"/>
      <w:tblBorders>
        <w:top w:val="single" w:sz="12" w:space="0" w:color="000000"/>
        <w:left w:val="single" w:sz="6" w:space="0" w:color="000000"/>
        <w:bottom w:val="single" w:sz="12" w:space="0" w:color="000000"/>
        <w:right w:val="single" w:sz="6" w:space="0" w:color="000000"/>
      </w:tblBorders>
    </w:tbl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unhideWhenUsed/>
    <w:rsid w:val="00035A5B"/>
    <w:pPr>
      <w:spacing w:after="0" w:line="240" w:lineRule="auto"/>
      <w:jc w:val="both"/>
    </w:pPr>
    <w:rPr>
      <w:rFonts w:ascii="Times New Roman" w:eastAsia="Times New Roman" w:hAnsi="Times New Roman" w:cs="Times New Roman"/>
      <w:color w:val="FFFFFF"/>
      <w:sz w:val="20"/>
      <w:szCs w:val="20"/>
      <w:lang w:val="fr-BE" w:eastAsia="zh-CN"/>
    </w:rPr>
    <w:tblPr>
      <w:tblInd w:w="0" w:type="nil"/>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unhideWhenUsed/>
    <w:rsid w:val="00035A5B"/>
    <w:pPr>
      <w:spacing w:after="0" w:line="240" w:lineRule="auto"/>
      <w:jc w:val="both"/>
    </w:pPr>
    <w:rPr>
      <w:rFonts w:ascii="Times New Roman" w:eastAsia="Times New Roman" w:hAnsi="Times New Roman" w:cs="Times New Roman"/>
      <w:sz w:val="20"/>
      <w:szCs w:val="20"/>
      <w:lang w:val="fr-BE" w:eastAsia="zh-CN"/>
    </w:rPr>
    <w:tblPr>
      <w:tblInd w:w="0" w:type="nil"/>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unhideWhenUsed/>
    <w:rsid w:val="00035A5B"/>
    <w:pPr>
      <w:spacing w:after="0" w:line="240" w:lineRule="auto"/>
      <w:jc w:val="both"/>
    </w:pPr>
    <w:rPr>
      <w:rFonts w:ascii="Times New Roman" w:eastAsia="Times New Roman" w:hAnsi="Times New Roman" w:cs="Times New Roman"/>
      <w:sz w:val="20"/>
      <w:szCs w:val="20"/>
      <w:lang w:val="fr-BE" w:eastAsia="zh-CN"/>
    </w:rPr>
    <w:tblPr>
      <w:tblInd w:w="0" w:type="nil"/>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unhideWhenUsed/>
    <w:rsid w:val="00035A5B"/>
    <w:pPr>
      <w:spacing w:after="0" w:line="240" w:lineRule="auto"/>
      <w:jc w:val="both"/>
    </w:pPr>
    <w:rPr>
      <w:rFonts w:ascii="Times New Roman" w:eastAsia="Times New Roman" w:hAnsi="Times New Roman" w:cs="Times New Roman"/>
      <w:b/>
      <w:bCs/>
      <w:sz w:val="20"/>
      <w:szCs w:val="20"/>
      <w:lang w:val="fr-BE" w:eastAsia="zh-CN"/>
    </w:rPr>
    <w:tblPr>
      <w:tblStyleColBandSize w:val="1"/>
      <w:tblInd w:w="0" w:type="nil"/>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unhideWhenUsed/>
    <w:rsid w:val="00035A5B"/>
    <w:pPr>
      <w:spacing w:after="0" w:line="240" w:lineRule="auto"/>
      <w:jc w:val="both"/>
    </w:pPr>
    <w:rPr>
      <w:rFonts w:ascii="Times New Roman" w:eastAsia="Times New Roman" w:hAnsi="Times New Roman" w:cs="Times New Roman"/>
      <w:b/>
      <w:bCs/>
      <w:sz w:val="20"/>
      <w:szCs w:val="20"/>
      <w:lang w:val="fr-BE" w:eastAsia="zh-CN"/>
    </w:rPr>
    <w:tblPr>
      <w:tblStyleColBandSize w:val="1"/>
      <w:tblInd w:w="0" w:type="nil"/>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unhideWhenUsed/>
    <w:rsid w:val="00035A5B"/>
    <w:pPr>
      <w:spacing w:after="0" w:line="240" w:lineRule="auto"/>
      <w:jc w:val="both"/>
    </w:pPr>
    <w:rPr>
      <w:rFonts w:ascii="Times New Roman" w:eastAsia="Times New Roman" w:hAnsi="Times New Roman" w:cs="Times New Roman"/>
      <w:b/>
      <w:bCs/>
      <w:sz w:val="20"/>
      <w:szCs w:val="20"/>
      <w:lang w:val="fr-BE" w:eastAsia="zh-CN"/>
    </w:rPr>
    <w:tblPr>
      <w:tblStyleColBandSize w:val="1"/>
      <w:tblInd w:w="0" w:type="nil"/>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unhideWhenUsed/>
    <w:rsid w:val="00035A5B"/>
    <w:pPr>
      <w:spacing w:after="0" w:line="240" w:lineRule="auto"/>
      <w:jc w:val="both"/>
    </w:pPr>
    <w:rPr>
      <w:rFonts w:ascii="Times New Roman" w:eastAsia="Times New Roman" w:hAnsi="Times New Roman" w:cs="Times New Roman"/>
      <w:sz w:val="20"/>
      <w:szCs w:val="20"/>
      <w:lang w:val="fr-BE" w:eastAsia="zh-CN"/>
    </w:rPr>
    <w:tblPr>
      <w:tblStyleColBandSize w:val="1"/>
      <w:tblInd w:w="0" w:type="nil"/>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unhideWhenUsed/>
    <w:rsid w:val="00035A5B"/>
    <w:pPr>
      <w:spacing w:after="0" w:line="240" w:lineRule="auto"/>
      <w:jc w:val="both"/>
    </w:pPr>
    <w:rPr>
      <w:rFonts w:ascii="Times New Roman" w:eastAsia="Times New Roman" w:hAnsi="Times New Roman" w:cs="Times New Roman"/>
      <w:sz w:val="20"/>
      <w:szCs w:val="20"/>
      <w:lang w:val="fr-BE" w:eastAsia="zh-CN"/>
    </w:rPr>
    <w:tblPr>
      <w:tblStyleColBandSize w:val="1"/>
      <w:tblInd w:w="0" w:type="nil"/>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Grid1">
    <w:name w:val="Table Grid 1"/>
    <w:basedOn w:val="TableNormal"/>
    <w:semiHidden/>
    <w:unhideWhenUsed/>
    <w:rsid w:val="00035A5B"/>
    <w:pPr>
      <w:spacing w:after="0" w:line="240" w:lineRule="auto"/>
      <w:jc w:val="both"/>
    </w:pPr>
    <w:rPr>
      <w:rFonts w:ascii="Times New Roman" w:eastAsia="Times New Roman" w:hAnsi="Times New Roman" w:cs="Times New Roman"/>
      <w:sz w:val="20"/>
      <w:szCs w:val="20"/>
      <w:lang w:val="fr-BE" w:eastAsia="zh-CN"/>
    </w:rPr>
    <w:tblPr>
      <w:tblInd w:w="0" w:type="nil"/>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unhideWhenUsed/>
    <w:rsid w:val="00035A5B"/>
    <w:pPr>
      <w:spacing w:after="0" w:line="240" w:lineRule="auto"/>
      <w:jc w:val="both"/>
    </w:pPr>
    <w:rPr>
      <w:rFonts w:ascii="Times New Roman" w:eastAsia="Times New Roman" w:hAnsi="Times New Roman" w:cs="Times New Roman"/>
      <w:sz w:val="20"/>
      <w:szCs w:val="20"/>
      <w:lang w:val="fr-BE" w:eastAsia="zh-CN"/>
    </w:rPr>
    <w:tblPr>
      <w:tblInd w:w="0" w:type="nil"/>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unhideWhenUsed/>
    <w:rsid w:val="00035A5B"/>
    <w:pPr>
      <w:spacing w:after="0" w:line="240" w:lineRule="auto"/>
      <w:jc w:val="both"/>
    </w:pPr>
    <w:rPr>
      <w:rFonts w:ascii="Times New Roman" w:eastAsia="Times New Roman" w:hAnsi="Times New Roman" w:cs="Times New Roman"/>
      <w:sz w:val="20"/>
      <w:szCs w:val="20"/>
      <w:lang w:val="fr-BE" w:eastAsia="zh-CN"/>
    </w:rPr>
    <w:tblPr>
      <w:tblInd w:w="0" w:type="nil"/>
      <w:tblBorders>
        <w:top w:val="single" w:sz="6" w:space="0" w:color="000000"/>
        <w:left w:val="single" w:sz="12" w:space="0" w:color="000000"/>
        <w:bottom w:val="single" w:sz="6" w:space="0" w:color="000000"/>
        <w:right w:val="single" w:sz="12" w:space="0" w:color="000000"/>
        <w:insideV w:val="single" w:sz="6" w:space="0" w:color="000000"/>
      </w:tblBorders>
    </w:tbl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unhideWhenUsed/>
    <w:rsid w:val="00035A5B"/>
    <w:pPr>
      <w:spacing w:after="0" w:line="240" w:lineRule="auto"/>
      <w:jc w:val="both"/>
    </w:pPr>
    <w:rPr>
      <w:rFonts w:ascii="Times New Roman" w:eastAsia="Times New Roman" w:hAnsi="Times New Roman" w:cs="Times New Roman"/>
      <w:sz w:val="20"/>
      <w:szCs w:val="20"/>
      <w:lang w:val="fr-BE" w:eastAsia="zh-CN"/>
    </w:rPr>
    <w:tblPr>
      <w:tblInd w:w="0" w:type="nil"/>
      <w:tblBorders>
        <w:left w:val="single" w:sz="12" w:space="0" w:color="000000"/>
        <w:right w:val="single" w:sz="12" w:space="0" w:color="000000"/>
        <w:insideH w:val="single" w:sz="6" w:space="0" w:color="000000"/>
        <w:insideV w:val="single" w:sz="6" w:space="0" w:color="000000"/>
      </w:tblBorders>
    </w:tbl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unhideWhenUsed/>
    <w:rsid w:val="00035A5B"/>
    <w:pPr>
      <w:spacing w:after="0" w:line="240" w:lineRule="auto"/>
      <w:jc w:val="both"/>
    </w:pPr>
    <w:rPr>
      <w:rFonts w:ascii="Times New Roman" w:eastAsia="Times New Roman" w:hAnsi="Times New Roman" w:cs="Times New Roman"/>
      <w:sz w:val="20"/>
      <w:szCs w:val="20"/>
      <w:lang w:val="fr-BE" w:eastAsia="zh-CN"/>
    </w:rPr>
    <w:tblPr>
      <w:tblInd w:w="0" w:type="nil"/>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unhideWhenUsed/>
    <w:rsid w:val="00035A5B"/>
    <w:pPr>
      <w:spacing w:after="0" w:line="240" w:lineRule="auto"/>
      <w:jc w:val="both"/>
    </w:pPr>
    <w:rPr>
      <w:rFonts w:ascii="Times New Roman" w:eastAsia="Times New Roman" w:hAnsi="Times New Roman" w:cs="Times New Roman"/>
      <w:sz w:val="20"/>
      <w:szCs w:val="20"/>
      <w:lang w:val="fr-BE" w:eastAsia="zh-CN"/>
    </w:rPr>
    <w:tblPr>
      <w:tblInd w:w="0" w:type="nil"/>
      <w:tblBorders>
        <w:top w:val="single" w:sz="12" w:space="0" w:color="000000"/>
        <w:left w:val="single" w:sz="12" w:space="0" w:color="000000"/>
        <w:bottom w:val="single" w:sz="12" w:space="0" w:color="000000"/>
        <w:right w:val="single" w:sz="12" w:space="0" w:color="000000"/>
        <w:insideV w:val="single" w:sz="6" w:space="0" w:color="000000"/>
      </w:tblBorders>
    </w:tbl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unhideWhenUsed/>
    <w:rsid w:val="00035A5B"/>
    <w:pPr>
      <w:spacing w:after="0" w:line="240" w:lineRule="auto"/>
      <w:jc w:val="both"/>
    </w:pPr>
    <w:rPr>
      <w:rFonts w:ascii="Times New Roman" w:eastAsia="Times New Roman" w:hAnsi="Times New Roman" w:cs="Times New Roman"/>
      <w:b/>
      <w:bCs/>
      <w:sz w:val="20"/>
      <w:szCs w:val="20"/>
      <w:lang w:val="fr-BE" w:eastAsia="zh-CN"/>
    </w:rPr>
    <w:tblPr>
      <w:tblInd w:w="0" w:type="nil"/>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unhideWhenUsed/>
    <w:rsid w:val="00035A5B"/>
    <w:pPr>
      <w:spacing w:after="0" w:line="240" w:lineRule="auto"/>
      <w:jc w:val="both"/>
    </w:pPr>
    <w:rPr>
      <w:rFonts w:ascii="Times New Roman" w:eastAsia="Times New Roman" w:hAnsi="Times New Roman" w:cs="Times New Roman"/>
      <w:sz w:val="20"/>
      <w:szCs w:val="20"/>
      <w:lang w:val="fr-BE" w:eastAsia="zh-CN"/>
    </w:rPr>
    <w:tblPr>
      <w:tblInd w:w="0" w:type="nil"/>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unhideWhenUsed/>
    <w:rsid w:val="00035A5B"/>
    <w:pPr>
      <w:spacing w:after="0" w:line="240" w:lineRule="auto"/>
      <w:jc w:val="both"/>
    </w:pPr>
    <w:rPr>
      <w:rFonts w:ascii="Times New Roman" w:eastAsia="Times New Roman" w:hAnsi="Times New Roman" w:cs="Times New Roman"/>
      <w:sz w:val="20"/>
      <w:szCs w:val="20"/>
      <w:lang w:val="fr-BE" w:eastAsia="zh-CN"/>
    </w:rPr>
    <w:tblPr>
      <w:tblStyleRowBandSize w:val="1"/>
      <w:tblInd w:w="0" w:type="nil"/>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unhideWhenUsed/>
    <w:rsid w:val="00035A5B"/>
    <w:pPr>
      <w:spacing w:after="0" w:line="240" w:lineRule="auto"/>
      <w:jc w:val="both"/>
    </w:pPr>
    <w:rPr>
      <w:rFonts w:ascii="Times New Roman" w:eastAsia="Times New Roman" w:hAnsi="Times New Roman" w:cs="Times New Roman"/>
      <w:sz w:val="20"/>
      <w:szCs w:val="20"/>
      <w:lang w:val="fr-BE" w:eastAsia="zh-CN"/>
    </w:rPr>
    <w:tblPr>
      <w:tblStyleRowBandSize w:val="2"/>
      <w:tblInd w:w="0" w:type="nil"/>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unhideWhenUsed/>
    <w:rsid w:val="00035A5B"/>
    <w:pPr>
      <w:spacing w:after="0" w:line="240" w:lineRule="auto"/>
      <w:jc w:val="both"/>
    </w:pPr>
    <w:rPr>
      <w:rFonts w:ascii="Times New Roman" w:eastAsia="Times New Roman" w:hAnsi="Times New Roman" w:cs="Times New Roman"/>
      <w:sz w:val="20"/>
      <w:szCs w:val="20"/>
      <w:lang w:val="fr-BE" w:eastAsia="zh-CN"/>
    </w:rPr>
    <w:tblPr>
      <w:tblInd w:w="0" w:type="nil"/>
      <w:tblBorders>
        <w:top w:val="single" w:sz="12" w:space="0" w:color="000000"/>
        <w:bottom w:val="single" w:sz="12" w:space="0" w:color="000000"/>
        <w:insideH w:val="single" w:sz="6" w:space="0" w:color="000000"/>
      </w:tblBorders>
    </w:tbl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unhideWhenUsed/>
    <w:rsid w:val="00035A5B"/>
    <w:pPr>
      <w:spacing w:after="0" w:line="240" w:lineRule="auto"/>
      <w:jc w:val="both"/>
    </w:pPr>
    <w:rPr>
      <w:rFonts w:ascii="Times New Roman" w:eastAsia="Times New Roman" w:hAnsi="Times New Roman" w:cs="Times New Roman"/>
      <w:sz w:val="20"/>
      <w:szCs w:val="20"/>
      <w:lang w:val="fr-BE" w:eastAsia="zh-CN"/>
    </w:rPr>
    <w:tblPr>
      <w:tblInd w:w="0" w:type="nil"/>
      <w:tblBorders>
        <w:top w:val="single" w:sz="12" w:space="0" w:color="000000"/>
        <w:left w:val="single" w:sz="12" w:space="0" w:color="000000"/>
        <w:bottom w:val="single" w:sz="12" w:space="0" w:color="000000"/>
        <w:right w:val="single" w:sz="12" w:space="0" w:color="000000"/>
        <w:insideH w:val="single" w:sz="6" w:space="0" w:color="000000"/>
      </w:tblBorders>
    </w:tbl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unhideWhenUsed/>
    <w:rsid w:val="00035A5B"/>
    <w:pPr>
      <w:spacing w:after="0" w:line="240" w:lineRule="auto"/>
      <w:jc w:val="both"/>
    </w:pPr>
    <w:rPr>
      <w:rFonts w:ascii="Times New Roman" w:eastAsia="Times New Roman" w:hAnsi="Times New Roman" w:cs="Times New Roman"/>
      <w:sz w:val="20"/>
      <w:szCs w:val="20"/>
      <w:lang w:val="fr-BE" w:eastAsia="zh-CN"/>
    </w:rPr>
    <w:tblPr>
      <w:tblInd w:w="0" w:type="nil"/>
      <w:tblBorders>
        <w:top w:val="single" w:sz="6" w:space="0" w:color="000000"/>
        <w:left w:val="single" w:sz="6" w:space="0" w:color="000000"/>
        <w:bottom w:val="single" w:sz="6" w:space="0" w:color="000000"/>
        <w:right w:val="single" w:sz="6" w:space="0" w:color="000000"/>
        <w:insideH w:val="single" w:sz="6" w:space="0" w:color="000000"/>
      </w:tblBorders>
    </w:tbl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unhideWhenUsed/>
    <w:rsid w:val="00035A5B"/>
    <w:pPr>
      <w:spacing w:after="0" w:line="240" w:lineRule="auto"/>
      <w:jc w:val="both"/>
    </w:pPr>
    <w:rPr>
      <w:rFonts w:ascii="Times New Roman" w:eastAsia="Times New Roman" w:hAnsi="Times New Roman" w:cs="Times New Roman"/>
      <w:sz w:val="20"/>
      <w:szCs w:val="20"/>
      <w:lang w:val="fr-BE" w:eastAsia="zh-CN"/>
    </w:rPr>
    <w:tblPr>
      <w:tblStyleRowBandSize w:val="1"/>
      <w:tblInd w:w="0" w:type="nil"/>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unhideWhenUsed/>
    <w:rsid w:val="00035A5B"/>
    <w:pPr>
      <w:spacing w:after="0" w:line="240" w:lineRule="auto"/>
      <w:jc w:val="both"/>
    </w:pPr>
    <w:rPr>
      <w:rFonts w:ascii="Times New Roman" w:eastAsia="Times New Roman" w:hAnsi="Times New Roman" w:cs="Times New Roman"/>
      <w:sz w:val="20"/>
      <w:szCs w:val="20"/>
      <w:lang w:val="fr-BE" w:eastAsia="zh-CN"/>
    </w:rPr>
    <w:tblPr>
      <w:tblStyleRowBandSize w:val="1"/>
      <w:tblInd w:w="0" w:type="nil"/>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unhideWhenUsed/>
    <w:rsid w:val="00035A5B"/>
    <w:pPr>
      <w:spacing w:after="0" w:line="240" w:lineRule="auto"/>
      <w:jc w:val="both"/>
    </w:pPr>
    <w:rPr>
      <w:rFonts w:ascii="Times New Roman" w:eastAsia="Times New Roman" w:hAnsi="Times New Roman" w:cs="Times New Roman"/>
      <w:sz w:val="20"/>
      <w:szCs w:val="20"/>
      <w:lang w:val="fr-BE" w:eastAsia="zh-CN"/>
    </w:rPr>
    <w:tblPr>
      <w:tblStyleRowBandSize w:val="1"/>
      <w:tblInd w:w="0" w:type="nil"/>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3Deffects1">
    <w:name w:val="Table 3D effects 1"/>
    <w:basedOn w:val="TableNormal"/>
    <w:semiHidden/>
    <w:unhideWhenUsed/>
    <w:rsid w:val="00035A5B"/>
    <w:pPr>
      <w:spacing w:after="0" w:line="240" w:lineRule="auto"/>
      <w:jc w:val="both"/>
    </w:pPr>
    <w:rPr>
      <w:rFonts w:ascii="Times New Roman" w:eastAsia="Times New Roman" w:hAnsi="Times New Roman" w:cs="Times New Roman"/>
      <w:sz w:val="20"/>
      <w:szCs w:val="20"/>
      <w:lang w:val="fr-BE" w:eastAsia="zh-CN"/>
    </w:rPr>
    <w:tblPr>
      <w:tblInd w:w="0" w:type="nil"/>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unhideWhenUsed/>
    <w:rsid w:val="00035A5B"/>
    <w:pPr>
      <w:spacing w:after="0" w:line="240" w:lineRule="auto"/>
      <w:jc w:val="both"/>
    </w:pPr>
    <w:rPr>
      <w:rFonts w:ascii="Times New Roman" w:eastAsia="Times New Roman" w:hAnsi="Times New Roman" w:cs="Times New Roman"/>
      <w:sz w:val="20"/>
      <w:szCs w:val="20"/>
      <w:lang w:val="fr-BE" w:eastAsia="zh-CN"/>
    </w:rPr>
    <w:tblPr>
      <w:tblStyleRowBandSize w:val="1"/>
      <w:tblInd w:w="0" w:type="nil"/>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unhideWhenUsed/>
    <w:rsid w:val="00035A5B"/>
    <w:pPr>
      <w:spacing w:after="0" w:line="240" w:lineRule="auto"/>
      <w:jc w:val="both"/>
    </w:pPr>
    <w:rPr>
      <w:rFonts w:ascii="Times New Roman" w:eastAsia="Times New Roman" w:hAnsi="Times New Roman" w:cs="Times New Roman"/>
      <w:sz w:val="20"/>
      <w:szCs w:val="20"/>
      <w:lang w:val="fr-BE" w:eastAsia="zh-CN"/>
    </w:rPr>
    <w:tblPr>
      <w:tblStyleRowBandSize w:val="1"/>
      <w:tblStyleColBandSize w:val="1"/>
      <w:tblInd w:w="0" w:type="nil"/>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ntemporary">
    <w:name w:val="Table Contemporary"/>
    <w:basedOn w:val="TableNormal"/>
    <w:semiHidden/>
    <w:unhideWhenUsed/>
    <w:rsid w:val="00035A5B"/>
    <w:pPr>
      <w:spacing w:after="0" w:line="240" w:lineRule="auto"/>
      <w:jc w:val="both"/>
    </w:pPr>
    <w:rPr>
      <w:rFonts w:ascii="Times New Roman" w:eastAsia="Times New Roman" w:hAnsi="Times New Roman" w:cs="Times New Roman"/>
      <w:sz w:val="20"/>
      <w:szCs w:val="20"/>
      <w:lang w:val="fr-BE" w:eastAsia="zh-CN"/>
    </w:rPr>
    <w:tblPr>
      <w:tblStyleRowBandSize w:val="1"/>
      <w:tblInd w:w="0" w:type="nil"/>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unhideWhenUsed/>
    <w:rsid w:val="00035A5B"/>
    <w:pPr>
      <w:spacing w:after="0" w:line="240" w:lineRule="auto"/>
      <w:jc w:val="both"/>
    </w:pPr>
    <w:rPr>
      <w:rFonts w:ascii="Times New Roman" w:eastAsia="Times New Roman" w:hAnsi="Times New Roman" w:cs="Times New Roman"/>
      <w:sz w:val="20"/>
      <w:szCs w:val="20"/>
      <w:lang w:val="fr-BE" w:eastAsia="zh-CN"/>
    </w:rPr>
    <w:tblPr>
      <w:tblInd w:w="0" w:type="nil"/>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styleId="TableProfessional">
    <w:name w:val="Table Professional"/>
    <w:basedOn w:val="TableNormal"/>
    <w:semiHidden/>
    <w:unhideWhenUsed/>
    <w:rsid w:val="00035A5B"/>
    <w:pPr>
      <w:spacing w:after="0" w:line="240" w:lineRule="auto"/>
      <w:jc w:val="both"/>
    </w:pPr>
    <w:rPr>
      <w:rFonts w:ascii="Times New Roman" w:eastAsia="Times New Roman" w:hAnsi="Times New Roman" w:cs="Times New Roman"/>
      <w:sz w:val="20"/>
      <w:szCs w:val="20"/>
      <w:lang w:val="fr-BE" w:eastAsia="zh-CN"/>
    </w:rPr>
    <w:tblPr>
      <w:tblInd w:w="0" w:type="nil"/>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unhideWhenUsed/>
    <w:rsid w:val="00035A5B"/>
    <w:pPr>
      <w:spacing w:after="0" w:line="240" w:lineRule="auto"/>
      <w:jc w:val="both"/>
    </w:pPr>
    <w:rPr>
      <w:rFonts w:ascii="Times New Roman" w:eastAsia="Times New Roman" w:hAnsi="Times New Roman" w:cs="Times New Roman"/>
      <w:sz w:val="20"/>
      <w:szCs w:val="20"/>
      <w:lang w:val="fr-BE" w:eastAsia="zh-CN"/>
    </w:rPr>
    <w:tblPr>
      <w:tblStyleRowBandSize w:val="1"/>
      <w:tblInd w:w="0" w:type="nil"/>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unhideWhenUsed/>
    <w:rsid w:val="00035A5B"/>
    <w:pPr>
      <w:spacing w:after="0" w:line="240" w:lineRule="auto"/>
      <w:jc w:val="both"/>
    </w:pPr>
    <w:rPr>
      <w:rFonts w:ascii="Times New Roman" w:eastAsia="Times New Roman" w:hAnsi="Times New Roman" w:cs="Times New Roman"/>
      <w:sz w:val="20"/>
      <w:szCs w:val="20"/>
      <w:lang w:val="fr-BE" w:eastAsia="zh-CN"/>
    </w:rPr>
    <w:tblPr>
      <w:tblInd w:w="0" w:type="nil"/>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Web1">
    <w:name w:val="Table Web 1"/>
    <w:basedOn w:val="TableNormal"/>
    <w:semiHidden/>
    <w:unhideWhenUsed/>
    <w:rsid w:val="00035A5B"/>
    <w:pPr>
      <w:spacing w:after="0" w:line="240" w:lineRule="auto"/>
      <w:jc w:val="both"/>
    </w:pPr>
    <w:rPr>
      <w:rFonts w:ascii="Times New Roman" w:eastAsia="Times New Roman" w:hAnsi="Times New Roman" w:cs="Times New Roman"/>
      <w:sz w:val="20"/>
      <w:szCs w:val="20"/>
      <w:lang w:val="fr-BE" w:eastAsia="zh-CN"/>
    </w:rPr>
    <w:tblPr>
      <w:tblCellSpacing w:w="20" w:type="dxa"/>
      <w:tblInd w:w="0" w:type="nil"/>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unhideWhenUsed/>
    <w:rsid w:val="00035A5B"/>
    <w:pPr>
      <w:spacing w:after="0" w:line="240" w:lineRule="auto"/>
      <w:jc w:val="both"/>
    </w:pPr>
    <w:rPr>
      <w:rFonts w:ascii="Times New Roman" w:eastAsia="Times New Roman" w:hAnsi="Times New Roman" w:cs="Times New Roman"/>
      <w:sz w:val="20"/>
      <w:szCs w:val="20"/>
      <w:lang w:val="fr-BE" w:eastAsia="zh-CN"/>
    </w:rPr>
    <w:tblPr>
      <w:tblCellSpacing w:w="20" w:type="dxa"/>
      <w:tblInd w:w="0" w:type="nil"/>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unhideWhenUsed/>
    <w:rsid w:val="00035A5B"/>
    <w:pPr>
      <w:spacing w:after="0" w:line="240" w:lineRule="auto"/>
      <w:jc w:val="both"/>
    </w:pPr>
    <w:rPr>
      <w:rFonts w:ascii="Times New Roman" w:eastAsia="Times New Roman" w:hAnsi="Times New Roman" w:cs="Times New Roman"/>
      <w:sz w:val="20"/>
      <w:szCs w:val="20"/>
      <w:lang w:val="fr-BE" w:eastAsia="zh-CN"/>
    </w:rPr>
    <w:tblPr>
      <w:tblCellSpacing w:w="20" w:type="dxa"/>
      <w:tblInd w:w="0" w:type="nil"/>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styleId="TableTheme">
    <w:name w:val="Table Theme"/>
    <w:basedOn w:val="TableNormal"/>
    <w:semiHidden/>
    <w:unhideWhenUsed/>
    <w:rsid w:val="00035A5B"/>
    <w:pPr>
      <w:spacing w:after="0" w:line="240" w:lineRule="auto"/>
      <w:jc w:val="both"/>
    </w:pPr>
    <w:rPr>
      <w:rFonts w:ascii="Times New Roman" w:eastAsia="Times New Roman" w:hAnsi="Times New Roman" w:cs="Times New Roman"/>
      <w:sz w:val="20"/>
      <w:szCs w:val="20"/>
      <w:lang w:val="fr-BE" w:eastAsia="zh-C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styleId="ArticleSection">
    <w:name w:val="Outline List 3"/>
    <w:basedOn w:val="NoList"/>
    <w:semiHidden/>
    <w:unhideWhenUsed/>
    <w:rsid w:val="00035A5B"/>
    <w:pPr>
      <w:numPr>
        <w:numId w:val="39"/>
      </w:numPr>
    </w:pPr>
  </w:style>
  <w:style w:type="numbering" w:styleId="111111">
    <w:name w:val="Outline List 2"/>
    <w:basedOn w:val="NoList"/>
    <w:semiHidden/>
    <w:unhideWhenUsed/>
    <w:rsid w:val="00035A5B"/>
    <w:pPr>
      <w:numPr>
        <w:numId w:val="40"/>
      </w:numPr>
    </w:pPr>
  </w:style>
  <w:style w:type="numbering" w:styleId="1ai">
    <w:name w:val="Outline List 1"/>
    <w:basedOn w:val="NoList"/>
    <w:semiHidden/>
    <w:unhideWhenUsed/>
    <w:rsid w:val="00035A5B"/>
    <w:pPr>
      <w:numPr>
        <w:numId w:val="4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608554">
      <w:bodyDiv w:val="1"/>
      <w:marLeft w:val="0"/>
      <w:marRight w:val="0"/>
      <w:marTop w:val="0"/>
      <w:marBottom w:val="0"/>
      <w:divBdr>
        <w:top w:val="none" w:sz="0" w:space="0" w:color="auto"/>
        <w:left w:val="none" w:sz="0" w:space="0" w:color="auto"/>
        <w:bottom w:val="none" w:sz="0" w:space="0" w:color="auto"/>
        <w:right w:val="none" w:sz="0" w:space="0" w:color="auto"/>
      </w:divBdr>
    </w:div>
    <w:div w:id="79495791">
      <w:bodyDiv w:val="1"/>
      <w:marLeft w:val="0"/>
      <w:marRight w:val="0"/>
      <w:marTop w:val="0"/>
      <w:marBottom w:val="0"/>
      <w:divBdr>
        <w:top w:val="none" w:sz="0" w:space="0" w:color="auto"/>
        <w:left w:val="none" w:sz="0" w:space="0" w:color="auto"/>
        <w:bottom w:val="none" w:sz="0" w:space="0" w:color="auto"/>
        <w:right w:val="none" w:sz="0" w:space="0" w:color="auto"/>
      </w:divBdr>
    </w:div>
    <w:div w:id="227231439">
      <w:bodyDiv w:val="1"/>
      <w:marLeft w:val="0"/>
      <w:marRight w:val="0"/>
      <w:marTop w:val="0"/>
      <w:marBottom w:val="0"/>
      <w:divBdr>
        <w:top w:val="none" w:sz="0" w:space="0" w:color="auto"/>
        <w:left w:val="none" w:sz="0" w:space="0" w:color="auto"/>
        <w:bottom w:val="none" w:sz="0" w:space="0" w:color="auto"/>
        <w:right w:val="none" w:sz="0" w:space="0" w:color="auto"/>
      </w:divBdr>
    </w:div>
    <w:div w:id="301353779">
      <w:bodyDiv w:val="1"/>
      <w:marLeft w:val="0"/>
      <w:marRight w:val="0"/>
      <w:marTop w:val="0"/>
      <w:marBottom w:val="0"/>
      <w:divBdr>
        <w:top w:val="none" w:sz="0" w:space="0" w:color="auto"/>
        <w:left w:val="none" w:sz="0" w:space="0" w:color="auto"/>
        <w:bottom w:val="none" w:sz="0" w:space="0" w:color="auto"/>
        <w:right w:val="none" w:sz="0" w:space="0" w:color="auto"/>
      </w:divBdr>
    </w:div>
    <w:div w:id="310646587">
      <w:bodyDiv w:val="1"/>
      <w:marLeft w:val="0"/>
      <w:marRight w:val="0"/>
      <w:marTop w:val="0"/>
      <w:marBottom w:val="0"/>
      <w:divBdr>
        <w:top w:val="none" w:sz="0" w:space="0" w:color="auto"/>
        <w:left w:val="none" w:sz="0" w:space="0" w:color="auto"/>
        <w:bottom w:val="none" w:sz="0" w:space="0" w:color="auto"/>
        <w:right w:val="none" w:sz="0" w:space="0" w:color="auto"/>
      </w:divBdr>
    </w:div>
    <w:div w:id="566647148">
      <w:bodyDiv w:val="1"/>
      <w:marLeft w:val="0"/>
      <w:marRight w:val="0"/>
      <w:marTop w:val="0"/>
      <w:marBottom w:val="0"/>
      <w:divBdr>
        <w:top w:val="none" w:sz="0" w:space="0" w:color="auto"/>
        <w:left w:val="none" w:sz="0" w:space="0" w:color="auto"/>
        <w:bottom w:val="none" w:sz="0" w:space="0" w:color="auto"/>
        <w:right w:val="none" w:sz="0" w:space="0" w:color="auto"/>
      </w:divBdr>
    </w:div>
    <w:div w:id="574977778">
      <w:bodyDiv w:val="1"/>
      <w:marLeft w:val="0"/>
      <w:marRight w:val="0"/>
      <w:marTop w:val="0"/>
      <w:marBottom w:val="0"/>
      <w:divBdr>
        <w:top w:val="none" w:sz="0" w:space="0" w:color="auto"/>
        <w:left w:val="none" w:sz="0" w:space="0" w:color="auto"/>
        <w:bottom w:val="none" w:sz="0" w:space="0" w:color="auto"/>
        <w:right w:val="none" w:sz="0" w:space="0" w:color="auto"/>
      </w:divBdr>
    </w:div>
    <w:div w:id="649556558">
      <w:bodyDiv w:val="1"/>
      <w:marLeft w:val="0"/>
      <w:marRight w:val="0"/>
      <w:marTop w:val="0"/>
      <w:marBottom w:val="0"/>
      <w:divBdr>
        <w:top w:val="none" w:sz="0" w:space="0" w:color="auto"/>
        <w:left w:val="none" w:sz="0" w:space="0" w:color="auto"/>
        <w:bottom w:val="none" w:sz="0" w:space="0" w:color="auto"/>
        <w:right w:val="none" w:sz="0" w:space="0" w:color="auto"/>
      </w:divBdr>
    </w:div>
    <w:div w:id="651564397">
      <w:bodyDiv w:val="1"/>
      <w:marLeft w:val="0"/>
      <w:marRight w:val="0"/>
      <w:marTop w:val="0"/>
      <w:marBottom w:val="0"/>
      <w:divBdr>
        <w:top w:val="none" w:sz="0" w:space="0" w:color="auto"/>
        <w:left w:val="none" w:sz="0" w:space="0" w:color="auto"/>
        <w:bottom w:val="none" w:sz="0" w:space="0" w:color="auto"/>
        <w:right w:val="none" w:sz="0" w:space="0" w:color="auto"/>
      </w:divBdr>
    </w:div>
    <w:div w:id="679508826">
      <w:bodyDiv w:val="1"/>
      <w:marLeft w:val="0"/>
      <w:marRight w:val="0"/>
      <w:marTop w:val="0"/>
      <w:marBottom w:val="0"/>
      <w:divBdr>
        <w:top w:val="none" w:sz="0" w:space="0" w:color="auto"/>
        <w:left w:val="none" w:sz="0" w:space="0" w:color="auto"/>
        <w:bottom w:val="none" w:sz="0" w:space="0" w:color="auto"/>
        <w:right w:val="none" w:sz="0" w:space="0" w:color="auto"/>
      </w:divBdr>
    </w:div>
    <w:div w:id="698818632">
      <w:bodyDiv w:val="1"/>
      <w:marLeft w:val="0"/>
      <w:marRight w:val="0"/>
      <w:marTop w:val="0"/>
      <w:marBottom w:val="0"/>
      <w:divBdr>
        <w:top w:val="none" w:sz="0" w:space="0" w:color="auto"/>
        <w:left w:val="none" w:sz="0" w:space="0" w:color="auto"/>
        <w:bottom w:val="none" w:sz="0" w:space="0" w:color="auto"/>
        <w:right w:val="none" w:sz="0" w:space="0" w:color="auto"/>
      </w:divBdr>
    </w:div>
    <w:div w:id="702947847">
      <w:bodyDiv w:val="1"/>
      <w:marLeft w:val="0"/>
      <w:marRight w:val="0"/>
      <w:marTop w:val="0"/>
      <w:marBottom w:val="0"/>
      <w:divBdr>
        <w:top w:val="none" w:sz="0" w:space="0" w:color="auto"/>
        <w:left w:val="none" w:sz="0" w:space="0" w:color="auto"/>
        <w:bottom w:val="none" w:sz="0" w:space="0" w:color="auto"/>
        <w:right w:val="none" w:sz="0" w:space="0" w:color="auto"/>
      </w:divBdr>
    </w:div>
    <w:div w:id="746075725">
      <w:bodyDiv w:val="1"/>
      <w:marLeft w:val="0"/>
      <w:marRight w:val="0"/>
      <w:marTop w:val="0"/>
      <w:marBottom w:val="0"/>
      <w:divBdr>
        <w:top w:val="none" w:sz="0" w:space="0" w:color="auto"/>
        <w:left w:val="none" w:sz="0" w:space="0" w:color="auto"/>
        <w:bottom w:val="none" w:sz="0" w:space="0" w:color="auto"/>
        <w:right w:val="none" w:sz="0" w:space="0" w:color="auto"/>
      </w:divBdr>
    </w:div>
    <w:div w:id="802581664">
      <w:bodyDiv w:val="1"/>
      <w:marLeft w:val="0"/>
      <w:marRight w:val="0"/>
      <w:marTop w:val="0"/>
      <w:marBottom w:val="0"/>
      <w:divBdr>
        <w:top w:val="none" w:sz="0" w:space="0" w:color="auto"/>
        <w:left w:val="none" w:sz="0" w:space="0" w:color="auto"/>
        <w:bottom w:val="none" w:sz="0" w:space="0" w:color="auto"/>
        <w:right w:val="none" w:sz="0" w:space="0" w:color="auto"/>
      </w:divBdr>
    </w:div>
    <w:div w:id="828522750">
      <w:bodyDiv w:val="1"/>
      <w:marLeft w:val="0"/>
      <w:marRight w:val="0"/>
      <w:marTop w:val="0"/>
      <w:marBottom w:val="0"/>
      <w:divBdr>
        <w:top w:val="none" w:sz="0" w:space="0" w:color="auto"/>
        <w:left w:val="none" w:sz="0" w:space="0" w:color="auto"/>
        <w:bottom w:val="none" w:sz="0" w:space="0" w:color="auto"/>
        <w:right w:val="none" w:sz="0" w:space="0" w:color="auto"/>
      </w:divBdr>
    </w:div>
    <w:div w:id="970406493">
      <w:bodyDiv w:val="1"/>
      <w:marLeft w:val="0"/>
      <w:marRight w:val="0"/>
      <w:marTop w:val="0"/>
      <w:marBottom w:val="0"/>
      <w:divBdr>
        <w:top w:val="none" w:sz="0" w:space="0" w:color="auto"/>
        <w:left w:val="none" w:sz="0" w:space="0" w:color="auto"/>
        <w:bottom w:val="none" w:sz="0" w:space="0" w:color="auto"/>
        <w:right w:val="none" w:sz="0" w:space="0" w:color="auto"/>
      </w:divBdr>
      <w:divsChild>
        <w:div w:id="1845784488">
          <w:marLeft w:val="0"/>
          <w:marRight w:val="0"/>
          <w:marTop w:val="0"/>
          <w:marBottom w:val="0"/>
          <w:divBdr>
            <w:top w:val="none" w:sz="0" w:space="0" w:color="auto"/>
            <w:left w:val="none" w:sz="0" w:space="0" w:color="auto"/>
            <w:bottom w:val="none" w:sz="0" w:space="0" w:color="auto"/>
            <w:right w:val="none" w:sz="0" w:space="0" w:color="auto"/>
          </w:divBdr>
          <w:divsChild>
            <w:div w:id="484977486">
              <w:marLeft w:val="0"/>
              <w:marRight w:val="0"/>
              <w:marTop w:val="0"/>
              <w:marBottom w:val="0"/>
              <w:divBdr>
                <w:top w:val="none" w:sz="0" w:space="0" w:color="auto"/>
                <w:left w:val="none" w:sz="0" w:space="0" w:color="auto"/>
                <w:bottom w:val="none" w:sz="0" w:space="0" w:color="auto"/>
                <w:right w:val="none" w:sz="0" w:space="0" w:color="auto"/>
              </w:divBdr>
              <w:divsChild>
                <w:div w:id="2043020329">
                  <w:marLeft w:val="0"/>
                  <w:marRight w:val="0"/>
                  <w:marTop w:val="0"/>
                  <w:marBottom w:val="0"/>
                  <w:divBdr>
                    <w:top w:val="none" w:sz="0" w:space="0" w:color="auto"/>
                    <w:left w:val="none" w:sz="0" w:space="0" w:color="auto"/>
                    <w:bottom w:val="none" w:sz="0" w:space="0" w:color="auto"/>
                    <w:right w:val="none" w:sz="0" w:space="0" w:color="auto"/>
                  </w:divBdr>
                  <w:divsChild>
                    <w:div w:id="722217386">
                      <w:marLeft w:val="0"/>
                      <w:marRight w:val="0"/>
                      <w:marTop w:val="0"/>
                      <w:marBottom w:val="0"/>
                      <w:divBdr>
                        <w:top w:val="none" w:sz="0" w:space="0" w:color="auto"/>
                        <w:left w:val="none" w:sz="0" w:space="0" w:color="auto"/>
                        <w:bottom w:val="none" w:sz="0" w:space="0" w:color="auto"/>
                        <w:right w:val="none" w:sz="0" w:space="0" w:color="auto"/>
                      </w:divBdr>
                      <w:divsChild>
                        <w:div w:id="1751199642">
                          <w:marLeft w:val="4500"/>
                          <w:marRight w:val="0"/>
                          <w:marTop w:val="0"/>
                          <w:marBottom w:val="0"/>
                          <w:divBdr>
                            <w:top w:val="none" w:sz="0" w:space="0" w:color="auto"/>
                            <w:left w:val="none" w:sz="0" w:space="0" w:color="auto"/>
                            <w:bottom w:val="none" w:sz="0" w:space="0" w:color="auto"/>
                            <w:right w:val="none" w:sz="0" w:space="0" w:color="auto"/>
                          </w:divBdr>
                          <w:divsChild>
                            <w:div w:id="1042632489">
                              <w:marLeft w:val="0"/>
                              <w:marRight w:val="0"/>
                              <w:marTop w:val="0"/>
                              <w:marBottom w:val="0"/>
                              <w:divBdr>
                                <w:top w:val="none" w:sz="0" w:space="0" w:color="auto"/>
                                <w:left w:val="none" w:sz="0" w:space="0" w:color="auto"/>
                                <w:bottom w:val="none" w:sz="0" w:space="0" w:color="auto"/>
                                <w:right w:val="none" w:sz="0" w:space="0" w:color="auto"/>
                              </w:divBdr>
                              <w:divsChild>
                                <w:div w:id="783694663">
                                  <w:marLeft w:val="0"/>
                                  <w:marRight w:val="0"/>
                                  <w:marTop w:val="0"/>
                                  <w:marBottom w:val="0"/>
                                  <w:divBdr>
                                    <w:top w:val="none" w:sz="0" w:space="0" w:color="auto"/>
                                    <w:left w:val="none" w:sz="0" w:space="0" w:color="auto"/>
                                    <w:bottom w:val="none" w:sz="0" w:space="0" w:color="auto"/>
                                    <w:right w:val="none" w:sz="0" w:space="0" w:color="auto"/>
                                  </w:divBdr>
                                  <w:divsChild>
                                    <w:div w:id="2046519541">
                                      <w:marLeft w:val="0"/>
                                      <w:marRight w:val="0"/>
                                      <w:marTop w:val="0"/>
                                      <w:marBottom w:val="0"/>
                                      <w:divBdr>
                                        <w:top w:val="none" w:sz="0" w:space="0" w:color="auto"/>
                                        <w:left w:val="none" w:sz="0" w:space="0" w:color="auto"/>
                                        <w:bottom w:val="none" w:sz="0" w:space="0" w:color="auto"/>
                                        <w:right w:val="none" w:sz="0" w:space="0" w:color="auto"/>
                                      </w:divBdr>
                                      <w:divsChild>
                                        <w:div w:id="1039624576">
                                          <w:marLeft w:val="0"/>
                                          <w:marRight w:val="0"/>
                                          <w:marTop w:val="0"/>
                                          <w:marBottom w:val="0"/>
                                          <w:divBdr>
                                            <w:top w:val="none" w:sz="0" w:space="0" w:color="auto"/>
                                            <w:left w:val="none" w:sz="0" w:space="0" w:color="auto"/>
                                            <w:bottom w:val="none" w:sz="0" w:space="0" w:color="auto"/>
                                            <w:right w:val="none" w:sz="0" w:space="0" w:color="auto"/>
                                          </w:divBdr>
                                          <w:divsChild>
                                            <w:div w:id="1536582184">
                                              <w:marLeft w:val="0"/>
                                              <w:marRight w:val="0"/>
                                              <w:marTop w:val="0"/>
                                              <w:marBottom w:val="0"/>
                                              <w:divBdr>
                                                <w:top w:val="none" w:sz="0" w:space="0" w:color="auto"/>
                                                <w:left w:val="none" w:sz="0" w:space="0" w:color="auto"/>
                                                <w:bottom w:val="none" w:sz="0" w:space="0" w:color="auto"/>
                                                <w:right w:val="none" w:sz="0" w:space="0" w:color="auto"/>
                                              </w:divBdr>
                                              <w:divsChild>
                                                <w:div w:id="1654916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051924482">
      <w:bodyDiv w:val="1"/>
      <w:marLeft w:val="0"/>
      <w:marRight w:val="0"/>
      <w:marTop w:val="0"/>
      <w:marBottom w:val="0"/>
      <w:divBdr>
        <w:top w:val="none" w:sz="0" w:space="0" w:color="auto"/>
        <w:left w:val="none" w:sz="0" w:space="0" w:color="auto"/>
        <w:bottom w:val="none" w:sz="0" w:space="0" w:color="auto"/>
        <w:right w:val="none" w:sz="0" w:space="0" w:color="auto"/>
      </w:divBdr>
    </w:div>
    <w:div w:id="1056006314">
      <w:bodyDiv w:val="1"/>
      <w:marLeft w:val="0"/>
      <w:marRight w:val="0"/>
      <w:marTop w:val="0"/>
      <w:marBottom w:val="0"/>
      <w:divBdr>
        <w:top w:val="none" w:sz="0" w:space="0" w:color="auto"/>
        <w:left w:val="none" w:sz="0" w:space="0" w:color="auto"/>
        <w:bottom w:val="none" w:sz="0" w:space="0" w:color="auto"/>
        <w:right w:val="none" w:sz="0" w:space="0" w:color="auto"/>
      </w:divBdr>
    </w:div>
    <w:div w:id="1064252350">
      <w:bodyDiv w:val="1"/>
      <w:marLeft w:val="0"/>
      <w:marRight w:val="0"/>
      <w:marTop w:val="0"/>
      <w:marBottom w:val="0"/>
      <w:divBdr>
        <w:top w:val="none" w:sz="0" w:space="0" w:color="auto"/>
        <w:left w:val="none" w:sz="0" w:space="0" w:color="auto"/>
        <w:bottom w:val="none" w:sz="0" w:space="0" w:color="auto"/>
        <w:right w:val="none" w:sz="0" w:space="0" w:color="auto"/>
      </w:divBdr>
    </w:div>
    <w:div w:id="1148589663">
      <w:bodyDiv w:val="1"/>
      <w:marLeft w:val="0"/>
      <w:marRight w:val="0"/>
      <w:marTop w:val="0"/>
      <w:marBottom w:val="0"/>
      <w:divBdr>
        <w:top w:val="none" w:sz="0" w:space="0" w:color="auto"/>
        <w:left w:val="none" w:sz="0" w:space="0" w:color="auto"/>
        <w:bottom w:val="none" w:sz="0" w:space="0" w:color="auto"/>
        <w:right w:val="none" w:sz="0" w:space="0" w:color="auto"/>
      </w:divBdr>
    </w:div>
    <w:div w:id="1155074163">
      <w:bodyDiv w:val="1"/>
      <w:marLeft w:val="0"/>
      <w:marRight w:val="0"/>
      <w:marTop w:val="0"/>
      <w:marBottom w:val="0"/>
      <w:divBdr>
        <w:top w:val="none" w:sz="0" w:space="0" w:color="auto"/>
        <w:left w:val="none" w:sz="0" w:space="0" w:color="auto"/>
        <w:bottom w:val="none" w:sz="0" w:space="0" w:color="auto"/>
        <w:right w:val="none" w:sz="0" w:space="0" w:color="auto"/>
      </w:divBdr>
    </w:div>
    <w:div w:id="1196500622">
      <w:bodyDiv w:val="1"/>
      <w:marLeft w:val="0"/>
      <w:marRight w:val="0"/>
      <w:marTop w:val="0"/>
      <w:marBottom w:val="0"/>
      <w:divBdr>
        <w:top w:val="none" w:sz="0" w:space="0" w:color="auto"/>
        <w:left w:val="none" w:sz="0" w:space="0" w:color="auto"/>
        <w:bottom w:val="none" w:sz="0" w:space="0" w:color="auto"/>
        <w:right w:val="none" w:sz="0" w:space="0" w:color="auto"/>
      </w:divBdr>
    </w:div>
    <w:div w:id="1244026139">
      <w:bodyDiv w:val="1"/>
      <w:marLeft w:val="0"/>
      <w:marRight w:val="0"/>
      <w:marTop w:val="0"/>
      <w:marBottom w:val="0"/>
      <w:divBdr>
        <w:top w:val="none" w:sz="0" w:space="0" w:color="auto"/>
        <w:left w:val="none" w:sz="0" w:space="0" w:color="auto"/>
        <w:bottom w:val="none" w:sz="0" w:space="0" w:color="auto"/>
        <w:right w:val="none" w:sz="0" w:space="0" w:color="auto"/>
      </w:divBdr>
    </w:div>
    <w:div w:id="1327129403">
      <w:bodyDiv w:val="1"/>
      <w:marLeft w:val="0"/>
      <w:marRight w:val="0"/>
      <w:marTop w:val="0"/>
      <w:marBottom w:val="0"/>
      <w:divBdr>
        <w:top w:val="none" w:sz="0" w:space="0" w:color="auto"/>
        <w:left w:val="none" w:sz="0" w:space="0" w:color="auto"/>
        <w:bottom w:val="none" w:sz="0" w:space="0" w:color="auto"/>
        <w:right w:val="none" w:sz="0" w:space="0" w:color="auto"/>
      </w:divBdr>
    </w:div>
    <w:div w:id="1340501150">
      <w:bodyDiv w:val="1"/>
      <w:marLeft w:val="0"/>
      <w:marRight w:val="0"/>
      <w:marTop w:val="0"/>
      <w:marBottom w:val="0"/>
      <w:divBdr>
        <w:top w:val="none" w:sz="0" w:space="0" w:color="auto"/>
        <w:left w:val="none" w:sz="0" w:space="0" w:color="auto"/>
        <w:bottom w:val="none" w:sz="0" w:space="0" w:color="auto"/>
        <w:right w:val="none" w:sz="0" w:space="0" w:color="auto"/>
      </w:divBdr>
    </w:div>
    <w:div w:id="1407335475">
      <w:bodyDiv w:val="1"/>
      <w:marLeft w:val="0"/>
      <w:marRight w:val="0"/>
      <w:marTop w:val="0"/>
      <w:marBottom w:val="0"/>
      <w:divBdr>
        <w:top w:val="none" w:sz="0" w:space="0" w:color="auto"/>
        <w:left w:val="none" w:sz="0" w:space="0" w:color="auto"/>
        <w:bottom w:val="none" w:sz="0" w:space="0" w:color="auto"/>
        <w:right w:val="none" w:sz="0" w:space="0" w:color="auto"/>
      </w:divBdr>
    </w:div>
    <w:div w:id="1414627275">
      <w:bodyDiv w:val="1"/>
      <w:marLeft w:val="0"/>
      <w:marRight w:val="0"/>
      <w:marTop w:val="0"/>
      <w:marBottom w:val="0"/>
      <w:divBdr>
        <w:top w:val="none" w:sz="0" w:space="0" w:color="auto"/>
        <w:left w:val="none" w:sz="0" w:space="0" w:color="auto"/>
        <w:bottom w:val="none" w:sz="0" w:space="0" w:color="auto"/>
        <w:right w:val="none" w:sz="0" w:space="0" w:color="auto"/>
      </w:divBdr>
    </w:div>
    <w:div w:id="1489790131">
      <w:bodyDiv w:val="1"/>
      <w:marLeft w:val="0"/>
      <w:marRight w:val="0"/>
      <w:marTop w:val="0"/>
      <w:marBottom w:val="0"/>
      <w:divBdr>
        <w:top w:val="none" w:sz="0" w:space="0" w:color="auto"/>
        <w:left w:val="none" w:sz="0" w:space="0" w:color="auto"/>
        <w:bottom w:val="none" w:sz="0" w:space="0" w:color="auto"/>
        <w:right w:val="none" w:sz="0" w:space="0" w:color="auto"/>
      </w:divBdr>
    </w:div>
    <w:div w:id="1511486522">
      <w:bodyDiv w:val="1"/>
      <w:marLeft w:val="0"/>
      <w:marRight w:val="0"/>
      <w:marTop w:val="0"/>
      <w:marBottom w:val="0"/>
      <w:divBdr>
        <w:top w:val="none" w:sz="0" w:space="0" w:color="auto"/>
        <w:left w:val="none" w:sz="0" w:space="0" w:color="auto"/>
        <w:bottom w:val="none" w:sz="0" w:space="0" w:color="auto"/>
        <w:right w:val="none" w:sz="0" w:space="0" w:color="auto"/>
      </w:divBdr>
    </w:div>
    <w:div w:id="1515610129">
      <w:bodyDiv w:val="1"/>
      <w:marLeft w:val="0"/>
      <w:marRight w:val="0"/>
      <w:marTop w:val="0"/>
      <w:marBottom w:val="0"/>
      <w:divBdr>
        <w:top w:val="none" w:sz="0" w:space="0" w:color="auto"/>
        <w:left w:val="none" w:sz="0" w:space="0" w:color="auto"/>
        <w:bottom w:val="none" w:sz="0" w:space="0" w:color="auto"/>
        <w:right w:val="none" w:sz="0" w:space="0" w:color="auto"/>
      </w:divBdr>
    </w:div>
    <w:div w:id="1542815061">
      <w:bodyDiv w:val="1"/>
      <w:marLeft w:val="0"/>
      <w:marRight w:val="0"/>
      <w:marTop w:val="0"/>
      <w:marBottom w:val="0"/>
      <w:divBdr>
        <w:top w:val="none" w:sz="0" w:space="0" w:color="auto"/>
        <w:left w:val="none" w:sz="0" w:space="0" w:color="auto"/>
        <w:bottom w:val="none" w:sz="0" w:space="0" w:color="auto"/>
        <w:right w:val="none" w:sz="0" w:space="0" w:color="auto"/>
      </w:divBdr>
    </w:div>
    <w:div w:id="1572351799">
      <w:bodyDiv w:val="1"/>
      <w:marLeft w:val="0"/>
      <w:marRight w:val="0"/>
      <w:marTop w:val="0"/>
      <w:marBottom w:val="0"/>
      <w:divBdr>
        <w:top w:val="none" w:sz="0" w:space="0" w:color="auto"/>
        <w:left w:val="none" w:sz="0" w:space="0" w:color="auto"/>
        <w:bottom w:val="none" w:sz="0" w:space="0" w:color="auto"/>
        <w:right w:val="none" w:sz="0" w:space="0" w:color="auto"/>
      </w:divBdr>
    </w:div>
    <w:div w:id="1605188705">
      <w:bodyDiv w:val="1"/>
      <w:marLeft w:val="0"/>
      <w:marRight w:val="0"/>
      <w:marTop w:val="0"/>
      <w:marBottom w:val="0"/>
      <w:divBdr>
        <w:top w:val="none" w:sz="0" w:space="0" w:color="auto"/>
        <w:left w:val="none" w:sz="0" w:space="0" w:color="auto"/>
        <w:bottom w:val="none" w:sz="0" w:space="0" w:color="auto"/>
        <w:right w:val="none" w:sz="0" w:space="0" w:color="auto"/>
      </w:divBdr>
    </w:div>
    <w:div w:id="1614242587">
      <w:bodyDiv w:val="1"/>
      <w:marLeft w:val="0"/>
      <w:marRight w:val="0"/>
      <w:marTop w:val="0"/>
      <w:marBottom w:val="0"/>
      <w:divBdr>
        <w:top w:val="none" w:sz="0" w:space="0" w:color="auto"/>
        <w:left w:val="none" w:sz="0" w:space="0" w:color="auto"/>
        <w:bottom w:val="none" w:sz="0" w:space="0" w:color="auto"/>
        <w:right w:val="none" w:sz="0" w:space="0" w:color="auto"/>
      </w:divBdr>
    </w:div>
    <w:div w:id="1666083028">
      <w:bodyDiv w:val="1"/>
      <w:marLeft w:val="0"/>
      <w:marRight w:val="0"/>
      <w:marTop w:val="0"/>
      <w:marBottom w:val="0"/>
      <w:divBdr>
        <w:top w:val="none" w:sz="0" w:space="0" w:color="auto"/>
        <w:left w:val="none" w:sz="0" w:space="0" w:color="auto"/>
        <w:bottom w:val="none" w:sz="0" w:space="0" w:color="auto"/>
        <w:right w:val="none" w:sz="0" w:space="0" w:color="auto"/>
      </w:divBdr>
    </w:div>
    <w:div w:id="1670133780">
      <w:bodyDiv w:val="1"/>
      <w:marLeft w:val="0"/>
      <w:marRight w:val="0"/>
      <w:marTop w:val="0"/>
      <w:marBottom w:val="0"/>
      <w:divBdr>
        <w:top w:val="none" w:sz="0" w:space="0" w:color="auto"/>
        <w:left w:val="none" w:sz="0" w:space="0" w:color="auto"/>
        <w:bottom w:val="none" w:sz="0" w:space="0" w:color="auto"/>
        <w:right w:val="none" w:sz="0" w:space="0" w:color="auto"/>
      </w:divBdr>
    </w:div>
    <w:div w:id="1692684668">
      <w:bodyDiv w:val="1"/>
      <w:marLeft w:val="0"/>
      <w:marRight w:val="0"/>
      <w:marTop w:val="0"/>
      <w:marBottom w:val="0"/>
      <w:divBdr>
        <w:top w:val="none" w:sz="0" w:space="0" w:color="auto"/>
        <w:left w:val="none" w:sz="0" w:space="0" w:color="auto"/>
        <w:bottom w:val="none" w:sz="0" w:space="0" w:color="auto"/>
        <w:right w:val="none" w:sz="0" w:space="0" w:color="auto"/>
      </w:divBdr>
    </w:div>
    <w:div w:id="1699619684">
      <w:bodyDiv w:val="1"/>
      <w:marLeft w:val="0"/>
      <w:marRight w:val="0"/>
      <w:marTop w:val="0"/>
      <w:marBottom w:val="0"/>
      <w:divBdr>
        <w:top w:val="none" w:sz="0" w:space="0" w:color="auto"/>
        <w:left w:val="none" w:sz="0" w:space="0" w:color="auto"/>
        <w:bottom w:val="none" w:sz="0" w:space="0" w:color="auto"/>
        <w:right w:val="none" w:sz="0" w:space="0" w:color="auto"/>
      </w:divBdr>
    </w:div>
    <w:div w:id="1713143409">
      <w:bodyDiv w:val="1"/>
      <w:marLeft w:val="0"/>
      <w:marRight w:val="0"/>
      <w:marTop w:val="0"/>
      <w:marBottom w:val="0"/>
      <w:divBdr>
        <w:top w:val="none" w:sz="0" w:space="0" w:color="auto"/>
        <w:left w:val="none" w:sz="0" w:space="0" w:color="auto"/>
        <w:bottom w:val="none" w:sz="0" w:space="0" w:color="auto"/>
        <w:right w:val="none" w:sz="0" w:space="0" w:color="auto"/>
      </w:divBdr>
    </w:div>
    <w:div w:id="1770082781">
      <w:bodyDiv w:val="1"/>
      <w:marLeft w:val="0"/>
      <w:marRight w:val="0"/>
      <w:marTop w:val="0"/>
      <w:marBottom w:val="0"/>
      <w:divBdr>
        <w:top w:val="none" w:sz="0" w:space="0" w:color="auto"/>
        <w:left w:val="none" w:sz="0" w:space="0" w:color="auto"/>
        <w:bottom w:val="none" w:sz="0" w:space="0" w:color="auto"/>
        <w:right w:val="none" w:sz="0" w:space="0" w:color="auto"/>
      </w:divBdr>
    </w:div>
    <w:div w:id="1774742950">
      <w:bodyDiv w:val="1"/>
      <w:marLeft w:val="0"/>
      <w:marRight w:val="0"/>
      <w:marTop w:val="0"/>
      <w:marBottom w:val="0"/>
      <w:divBdr>
        <w:top w:val="none" w:sz="0" w:space="0" w:color="auto"/>
        <w:left w:val="none" w:sz="0" w:space="0" w:color="auto"/>
        <w:bottom w:val="none" w:sz="0" w:space="0" w:color="auto"/>
        <w:right w:val="none" w:sz="0" w:space="0" w:color="auto"/>
      </w:divBdr>
    </w:div>
    <w:div w:id="1777556294">
      <w:bodyDiv w:val="1"/>
      <w:marLeft w:val="0"/>
      <w:marRight w:val="0"/>
      <w:marTop w:val="0"/>
      <w:marBottom w:val="0"/>
      <w:divBdr>
        <w:top w:val="none" w:sz="0" w:space="0" w:color="auto"/>
        <w:left w:val="none" w:sz="0" w:space="0" w:color="auto"/>
        <w:bottom w:val="none" w:sz="0" w:space="0" w:color="auto"/>
        <w:right w:val="none" w:sz="0" w:space="0" w:color="auto"/>
      </w:divBdr>
    </w:div>
    <w:div w:id="1817335741">
      <w:bodyDiv w:val="1"/>
      <w:marLeft w:val="0"/>
      <w:marRight w:val="0"/>
      <w:marTop w:val="0"/>
      <w:marBottom w:val="0"/>
      <w:divBdr>
        <w:top w:val="none" w:sz="0" w:space="0" w:color="auto"/>
        <w:left w:val="none" w:sz="0" w:space="0" w:color="auto"/>
        <w:bottom w:val="none" w:sz="0" w:space="0" w:color="auto"/>
        <w:right w:val="none" w:sz="0" w:space="0" w:color="auto"/>
      </w:divBdr>
    </w:div>
    <w:div w:id="1839686637">
      <w:bodyDiv w:val="1"/>
      <w:marLeft w:val="0"/>
      <w:marRight w:val="0"/>
      <w:marTop w:val="0"/>
      <w:marBottom w:val="0"/>
      <w:divBdr>
        <w:top w:val="none" w:sz="0" w:space="0" w:color="auto"/>
        <w:left w:val="none" w:sz="0" w:space="0" w:color="auto"/>
        <w:bottom w:val="none" w:sz="0" w:space="0" w:color="auto"/>
        <w:right w:val="none" w:sz="0" w:space="0" w:color="auto"/>
      </w:divBdr>
    </w:div>
    <w:div w:id="1886483184">
      <w:bodyDiv w:val="1"/>
      <w:marLeft w:val="0"/>
      <w:marRight w:val="0"/>
      <w:marTop w:val="0"/>
      <w:marBottom w:val="0"/>
      <w:divBdr>
        <w:top w:val="none" w:sz="0" w:space="0" w:color="auto"/>
        <w:left w:val="none" w:sz="0" w:space="0" w:color="auto"/>
        <w:bottom w:val="none" w:sz="0" w:space="0" w:color="auto"/>
        <w:right w:val="none" w:sz="0" w:space="0" w:color="auto"/>
      </w:divBdr>
    </w:div>
    <w:div w:id="1921021364">
      <w:bodyDiv w:val="1"/>
      <w:marLeft w:val="0"/>
      <w:marRight w:val="0"/>
      <w:marTop w:val="0"/>
      <w:marBottom w:val="0"/>
      <w:divBdr>
        <w:top w:val="none" w:sz="0" w:space="0" w:color="auto"/>
        <w:left w:val="none" w:sz="0" w:space="0" w:color="auto"/>
        <w:bottom w:val="none" w:sz="0" w:space="0" w:color="auto"/>
        <w:right w:val="none" w:sz="0" w:space="0" w:color="auto"/>
      </w:divBdr>
    </w:div>
    <w:div w:id="1931084669">
      <w:bodyDiv w:val="1"/>
      <w:marLeft w:val="0"/>
      <w:marRight w:val="0"/>
      <w:marTop w:val="0"/>
      <w:marBottom w:val="0"/>
      <w:divBdr>
        <w:top w:val="none" w:sz="0" w:space="0" w:color="auto"/>
        <w:left w:val="none" w:sz="0" w:space="0" w:color="auto"/>
        <w:bottom w:val="none" w:sz="0" w:space="0" w:color="auto"/>
        <w:right w:val="none" w:sz="0" w:space="0" w:color="auto"/>
      </w:divBdr>
    </w:div>
    <w:div w:id="1962222677">
      <w:bodyDiv w:val="1"/>
      <w:marLeft w:val="0"/>
      <w:marRight w:val="0"/>
      <w:marTop w:val="0"/>
      <w:marBottom w:val="0"/>
      <w:divBdr>
        <w:top w:val="none" w:sz="0" w:space="0" w:color="auto"/>
        <w:left w:val="none" w:sz="0" w:space="0" w:color="auto"/>
        <w:bottom w:val="none" w:sz="0" w:space="0" w:color="auto"/>
        <w:right w:val="none" w:sz="0" w:space="0" w:color="auto"/>
      </w:divBdr>
    </w:div>
    <w:div w:id="1969969389">
      <w:bodyDiv w:val="1"/>
      <w:marLeft w:val="0"/>
      <w:marRight w:val="0"/>
      <w:marTop w:val="0"/>
      <w:marBottom w:val="0"/>
      <w:divBdr>
        <w:top w:val="none" w:sz="0" w:space="0" w:color="auto"/>
        <w:left w:val="none" w:sz="0" w:space="0" w:color="auto"/>
        <w:bottom w:val="none" w:sz="0" w:space="0" w:color="auto"/>
        <w:right w:val="none" w:sz="0" w:space="0" w:color="auto"/>
      </w:divBdr>
    </w:div>
    <w:div w:id="2033022209">
      <w:bodyDiv w:val="1"/>
      <w:marLeft w:val="0"/>
      <w:marRight w:val="0"/>
      <w:marTop w:val="0"/>
      <w:marBottom w:val="0"/>
      <w:divBdr>
        <w:top w:val="none" w:sz="0" w:space="0" w:color="auto"/>
        <w:left w:val="none" w:sz="0" w:space="0" w:color="auto"/>
        <w:bottom w:val="none" w:sz="0" w:space="0" w:color="auto"/>
        <w:right w:val="none" w:sz="0" w:space="0" w:color="auto"/>
      </w:divBdr>
    </w:div>
    <w:div w:id="2036231847">
      <w:bodyDiv w:val="1"/>
      <w:marLeft w:val="0"/>
      <w:marRight w:val="0"/>
      <w:marTop w:val="0"/>
      <w:marBottom w:val="0"/>
      <w:divBdr>
        <w:top w:val="none" w:sz="0" w:space="0" w:color="auto"/>
        <w:left w:val="none" w:sz="0" w:space="0" w:color="auto"/>
        <w:bottom w:val="none" w:sz="0" w:space="0" w:color="auto"/>
        <w:right w:val="none" w:sz="0" w:space="0" w:color="auto"/>
      </w:divBdr>
    </w:div>
    <w:div w:id="2060979072">
      <w:bodyDiv w:val="1"/>
      <w:marLeft w:val="0"/>
      <w:marRight w:val="0"/>
      <w:marTop w:val="0"/>
      <w:marBottom w:val="0"/>
      <w:divBdr>
        <w:top w:val="none" w:sz="0" w:space="0" w:color="auto"/>
        <w:left w:val="none" w:sz="0" w:space="0" w:color="auto"/>
        <w:bottom w:val="none" w:sz="0" w:space="0" w:color="auto"/>
        <w:right w:val="none" w:sz="0" w:space="0" w:color="auto"/>
      </w:divBdr>
    </w:div>
    <w:div w:id="21060738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ur-lex.europa.eu/legal-content/EN/TXT/?uri=CELEX:32014L0092"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Slice">
  <a:themeElements>
    <a:clrScheme name="EBF Light">
      <a:dk1>
        <a:srgbClr val="006E95"/>
      </a:dk1>
      <a:lt1>
        <a:sysClr val="window" lastClr="FFFFFF"/>
      </a:lt1>
      <a:dk2>
        <a:srgbClr val="4288C8"/>
      </a:dk2>
      <a:lt2>
        <a:srgbClr val="B2B2B2"/>
      </a:lt2>
      <a:accent1>
        <a:srgbClr val="EE751E"/>
      </a:accent1>
      <a:accent2>
        <a:srgbClr val="E4291E"/>
      </a:accent2>
      <a:accent3>
        <a:srgbClr val="706F6F"/>
      </a:accent3>
      <a:accent4>
        <a:srgbClr val="4288C8"/>
      </a:accent4>
      <a:accent5>
        <a:srgbClr val="3F4B79"/>
      </a:accent5>
      <a:accent6>
        <a:srgbClr val="6DBE93"/>
      </a:accent6>
      <a:hlink>
        <a:srgbClr val="4288C8"/>
      </a:hlink>
      <a:folHlink>
        <a:srgbClr val="706F6F"/>
      </a:folHlink>
    </a:clrScheme>
    <a:fontScheme name="Slice">
      <a:majorFont>
        <a:latin typeface="Century Gothic" panose="020B0502020202020204"/>
        <a:ea typeface=""/>
        <a:cs typeface=""/>
        <a:font script="Jpan" typeface="メイリオ"/>
        <a:font script="Hang" typeface="HY중고딕"/>
        <a:font script="Hans" typeface="幼圆"/>
        <a:font script="Hant" typeface="微軟正黑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entury Gothic" panose="020B0502020202020204"/>
        <a:ea typeface=""/>
        <a:cs typeface=""/>
        <a:font script="Jpan" typeface="メイリオ"/>
        <a:font script="Hang" typeface="HY중고딕"/>
        <a:font script="Hans" typeface="幼圆"/>
        <a:font script="Hant" typeface="微軟正黑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Slice">
      <a:fillStyleLst>
        <a:solidFill>
          <a:schemeClr val="phClr"/>
        </a:solidFill>
        <a:gradFill rotWithShape="1">
          <a:gsLst>
            <a:gs pos="0">
              <a:schemeClr val="phClr">
                <a:tint val="62000"/>
                <a:hueMod val="94000"/>
                <a:satMod val="140000"/>
                <a:lumMod val="110000"/>
              </a:schemeClr>
            </a:gs>
            <a:gs pos="100000">
              <a:schemeClr val="phClr">
                <a:tint val="84000"/>
                <a:satMod val="160000"/>
              </a:schemeClr>
            </a:gs>
          </a:gsLst>
          <a:lin ang="5400000" scaled="0"/>
        </a:gradFill>
        <a:gradFill rotWithShape="1">
          <a:gsLst>
            <a:gs pos="0">
              <a:schemeClr val="phClr">
                <a:tint val="98000"/>
                <a:hueMod val="94000"/>
                <a:satMod val="130000"/>
                <a:lumMod val="128000"/>
              </a:schemeClr>
            </a:gs>
            <a:gs pos="100000">
              <a:schemeClr val="phClr">
                <a:shade val="94000"/>
                <a:lumMod val="88000"/>
              </a:schemeClr>
            </a:gs>
          </a:gsLst>
          <a:lin ang="5400000" scaled="0"/>
        </a:gradFill>
      </a:fillStyleLst>
      <a:lnStyleLst>
        <a:ln w="9525" cap="rnd" cmpd="sng" algn="ctr">
          <a:solidFill>
            <a:schemeClr val="phClr">
              <a:tint val="76000"/>
              <a:alpha val="60000"/>
              <a:hueMod val="94000"/>
            </a:schemeClr>
          </a:solidFill>
          <a:prstDash val="solid"/>
        </a:ln>
        <a:ln w="15875" cap="rnd" cmpd="sng" algn="ctr">
          <a:solidFill>
            <a:schemeClr val="phClr">
              <a:hueMod val="94000"/>
            </a:schemeClr>
          </a:solidFill>
          <a:prstDash val="solid"/>
        </a:ln>
        <a:ln w="28575" cap="rnd" cmpd="sng" algn="ctr">
          <a:solidFill>
            <a:schemeClr val="phClr"/>
          </a:solidFill>
          <a:prstDash val="solid"/>
        </a:ln>
      </a:lnStyleLst>
      <a:effectStyleLst>
        <a:effectStyle>
          <a:effectLst/>
        </a:effectStyle>
        <a:effectStyle>
          <a:effectLst>
            <a:innerShdw blurRad="25400" dist="12700" dir="13500000">
              <a:srgbClr val="000000">
                <a:alpha val="45000"/>
              </a:srgbClr>
            </a:innerShdw>
          </a:effectLst>
        </a:effectStyle>
        <a:effectStyle>
          <a:effectLst>
            <a:outerShdw blurRad="50800" dist="38100" dir="5400000" rotWithShape="0">
              <a:srgbClr val="000000">
                <a:alpha val="46000"/>
              </a:srgbClr>
            </a:outerShdw>
          </a:effectLst>
          <a:scene3d>
            <a:camera prst="orthographicFront">
              <a:rot lat="0" lon="0" rev="0"/>
            </a:camera>
            <a:lightRig rig="threePt" dir="t"/>
          </a:scene3d>
          <a:sp3d prstMaterial="plastic">
            <a:bevelT w="25400" h="25400"/>
          </a:sp3d>
        </a:effectStyle>
      </a:effectStyleLst>
      <a:bgFillStyleLst>
        <a:solidFill>
          <a:schemeClr val="phClr"/>
        </a:solidFill>
        <a:gradFill rotWithShape="1">
          <a:gsLst>
            <a:gs pos="10000">
              <a:schemeClr val="phClr">
                <a:tint val="97000"/>
                <a:hueMod val="92000"/>
                <a:satMod val="169000"/>
                <a:lumMod val="164000"/>
              </a:schemeClr>
            </a:gs>
            <a:gs pos="100000">
              <a:schemeClr val="phClr">
                <a:shade val="96000"/>
                <a:satMod val="120000"/>
                <a:lumMod val="90000"/>
              </a:schemeClr>
            </a:gs>
          </a:gsLst>
          <a:lin ang="6120000" scaled="1"/>
        </a:gradFill>
        <a:gradFill rotWithShape="1">
          <a:gsLst>
            <a:gs pos="0">
              <a:schemeClr val="phClr">
                <a:tint val="97000"/>
                <a:hueMod val="92000"/>
                <a:satMod val="169000"/>
                <a:lumMod val="164000"/>
              </a:schemeClr>
            </a:gs>
            <a:gs pos="100000">
              <a:schemeClr val="phClr">
                <a:shade val="96000"/>
                <a:satMod val="120000"/>
                <a:lumMod val="90000"/>
              </a:schemeClr>
            </a:gs>
          </a:gsLst>
          <a:path path="circle">
            <a:fillToRect b="100000"/>
          </a:path>
        </a:gradFill>
      </a:bgFillStyleLst>
    </a:fmtScheme>
  </a:themeElements>
  <a:objectDefaults/>
  <a:extraClrSchemeLst/>
  <a:extLst>
    <a:ext uri="{05A4C25C-085E-4340-85A3-A5531E510DB2}">
      <thm15:themeFamily xmlns:thm15="http://schemas.microsoft.com/office/thememl/2012/main" name="Slice" id="{0507925B-6AC9-4358-8E18-C330545D08F8}" vid="{13FEC7C6-62A9-40C4-99D2-581AACACAA2F}"/>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930BE6138535F84097A3623D19175EBF" ma:contentTypeVersion="11" ma:contentTypeDescription="Skapa ett nytt dokument." ma:contentTypeScope="" ma:versionID="a62edfe1b1c3a4319afeb5a75a676e47">
  <xsd:schema xmlns:xsd="http://www.w3.org/2001/XMLSchema" xmlns:xs="http://www.w3.org/2001/XMLSchema" xmlns:p="http://schemas.microsoft.com/office/2006/metadata/properties" xmlns:ns3="b812923a-363a-40e5-80cb-9f5161b2a1be" xmlns:ns4="502de3b0-1073-4023-8782-10d5a3cc1111" targetNamespace="http://schemas.microsoft.com/office/2006/metadata/properties" ma:root="true" ma:fieldsID="57baa2600935f9e7ab5ba7116150b7a0" ns3:_="" ns4:_="">
    <xsd:import namespace="b812923a-363a-40e5-80cb-9f5161b2a1be"/>
    <xsd:import namespace="502de3b0-1073-4023-8782-10d5a3cc1111"/>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ServiceAutoTags" minOccurs="0"/>
                <xsd:element ref="ns4:MediaServiceLocation" minOccurs="0"/>
                <xsd:element ref="ns4:MediaServiceOCR" minOccurs="0"/>
                <xsd:element ref="ns4:MediaServiceGenerationTime" minOccurs="0"/>
                <xsd:element ref="ns4: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812923a-363a-40e5-80cb-9f5161b2a1be" elementFormDefault="qualified">
    <xsd:import namespace="http://schemas.microsoft.com/office/2006/documentManagement/types"/>
    <xsd:import namespace="http://schemas.microsoft.com/office/infopath/2007/PartnerControls"/>
    <xsd:element name="SharedWithUsers" ma:index="8" nillable="true" ma:displayName="Delat med"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lat med information" ma:description="" ma:internalName="SharedWithDetails" ma:readOnly="true">
      <xsd:simpleType>
        <xsd:restriction base="dms:Note">
          <xsd:maxLength value="255"/>
        </xsd:restriction>
      </xsd:simpleType>
    </xsd:element>
    <xsd:element name="SharingHintHash" ma:index="10" nillable="true" ma:displayName="Delar tips, Hash"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02de3b0-1073-4023-8782-10d5a3cc1111"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MediaServiceAutoTags" ma:internalName="MediaServiceAutoTags" ma:readOnly="true">
      <xsd:simpleType>
        <xsd:restriction base="dms:Text"/>
      </xsd:simpleType>
    </xsd:element>
    <xsd:element name="MediaServiceLocation" ma:index="15" nillable="true" ma:displayName="MediaServiceLocation" ma:internalName="MediaServiceLocatio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nehållstyp"/>
        <xsd:element ref="dc:title" minOccurs="0" maxOccurs="1" ma:index="4" ma:displayName="Rubrik"/>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DB2176-6508-438C-8C81-E5DDE4F4C996}">
  <ds:schemaRefs>
    <ds:schemaRef ds:uri="http://purl.org/dc/dcmitype/"/>
    <ds:schemaRef ds:uri="http://purl.org/dc/terms/"/>
    <ds:schemaRef ds:uri="http://purl.org/dc/elements/1.1/"/>
    <ds:schemaRef ds:uri="http://schemas.microsoft.com/office/2006/metadata/properties"/>
    <ds:schemaRef ds:uri="http://schemas.openxmlformats.org/package/2006/metadata/core-properties"/>
    <ds:schemaRef ds:uri="http://schemas.microsoft.com/office/2006/documentManagement/types"/>
    <ds:schemaRef ds:uri="http://schemas.microsoft.com/office/infopath/2007/PartnerControls"/>
    <ds:schemaRef ds:uri="502de3b0-1073-4023-8782-10d5a3cc1111"/>
    <ds:schemaRef ds:uri="b812923a-363a-40e5-80cb-9f5161b2a1be"/>
    <ds:schemaRef ds:uri="http://www.w3.org/XML/1998/namespace"/>
  </ds:schemaRefs>
</ds:datastoreItem>
</file>

<file path=customXml/itemProps2.xml><?xml version="1.0" encoding="utf-8"?>
<ds:datastoreItem xmlns:ds="http://schemas.openxmlformats.org/officeDocument/2006/customXml" ds:itemID="{3243F2B5-8C7C-40A3-BF7F-D8F46994F8E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812923a-363a-40e5-80cb-9f5161b2a1be"/>
    <ds:schemaRef ds:uri="502de3b0-1073-4023-8782-10d5a3cc111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B009F1D-54B1-47E2-9CB0-55B4B81A70BD}">
  <ds:schemaRefs>
    <ds:schemaRef ds:uri="http://schemas.microsoft.com/sharepoint/v3/contenttype/forms"/>
  </ds:schemaRefs>
</ds:datastoreItem>
</file>

<file path=customXml/itemProps4.xml><?xml version="1.0" encoding="utf-8"?>
<ds:datastoreItem xmlns:ds="http://schemas.openxmlformats.org/officeDocument/2006/customXml" ds:itemID="{5A6CE259-124C-4CDE-9ED0-9663BD5B68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TotalTime>
  <Pages>32</Pages>
  <Words>10402</Words>
  <Characters>59297</Characters>
  <Application>Microsoft Office Word</Application>
  <DocSecurity>0</DocSecurity>
  <Lines>494</Lines>
  <Paragraphs>139</Paragraphs>
  <ScaleCrop>false</ScaleCrop>
  <HeadingPairs>
    <vt:vector size="6" baseType="variant">
      <vt:variant>
        <vt:lpstr>Title</vt:lpstr>
      </vt:variant>
      <vt:variant>
        <vt:i4>1</vt:i4>
      </vt:variant>
      <vt:variant>
        <vt:lpstr>Rubrik</vt:lpstr>
      </vt:variant>
      <vt:variant>
        <vt:i4>1</vt:i4>
      </vt:variant>
      <vt:variant>
        <vt:lpstr>Titel</vt:lpstr>
      </vt:variant>
      <vt:variant>
        <vt:i4>1</vt:i4>
      </vt:variant>
    </vt:vector>
  </HeadingPairs>
  <TitlesOfParts>
    <vt:vector size="3" baseType="lpstr">
      <vt:lpstr/>
      <vt:lpstr/>
      <vt:lpstr/>
    </vt:vector>
  </TitlesOfParts>
  <Company/>
  <LinksUpToDate>false</LinksUpToDate>
  <CharactersWithSpaces>69560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EBF</dc:creator>
  <cp:keywords/>
  <dc:description/>
  <cp:lastModifiedBy>EBF</cp:lastModifiedBy>
  <cp:revision>9</cp:revision>
  <cp:lastPrinted>2019-10-08T10:15:00Z</cp:lastPrinted>
  <dcterms:created xsi:type="dcterms:W3CDTF">2020-06-25T19:32:00Z</dcterms:created>
  <dcterms:modified xsi:type="dcterms:W3CDTF">2020-06-26T07:05:00Z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0x010100930BE6138535F84097A3623D19175EBF</vt:lpwstr>
  </property>
  <property fmtid="{D5CDD505-2E9C-101B-9397-08002B2CF9AE}" pid="3" name="CustomerId">
    <vt:lpwstr>ebf</vt:lpwstr>
  </property>
  <property fmtid="{D5CDD505-2E9C-101B-9397-08002B2CF9AE}" pid="4" name="TemplateId">
    <vt:lpwstr>636664711715253742</vt:lpwstr>
  </property>
  <property fmtid="{D5CDD505-2E9C-101B-9397-08002B2CF9AE}" pid="5" name="UserProfileId">
    <vt:lpwstr>636752914800164267</vt:lpwstr>
  </property>
</Properties>
</file>